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371DAC" w14:textId="77777777" w:rsidR="003744B1" w:rsidRPr="00274515" w:rsidRDefault="006F5902" w:rsidP="004A033D">
      <w:pPr>
        <w:jc w:val="both"/>
        <w:rPr>
          <w:rFonts w:ascii="Calibri" w:hAnsi="Calibri"/>
        </w:rPr>
      </w:pPr>
      <w:r>
        <w:rPr>
          <w:noProof/>
        </w:rPr>
        <w:drawing>
          <wp:anchor distT="0" distB="0" distL="114300" distR="114300" simplePos="0" relativeHeight="251658752" behindDoc="0" locked="0" layoutInCell="1" allowOverlap="1" wp14:anchorId="2A1AEA6E" wp14:editId="65A04DFB">
            <wp:simplePos x="0" y="0"/>
            <wp:positionH relativeFrom="column">
              <wp:posOffset>5181600</wp:posOffset>
            </wp:positionH>
            <wp:positionV relativeFrom="paragraph">
              <wp:posOffset>-518160</wp:posOffset>
            </wp:positionV>
            <wp:extent cx="1003935" cy="974090"/>
            <wp:effectExtent l="0" t="0" r="5715" b="0"/>
            <wp:wrapNone/>
            <wp:docPr id="9" name="Picture 9" descr="MC9000275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C900027558[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003935" cy="97409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noProof/>
        </w:rPr>
        <w:drawing>
          <wp:anchor distT="0" distB="0" distL="114300" distR="114300" simplePos="0" relativeHeight="251656704" behindDoc="0" locked="0" layoutInCell="1" allowOverlap="1" wp14:anchorId="51DC9616" wp14:editId="1676A628">
            <wp:simplePos x="0" y="0"/>
            <wp:positionH relativeFrom="column">
              <wp:posOffset>-279400</wp:posOffset>
            </wp:positionH>
            <wp:positionV relativeFrom="paragraph">
              <wp:posOffset>-695960</wp:posOffset>
            </wp:positionV>
            <wp:extent cx="1329055" cy="1229995"/>
            <wp:effectExtent l="0" t="0" r="4445" b="8255"/>
            <wp:wrapNone/>
            <wp:docPr id="3" name="Picture 8" descr="logocircl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circles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9055" cy="1229995"/>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hAnsi="Calibri"/>
          <w:noProof/>
        </w:rPr>
        <mc:AlternateContent>
          <mc:Choice Requires="wps">
            <w:drawing>
              <wp:anchor distT="0" distB="0" distL="114300" distR="114300" simplePos="0" relativeHeight="251657728" behindDoc="0" locked="0" layoutInCell="1" allowOverlap="1" wp14:anchorId="60D1100A" wp14:editId="4F6142B9">
                <wp:simplePos x="0" y="0"/>
                <wp:positionH relativeFrom="column">
                  <wp:posOffset>-622300</wp:posOffset>
                </wp:positionH>
                <wp:positionV relativeFrom="paragraph">
                  <wp:posOffset>-371475</wp:posOffset>
                </wp:positionV>
                <wp:extent cx="7439660" cy="525780"/>
                <wp:effectExtent l="0" t="0" r="0" b="0"/>
                <wp:wrapNone/>
                <wp:docPr id="29" name="Text Box 20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9660" cy="525780"/>
                        </a:xfrm>
                        <a:prstGeom prst="rect">
                          <a:avLst/>
                        </a:prstGeom>
                        <a:noFill/>
                        <a:ln w="9525">
                          <a:noFill/>
                          <a:miter lim="800000"/>
                          <a:headEnd/>
                          <a:tailEnd/>
                        </a:ln>
                      </wps:spPr>
                      <wps:txbx>
                        <w:txbxContent>
                          <w:p w14:paraId="1BD19FBB" w14:textId="77777777" w:rsidR="003C6EA7" w:rsidRPr="003744B1" w:rsidRDefault="003C6EA7" w:rsidP="003744B1">
                            <w:pPr>
                              <w:pStyle w:val="NormalWeb"/>
                              <w:spacing w:before="0" w:beforeAutospacing="0" w:after="0" w:afterAutospacing="0"/>
                              <w:jc w:val="center"/>
                              <w:rPr>
                                <w:rFonts w:ascii="Calibri" w:hAnsi="Calibri"/>
                                <w:b/>
                                <w:bCs/>
                                <w:color w:val="31849B"/>
                                <w:kern w:val="24"/>
                                <w:sz w:val="28"/>
                                <w:szCs w:val="28"/>
                                <w:lang w:val="en-US"/>
                              </w:rPr>
                            </w:pPr>
                            <w:r w:rsidRPr="003744B1">
                              <w:rPr>
                                <w:rFonts w:ascii="Calibri" w:hAnsi="Calibri"/>
                                <w:b/>
                                <w:bCs/>
                                <w:color w:val="31849B"/>
                                <w:kern w:val="24"/>
                                <w:sz w:val="28"/>
                                <w:szCs w:val="28"/>
                                <w:lang w:val="en-US"/>
                              </w:rPr>
                              <w:t xml:space="preserve">Human Resources </w:t>
                            </w:r>
                          </w:p>
                          <w:p w14:paraId="53E97823" w14:textId="77777777" w:rsidR="003C6EA7" w:rsidRPr="00190D62" w:rsidRDefault="003C6EA7" w:rsidP="003744B1">
                            <w:pPr>
                              <w:pStyle w:val="NormalWeb"/>
                              <w:spacing w:before="0" w:beforeAutospacing="0" w:after="0" w:afterAutospacing="0"/>
                              <w:jc w:val="center"/>
                              <w:rPr>
                                <w:sz w:val="28"/>
                                <w:szCs w:val="28"/>
                              </w:rPr>
                            </w:pPr>
                            <w:r w:rsidRPr="003744B1">
                              <w:rPr>
                                <w:rFonts w:ascii="Calibri" w:hAnsi="Calibri"/>
                                <w:b/>
                                <w:bCs/>
                                <w:color w:val="31849B"/>
                                <w:kern w:val="24"/>
                                <w:sz w:val="28"/>
                                <w:szCs w:val="28"/>
                                <w:lang w:val="en-US"/>
                              </w:rPr>
                              <w:t>Organizational Development and Design</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60D1100A" id="_x0000_t202" coordsize="21600,21600" o:spt="202" path="m,l,21600r21600,l21600,xe">
                <v:stroke joinstyle="miter"/>
                <v:path gradientshapeok="t" o:connecttype="rect"/>
              </v:shapetype>
              <v:shape id="Text Box 2052" o:spid="_x0000_s1026" type="#_x0000_t202" style="position:absolute;left:0;text-align:left;margin-left:-49pt;margin-top:-29.25pt;width:585.8pt;height:4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" filled="f" stroked="f">
                <v:textbox style="mso-fit-shape-to-text:t">
                  <w:txbxContent>
                    <w:p w14:paraId="1BD19FBB" w14:textId="77777777" w:rsidR="003C6EA7" w:rsidRPr="003744B1" w:rsidRDefault="003C6EA7" w:rsidP="003744B1">
                      <w:pPr>
                        <w:pStyle w:val="NormalWeb"/>
                        <w:spacing w:before="0" w:beforeAutospacing="0" w:after="0" w:afterAutospacing="0"/>
                        <w:jc w:val="center"/>
                        <w:rPr>
                          <w:rFonts w:ascii="Calibri" w:hAnsi="Calibri"/>
                          <w:b/>
                          <w:bCs/>
                          <w:color w:val="31849B"/>
                          <w:kern w:val="24"/>
                          <w:sz w:val="28"/>
                          <w:szCs w:val="28"/>
                          <w:lang w:val="en-US"/>
                        </w:rPr>
                      </w:pPr>
                      <w:r w:rsidRPr="003744B1">
                        <w:rPr>
                          <w:rFonts w:ascii="Calibri" w:hAnsi="Calibri"/>
                          <w:b/>
                          <w:bCs/>
                          <w:color w:val="31849B"/>
                          <w:kern w:val="24"/>
                          <w:sz w:val="28"/>
                          <w:szCs w:val="28"/>
                          <w:lang w:val="en-US"/>
                        </w:rPr>
                        <w:t xml:space="preserve">Human Resources </w:t>
                      </w:r>
                    </w:p>
                    <w:p w14:paraId="53E97823" w14:textId="77777777" w:rsidR="003C6EA7" w:rsidRPr="00190D62" w:rsidRDefault="003C6EA7" w:rsidP="003744B1">
                      <w:pPr>
                        <w:pStyle w:val="NormalWeb"/>
                        <w:spacing w:before="0" w:beforeAutospacing="0" w:after="0" w:afterAutospacing="0"/>
                        <w:jc w:val="center"/>
                        <w:rPr>
                          <w:sz w:val="28"/>
                          <w:szCs w:val="28"/>
                        </w:rPr>
                      </w:pPr>
                      <w:r w:rsidRPr="003744B1">
                        <w:rPr>
                          <w:rFonts w:ascii="Calibri" w:hAnsi="Calibri"/>
                          <w:b/>
                          <w:bCs/>
                          <w:color w:val="31849B"/>
                          <w:kern w:val="24"/>
                          <w:sz w:val="28"/>
                          <w:szCs w:val="28"/>
                          <w:lang w:val="en-US"/>
                        </w:rPr>
                        <w:t>Organizational Development and Design</w:t>
                      </w:r>
                    </w:p>
                  </w:txbxContent>
                </v:textbox>
              </v:shape>
            </w:pict>
          </mc:Fallback>
        </mc:AlternateContent>
      </w:r>
    </w:p>
    <w:p w14:paraId="0C7A3BE9" w14:textId="77777777" w:rsidR="001168EC" w:rsidRPr="00274515" w:rsidRDefault="00984D7E" w:rsidP="00E33C25">
      <w:pPr>
        <w:autoSpaceDE w:val="0"/>
        <w:autoSpaceDN w:val="0"/>
        <w:adjustRightInd w:val="0"/>
        <w:jc w:val="center"/>
        <w:rPr>
          <w:rFonts w:ascii="Calibri" w:hAnsi="Calibri" w:cs="Arial"/>
          <w:b/>
          <w:bCs/>
          <w:color w:val="000000"/>
          <w:lang w:eastAsia="en-US"/>
        </w:rPr>
      </w:pPr>
      <w:r>
        <w:rPr>
          <w:rFonts w:ascii="Calibri" w:hAnsi="Calibri" w:cs="Arial"/>
          <w:b/>
          <w:bCs/>
          <w:color w:val="000000"/>
          <w:lang w:eastAsia="en-US"/>
        </w:rPr>
        <w:t>Position</w:t>
      </w:r>
      <w:r w:rsidR="003744B1" w:rsidRPr="00274515">
        <w:rPr>
          <w:rFonts w:ascii="Calibri" w:hAnsi="Calibri" w:cs="Arial"/>
          <w:b/>
          <w:bCs/>
          <w:color w:val="000000"/>
          <w:lang w:eastAsia="en-US"/>
        </w:rPr>
        <w:t xml:space="preserve"> Evaluation: A guide to</w:t>
      </w:r>
      <w:r w:rsidR="00086224" w:rsidRPr="00274515">
        <w:rPr>
          <w:rFonts w:ascii="Calibri" w:hAnsi="Calibri" w:cs="Arial"/>
          <w:b/>
          <w:bCs/>
          <w:color w:val="000000"/>
          <w:lang w:eastAsia="en-US"/>
        </w:rPr>
        <w:t xml:space="preserve"> the </w:t>
      </w:r>
      <w:r w:rsidR="003744B1" w:rsidRPr="00274515">
        <w:rPr>
          <w:rFonts w:ascii="Calibri" w:hAnsi="Calibri" w:cs="Arial"/>
          <w:b/>
          <w:bCs/>
          <w:color w:val="000000"/>
          <w:lang w:eastAsia="en-US"/>
        </w:rPr>
        <w:t xml:space="preserve">UCT </w:t>
      </w:r>
      <w:r w:rsidR="00086224" w:rsidRPr="00274515">
        <w:rPr>
          <w:rFonts w:ascii="Calibri" w:hAnsi="Calibri" w:cs="Arial"/>
          <w:b/>
          <w:bCs/>
          <w:color w:val="000000"/>
          <w:lang w:eastAsia="en-US"/>
        </w:rPr>
        <w:t>system and process</w:t>
      </w:r>
    </w:p>
    <w:p w14:paraId="485906D3" w14:textId="77777777" w:rsidR="00C43028" w:rsidRPr="00274515" w:rsidRDefault="00C43028" w:rsidP="004A033D">
      <w:pPr>
        <w:autoSpaceDE w:val="0"/>
        <w:autoSpaceDN w:val="0"/>
        <w:adjustRightInd w:val="0"/>
        <w:ind w:left="540" w:hanging="540"/>
        <w:jc w:val="both"/>
        <w:rPr>
          <w:rFonts w:ascii="Calibri" w:hAnsi="Calibri" w:cs="Arial"/>
          <w:b/>
          <w:color w:val="000000"/>
          <w:sz w:val="22"/>
          <w:szCs w:val="22"/>
          <w:lang w:eastAsia="en-US"/>
        </w:rPr>
      </w:pPr>
    </w:p>
    <w:p w14:paraId="1A67BACD" w14:textId="77777777" w:rsidR="00C43028" w:rsidRPr="00274515" w:rsidRDefault="00C43028" w:rsidP="004A033D">
      <w:pPr>
        <w:autoSpaceDE w:val="0"/>
        <w:autoSpaceDN w:val="0"/>
        <w:adjustRightInd w:val="0"/>
        <w:ind w:left="540" w:hanging="540"/>
        <w:jc w:val="both"/>
        <w:rPr>
          <w:rFonts w:ascii="Calibri" w:hAnsi="Calibri" w:cs="Arial"/>
          <w:b/>
          <w:color w:val="000000"/>
          <w:sz w:val="22"/>
          <w:szCs w:val="22"/>
          <w:lang w:eastAsia="en-US"/>
        </w:rPr>
      </w:pPr>
    </w:p>
    <w:p w14:paraId="1875FE67" w14:textId="7B5DB688" w:rsidR="004A0EE8" w:rsidRDefault="00B403BC" w:rsidP="000D41E1">
      <w:pPr>
        <w:autoSpaceDE w:val="0"/>
        <w:autoSpaceDN w:val="0"/>
        <w:adjustRightInd w:val="0"/>
        <w:ind w:left="540" w:hanging="540"/>
        <w:jc w:val="right"/>
        <w:rPr>
          <w:rFonts w:ascii="Calibri" w:hAnsi="Calibri" w:cs="Arial"/>
          <w:b/>
          <w:color w:val="000000"/>
          <w:sz w:val="22"/>
          <w:szCs w:val="22"/>
          <w:lang w:eastAsia="en-US"/>
        </w:rPr>
      </w:pPr>
      <w:r>
        <w:rPr>
          <w:rFonts w:ascii="Calibri" w:hAnsi="Calibri" w:cs="Arial"/>
          <w:b/>
          <w:color w:val="000000"/>
          <w:sz w:val="22"/>
          <w:szCs w:val="22"/>
          <w:lang w:eastAsia="en-US"/>
        </w:rPr>
        <w:t>Issue</w:t>
      </w:r>
      <w:r w:rsidR="0044087D">
        <w:rPr>
          <w:rFonts w:ascii="Calibri" w:hAnsi="Calibri" w:cs="Arial"/>
          <w:b/>
          <w:color w:val="000000"/>
          <w:sz w:val="22"/>
          <w:szCs w:val="22"/>
          <w:lang w:eastAsia="en-US"/>
        </w:rPr>
        <w:t xml:space="preserve"> </w:t>
      </w:r>
      <w:r w:rsidR="00A43DAD">
        <w:rPr>
          <w:rFonts w:ascii="Calibri" w:hAnsi="Calibri" w:cs="Arial"/>
          <w:b/>
          <w:color w:val="000000"/>
          <w:sz w:val="22"/>
          <w:szCs w:val="22"/>
          <w:lang w:eastAsia="en-US"/>
        </w:rPr>
        <w:t>1</w:t>
      </w:r>
      <w:r w:rsidR="002A635A">
        <w:rPr>
          <w:rFonts w:ascii="Calibri" w:hAnsi="Calibri" w:cs="Arial"/>
          <w:b/>
          <w:color w:val="000000"/>
          <w:sz w:val="22"/>
          <w:szCs w:val="22"/>
          <w:lang w:eastAsia="en-US"/>
        </w:rPr>
        <w:t>7</w:t>
      </w:r>
      <w:r w:rsidR="0044087D">
        <w:rPr>
          <w:rFonts w:ascii="Calibri" w:hAnsi="Calibri" w:cs="Arial"/>
          <w:b/>
          <w:color w:val="000000"/>
          <w:sz w:val="22"/>
          <w:szCs w:val="22"/>
          <w:lang w:eastAsia="en-US"/>
        </w:rPr>
        <w:t>:</w:t>
      </w:r>
      <w:r w:rsidR="004B73AF">
        <w:rPr>
          <w:rFonts w:ascii="Calibri" w:hAnsi="Calibri" w:cs="Arial"/>
          <w:b/>
          <w:color w:val="000000"/>
          <w:sz w:val="22"/>
          <w:szCs w:val="22"/>
          <w:lang w:eastAsia="en-US"/>
        </w:rPr>
        <w:t xml:space="preserve"> </w:t>
      </w:r>
      <w:r w:rsidR="002A635A">
        <w:rPr>
          <w:rFonts w:ascii="Calibri" w:hAnsi="Calibri" w:cs="Arial"/>
          <w:b/>
          <w:color w:val="000000"/>
          <w:sz w:val="22"/>
          <w:szCs w:val="22"/>
          <w:lang w:eastAsia="en-US"/>
        </w:rPr>
        <w:t xml:space="preserve">January </w:t>
      </w:r>
      <w:r w:rsidR="00A50DD9">
        <w:rPr>
          <w:rFonts w:ascii="Calibri" w:hAnsi="Calibri" w:cs="Arial"/>
          <w:b/>
          <w:color w:val="000000"/>
          <w:sz w:val="22"/>
          <w:szCs w:val="22"/>
          <w:lang w:eastAsia="en-US"/>
        </w:rPr>
        <w:t>202</w:t>
      </w:r>
      <w:r w:rsidR="002A635A">
        <w:rPr>
          <w:rFonts w:ascii="Calibri" w:hAnsi="Calibri" w:cs="Arial"/>
          <w:b/>
          <w:color w:val="000000"/>
          <w:sz w:val="22"/>
          <w:szCs w:val="22"/>
          <w:lang w:eastAsia="en-US"/>
        </w:rPr>
        <w:t>5</w:t>
      </w:r>
    </w:p>
    <w:p w14:paraId="01AD642D" w14:textId="77777777" w:rsidR="00F741CA" w:rsidRDefault="00F741CA" w:rsidP="000D41E1">
      <w:pPr>
        <w:autoSpaceDE w:val="0"/>
        <w:autoSpaceDN w:val="0"/>
        <w:adjustRightInd w:val="0"/>
        <w:ind w:left="540" w:hanging="540"/>
        <w:jc w:val="right"/>
        <w:rPr>
          <w:rFonts w:ascii="Calibri" w:hAnsi="Calibri" w:cs="Arial"/>
          <w:b/>
          <w:color w:val="000000"/>
          <w:sz w:val="22"/>
          <w:szCs w:val="22"/>
          <w:lang w:eastAsia="en-US"/>
        </w:rPr>
      </w:pPr>
    </w:p>
    <w:p w14:paraId="73E8D302" w14:textId="77777777" w:rsidR="00C43028" w:rsidRPr="004A0EE8" w:rsidRDefault="00C43028" w:rsidP="00C030A8">
      <w:pPr>
        <w:numPr>
          <w:ilvl w:val="0"/>
          <w:numId w:val="16"/>
        </w:numPr>
        <w:autoSpaceDE w:val="0"/>
        <w:autoSpaceDN w:val="0"/>
        <w:adjustRightInd w:val="0"/>
        <w:jc w:val="both"/>
        <w:rPr>
          <w:rFonts w:ascii="Calibri" w:hAnsi="Calibri" w:cs="Arial"/>
          <w:b/>
          <w:bCs/>
          <w:color w:val="000000"/>
          <w:lang w:eastAsia="en-US"/>
        </w:rPr>
      </w:pPr>
      <w:r w:rsidRPr="004A0EE8">
        <w:rPr>
          <w:rFonts w:ascii="Calibri" w:hAnsi="Calibri" w:cs="Arial"/>
          <w:b/>
          <w:bCs/>
          <w:color w:val="000000"/>
          <w:lang w:eastAsia="en-US"/>
        </w:rPr>
        <w:t xml:space="preserve">What is </w:t>
      </w:r>
      <w:r w:rsidR="00984D7E">
        <w:rPr>
          <w:rFonts w:ascii="Calibri" w:hAnsi="Calibri" w:cs="Arial"/>
          <w:b/>
          <w:bCs/>
          <w:color w:val="000000"/>
          <w:lang w:eastAsia="en-US"/>
        </w:rPr>
        <w:t>Position</w:t>
      </w:r>
      <w:r w:rsidRPr="004A0EE8">
        <w:rPr>
          <w:rFonts w:ascii="Calibri" w:hAnsi="Calibri" w:cs="Arial"/>
          <w:b/>
          <w:bCs/>
          <w:color w:val="000000"/>
          <w:lang w:eastAsia="en-US"/>
        </w:rPr>
        <w:t xml:space="preserve"> Evaluation?</w:t>
      </w:r>
    </w:p>
    <w:p w14:paraId="45F3EA91" w14:textId="77777777" w:rsidR="00C43028" w:rsidRPr="00C43028" w:rsidRDefault="00C43028" w:rsidP="004A033D">
      <w:pPr>
        <w:autoSpaceDE w:val="0"/>
        <w:autoSpaceDN w:val="0"/>
        <w:adjustRightInd w:val="0"/>
        <w:jc w:val="both"/>
        <w:rPr>
          <w:rFonts w:ascii="Calibri" w:hAnsi="Calibri" w:cs="Arial"/>
          <w:color w:val="000000"/>
          <w:sz w:val="22"/>
          <w:szCs w:val="22"/>
          <w:lang w:eastAsia="en-US"/>
        </w:rPr>
      </w:pPr>
    </w:p>
    <w:p w14:paraId="397A8A61" w14:textId="5A57C24F" w:rsidR="00C43028" w:rsidRPr="00C43028" w:rsidRDefault="00984D7E" w:rsidP="004A033D">
      <w:pPr>
        <w:autoSpaceDE w:val="0"/>
        <w:autoSpaceDN w:val="0"/>
        <w:adjustRightInd w:val="0"/>
        <w:jc w:val="both"/>
        <w:rPr>
          <w:rFonts w:ascii="Calibri" w:hAnsi="Calibri" w:cs="Arial"/>
          <w:color w:val="000000"/>
          <w:sz w:val="22"/>
          <w:szCs w:val="22"/>
          <w:lang w:eastAsia="en-US"/>
        </w:rPr>
      </w:pPr>
      <w:r>
        <w:rPr>
          <w:rFonts w:ascii="Calibri" w:hAnsi="Calibri" w:cs="Arial"/>
          <w:color w:val="000000"/>
          <w:sz w:val="22"/>
          <w:szCs w:val="22"/>
          <w:lang w:eastAsia="en-US"/>
        </w:rPr>
        <w:t>Position</w:t>
      </w:r>
      <w:r w:rsidR="00C43028" w:rsidRPr="00C43028">
        <w:rPr>
          <w:rFonts w:ascii="Calibri" w:hAnsi="Calibri" w:cs="Arial"/>
          <w:color w:val="000000"/>
          <w:sz w:val="22"/>
          <w:szCs w:val="22"/>
          <w:lang w:eastAsia="en-US"/>
        </w:rPr>
        <w:t xml:space="preserve"> </w:t>
      </w:r>
      <w:r w:rsidR="00A368EA">
        <w:rPr>
          <w:rFonts w:ascii="Calibri" w:hAnsi="Calibri" w:cs="Arial"/>
          <w:color w:val="000000"/>
          <w:sz w:val="22"/>
          <w:szCs w:val="22"/>
          <w:lang w:eastAsia="en-US"/>
        </w:rPr>
        <w:t>E</w:t>
      </w:r>
      <w:r w:rsidR="00C43028" w:rsidRPr="00C43028">
        <w:rPr>
          <w:rFonts w:ascii="Calibri" w:hAnsi="Calibri" w:cs="Arial"/>
          <w:color w:val="000000"/>
          <w:sz w:val="22"/>
          <w:szCs w:val="22"/>
          <w:lang w:eastAsia="en-US"/>
        </w:rPr>
        <w:t>valuation</w:t>
      </w:r>
      <w:r w:rsidR="00EE2EFF">
        <w:rPr>
          <w:rFonts w:ascii="Calibri" w:hAnsi="Calibri" w:cs="Arial"/>
          <w:color w:val="000000"/>
          <w:sz w:val="22"/>
          <w:szCs w:val="22"/>
          <w:lang w:eastAsia="en-US"/>
        </w:rPr>
        <w:t xml:space="preserve"> is the rating of </w:t>
      </w:r>
      <w:r>
        <w:rPr>
          <w:rFonts w:ascii="Calibri" w:hAnsi="Calibri" w:cs="Arial"/>
          <w:color w:val="000000"/>
          <w:sz w:val="22"/>
          <w:szCs w:val="22"/>
          <w:lang w:eastAsia="en-US"/>
        </w:rPr>
        <w:t>Position</w:t>
      </w:r>
      <w:r w:rsidR="00EE2EFF">
        <w:rPr>
          <w:rFonts w:ascii="Calibri" w:hAnsi="Calibri" w:cs="Arial"/>
          <w:color w:val="000000"/>
          <w:sz w:val="22"/>
          <w:szCs w:val="22"/>
          <w:lang w:eastAsia="en-US"/>
        </w:rPr>
        <w:t xml:space="preserve">s according to a specifically planned procedure in order to determine the relative size and worth of each </w:t>
      </w:r>
      <w:r>
        <w:rPr>
          <w:rFonts w:ascii="Calibri" w:hAnsi="Calibri" w:cs="Arial"/>
          <w:color w:val="000000"/>
          <w:sz w:val="22"/>
          <w:szCs w:val="22"/>
          <w:lang w:eastAsia="en-US"/>
        </w:rPr>
        <w:t>Position</w:t>
      </w:r>
      <w:r w:rsidR="00EE2EFF">
        <w:rPr>
          <w:rFonts w:ascii="Calibri" w:hAnsi="Calibri" w:cs="Arial"/>
          <w:color w:val="000000"/>
          <w:sz w:val="22"/>
          <w:szCs w:val="22"/>
          <w:lang w:eastAsia="en-US"/>
        </w:rPr>
        <w:t>. It</w:t>
      </w:r>
      <w:r w:rsidR="00C43028" w:rsidRPr="00C43028">
        <w:rPr>
          <w:rFonts w:ascii="Calibri" w:hAnsi="Calibri" w:cs="Arial"/>
          <w:color w:val="000000"/>
          <w:sz w:val="22"/>
          <w:szCs w:val="22"/>
          <w:lang w:eastAsia="en-US"/>
        </w:rPr>
        <w:t xml:space="preserve"> examines the contents and requirements of </w:t>
      </w:r>
      <w:r>
        <w:rPr>
          <w:rFonts w:ascii="Calibri" w:hAnsi="Calibri" w:cs="Arial"/>
          <w:color w:val="000000"/>
          <w:sz w:val="22"/>
          <w:szCs w:val="22"/>
          <w:lang w:eastAsia="en-US"/>
        </w:rPr>
        <w:t>Position</w:t>
      </w:r>
      <w:r w:rsidR="00C43028" w:rsidRPr="00C43028">
        <w:rPr>
          <w:rFonts w:ascii="Calibri" w:hAnsi="Calibri" w:cs="Arial"/>
          <w:color w:val="000000"/>
          <w:sz w:val="22"/>
          <w:szCs w:val="22"/>
          <w:lang w:eastAsia="en-US"/>
        </w:rPr>
        <w:t xml:space="preserve">s and measures these </w:t>
      </w:r>
      <w:r w:rsidR="00EE2EFF">
        <w:rPr>
          <w:rFonts w:ascii="Calibri" w:hAnsi="Calibri" w:cs="Arial"/>
          <w:color w:val="000000"/>
          <w:sz w:val="22"/>
          <w:szCs w:val="22"/>
          <w:lang w:eastAsia="en-US"/>
        </w:rPr>
        <w:t xml:space="preserve">against a </w:t>
      </w:r>
      <w:r w:rsidR="00DF322E">
        <w:rPr>
          <w:rFonts w:ascii="Calibri" w:hAnsi="Calibri" w:cs="Arial"/>
          <w:color w:val="000000"/>
          <w:sz w:val="22"/>
          <w:szCs w:val="22"/>
          <w:lang w:eastAsia="en-US"/>
        </w:rPr>
        <w:t xml:space="preserve">standard </w:t>
      </w:r>
      <w:r w:rsidR="0078495E">
        <w:rPr>
          <w:rFonts w:ascii="Calibri" w:hAnsi="Calibri" w:cs="Arial"/>
          <w:color w:val="000000"/>
          <w:sz w:val="22"/>
          <w:szCs w:val="22"/>
          <w:lang w:eastAsia="en-US"/>
        </w:rPr>
        <w:t xml:space="preserve">scale. </w:t>
      </w:r>
      <w:r w:rsidR="00C43028" w:rsidRPr="00C43028">
        <w:rPr>
          <w:rFonts w:ascii="Calibri" w:hAnsi="Calibri" w:cs="Arial"/>
          <w:color w:val="000000"/>
          <w:sz w:val="22"/>
          <w:szCs w:val="22"/>
          <w:lang w:eastAsia="en-US"/>
        </w:rPr>
        <w:t>This result</w:t>
      </w:r>
      <w:r w:rsidR="00B9342D">
        <w:rPr>
          <w:rFonts w:ascii="Calibri" w:hAnsi="Calibri" w:cs="Arial"/>
          <w:color w:val="000000"/>
          <w:sz w:val="22"/>
          <w:szCs w:val="22"/>
          <w:lang w:eastAsia="en-US"/>
        </w:rPr>
        <w:t>s</w:t>
      </w:r>
      <w:r w:rsidR="00C43028" w:rsidRPr="00C43028">
        <w:rPr>
          <w:rFonts w:ascii="Calibri" w:hAnsi="Calibri" w:cs="Arial"/>
          <w:color w:val="000000"/>
          <w:sz w:val="22"/>
          <w:szCs w:val="22"/>
          <w:lang w:eastAsia="en-US"/>
        </w:rPr>
        <w:t xml:space="preserve"> in </w:t>
      </w:r>
      <w:r>
        <w:rPr>
          <w:rFonts w:ascii="Calibri" w:hAnsi="Calibri" w:cs="Arial"/>
          <w:color w:val="000000"/>
          <w:sz w:val="22"/>
          <w:szCs w:val="22"/>
          <w:lang w:eastAsia="en-US"/>
        </w:rPr>
        <w:t>Position</w:t>
      </w:r>
      <w:r w:rsidR="00C43028" w:rsidRPr="00C43028">
        <w:rPr>
          <w:rFonts w:ascii="Calibri" w:hAnsi="Calibri" w:cs="Arial"/>
          <w:color w:val="000000"/>
          <w:sz w:val="22"/>
          <w:szCs w:val="22"/>
          <w:lang w:eastAsia="en-US"/>
        </w:rPr>
        <w:t xml:space="preserve"> grades, scores, levels or ratings whereby </w:t>
      </w:r>
      <w:r>
        <w:rPr>
          <w:rFonts w:ascii="Calibri" w:hAnsi="Calibri" w:cs="Arial"/>
          <w:color w:val="000000"/>
          <w:sz w:val="22"/>
          <w:szCs w:val="22"/>
          <w:lang w:eastAsia="en-US"/>
        </w:rPr>
        <w:t>Position</w:t>
      </w:r>
      <w:r w:rsidR="00C43028" w:rsidRPr="00C43028">
        <w:rPr>
          <w:rFonts w:ascii="Calibri" w:hAnsi="Calibri" w:cs="Arial"/>
          <w:color w:val="000000"/>
          <w:sz w:val="22"/>
          <w:szCs w:val="22"/>
          <w:lang w:eastAsia="en-US"/>
        </w:rPr>
        <w:t xml:space="preserve">s can be compared with other </w:t>
      </w:r>
      <w:r>
        <w:rPr>
          <w:rFonts w:ascii="Calibri" w:hAnsi="Calibri" w:cs="Arial"/>
          <w:color w:val="000000"/>
          <w:sz w:val="22"/>
          <w:szCs w:val="22"/>
          <w:lang w:eastAsia="en-US"/>
        </w:rPr>
        <w:t>Position</w:t>
      </w:r>
      <w:r w:rsidR="00C43028" w:rsidRPr="00C43028">
        <w:rPr>
          <w:rFonts w:ascii="Calibri" w:hAnsi="Calibri" w:cs="Arial"/>
          <w:color w:val="000000"/>
          <w:sz w:val="22"/>
          <w:szCs w:val="22"/>
          <w:lang w:eastAsia="en-US"/>
        </w:rPr>
        <w:t>s</w:t>
      </w:r>
      <w:r w:rsidR="00A43DAD">
        <w:rPr>
          <w:rFonts w:ascii="Calibri" w:hAnsi="Calibri" w:cs="Arial"/>
          <w:color w:val="000000"/>
          <w:sz w:val="22"/>
          <w:szCs w:val="22"/>
          <w:lang w:eastAsia="en-US"/>
        </w:rPr>
        <w:t>, within and outside of an organisation,</w:t>
      </w:r>
      <w:r w:rsidR="0078495E">
        <w:rPr>
          <w:rFonts w:ascii="Calibri" w:hAnsi="Calibri" w:cs="Arial"/>
          <w:color w:val="000000"/>
          <w:sz w:val="22"/>
          <w:szCs w:val="22"/>
          <w:lang w:eastAsia="en-US"/>
        </w:rPr>
        <w:t xml:space="preserve"> to determine their relative worth</w:t>
      </w:r>
      <w:r w:rsidR="00C43028" w:rsidRPr="00C43028">
        <w:rPr>
          <w:rFonts w:ascii="Calibri" w:hAnsi="Calibri" w:cs="Arial"/>
          <w:color w:val="000000"/>
          <w:sz w:val="22"/>
          <w:szCs w:val="22"/>
          <w:lang w:eastAsia="en-US"/>
        </w:rPr>
        <w:t xml:space="preserve">. </w:t>
      </w:r>
    </w:p>
    <w:p w14:paraId="2D1B6C94" w14:textId="77777777" w:rsidR="00C43028" w:rsidRPr="00274515" w:rsidRDefault="00C43028" w:rsidP="004A033D">
      <w:pPr>
        <w:autoSpaceDE w:val="0"/>
        <w:autoSpaceDN w:val="0"/>
        <w:adjustRightInd w:val="0"/>
        <w:ind w:left="540" w:hanging="540"/>
        <w:jc w:val="both"/>
        <w:rPr>
          <w:rFonts w:ascii="Calibri" w:hAnsi="Calibri" w:cs="Arial"/>
          <w:b/>
          <w:color w:val="000000"/>
          <w:sz w:val="22"/>
          <w:szCs w:val="22"/>
          <w:lang w:eastAsia="en-US"/>
        </w:rPr>
      </w:pPr>
    </w:p>
    <w:p w14:paraId="10212C3B" w14:textId="171B021F" w:rsidR="00D622E8" w:rsidRPr="00274515" w:rsidRDefault="00D622E8" w:rsidP="00F92D1A">
      <w:pPr>
        <w:autoSpaceDE w:val="0"/>
        <w:autoSpaceDN w:val="0"/>
        <w:adjustRightInd w:val="0"/>
        <w:jc w:val="both"/>
        <w:rPr>
          <w:rFonts w:ascii="Calibri" w:hAnsi="Calibri" w:cs="Arial"/>
          <w:color w:val="000000"/>
          <w:sz w:val="22"/>
          <w:szCs w:val="22"/>
          <w:lang w:eastAsia="en-US"/>
        </w:rPr>
      </w:pPr>
      <w:r w:rsidRPr="00274515">
        <w:rPr>
          <w:rFonts w:ascii="Calibri" w:hAnsi="Calibri" w:cs="Arial"/>
          <w:color w:val="000000"/>
          <w:sz w:val="22"/>
          <w:szCs w:val="22"/>
          <w:lang w:eastAsia="en-US"/>
        </w:rPr>
        <w:t xml:space="preserve">At UCT, </w:t>
      </w:r>
      <w:r w:rsidR="00984D7E">
        <w:rPr>
          <w:rFonts w:ascii="Calibri" w:hAnsi="Calibri" w:cs="Arial"/>
          <w:color w:val="000000"/>
          <w:sz w:val="22"/>
          <w:szCs w:val="22"/>
          <w:lang w:eastAsia="en-US"/>
        </w:rPr>
        <w:t>Position</w:t>
      </w:r>
      <w:r w:rsidRPr="00274515">
        <w:rPr>
          <w:rFonts w:ascii="Calibri" w:hAnsi="Calibri" w:cs="Arial"/>
          <w:color w:val="000000"/>
          <w:sz w:val="22"/>
          <w:szCs w:val="22"/>
          <w:lang w:eastAsia="en-US"/>
        </w:rPr>
        <w:t xml:space="preserve"> </w:t>
      </w:r>
      <w:r w:rsidR="00A368EA">
        <w:rPr>
          <w:rFonts w:ascii="Calibri" w:hAnsi="Calibri" w:cs="Arial"/>
          <w:color w:val="000000"/>
          <w:sz w:val="22"/>
          <w:szCs w:val="22"/>
          <w:lang w:eastAsia="en-US"/>
        </w:rPr>
        <w:t>E</w:t>
      </w:r>
      <w:r w:rsidRPr="00274515">
        <w:rPr>
          <w:rFonts w:ascii="Calibri" w:hAnsi="Calibri" w:cs="Arial"/>
          <w:color w:val="000000"/>
          <w:sz w:val="22"/>
          <w:szCs w:val="22"/>
          <w:lang w:eastAsia="en-US"/>
        </w:rPr>
        <w:t>valuation is used to evaluate and grade all PASS (Profession</w:t>
      </w:r>
      <w:r w:rsidR="00F92D1A">
        <w:rPr>
          <w:rFonts w:ascii="Calibri" w:hAnsi="Calibri" w:cs="Arial"/>
          <w:color w:val="000000"/>
          <w:sz w:val="22"/>
          <w:szCs w:val="22"/>
          <w:lang w:eastAsia="en-US"/>
        </w:rPr>
        <w:t xml:space="preserve">al, Administrative and Support) </w:t>
      </w:r>
      <w:r w:rsidR="00984D7E">
        <w:rPr>
          <w:rFonts w:ascii="Calibri" w:hAnsi="Calibri" w:cs="Arial"/>
          <w:color w:val="000000"/>
          <w:sz w:val="22"/>
          <w:szCs w:val="22"/>
          <w:lang w:eastAsia="en-US"/>
        </w:rPr>
        <w:t>Position</w:t>
      </w:r>
      <w:r w:rsidRPr="00274515">
        <w:rPr>
          <w:rFonts w:ascii="Calibri" w:hAnsi="Calibri" w:cs="Arial"/>
          <w:color w:val="000000"/>
          <w:sz w:val="22"/>
          <w:szCs w:val="22"/>
          <w:lang w:eastAsia="en-US"/>
        </w:rPr>
        <w:t>s.</w:t>
      </w:r>
    </w:p>
    <w:p w14:paraId="63AA8B54" w14:textId="77777777" w:rsidR="00D622E8" w:rsidRPr="00274515" w:rsidRDefault="00D622E8" w:rsidP="004A033D">
      <w:pPr>
        <w:autoSpaceDE w:val="0"/>
        <w:autoSpaceDN w:val="0"/>
        <w:adjustRightInd w:val="0"/>
        <w:ind w:left="540" w:hanging="540"/>
        <w:jc w:val="both"/>
        <w:rPr>
          <w:rFonts w:ascii="Calibri" w:hAnsi="Calibri" w:cs="Arial"/>
          <w:b/>
          <w:color w:val="000000"/>
          <w:sz w:val="22"/>
          <w:szCs w:val="22"/>
          <w:lang w:eastAsia="en-US"/>
        </w:rPr>
      </w:pPr>
    </w:p>
    <w:p w14:paraId="20B002B0" w14:textId="77777777" w:rsidR="00D2393A" w:rsidRPr="00274515" w:rsidRDefault="003E2883" w:rsidP="00C030A8">
      <w:pPr>
        <w:numPr>
          <w:ilvl w:val="0"/>
          <w:numId w:val="16"/>
        </w:numPr>
        <w:autoSpaceDE w:val="0"/>
        <w:autoSpaceDN w:val="0"/>
        <w:adjustRightInd w:val="0"/>
        <w:jc w:val="both"/>
        <w:rPr>
          <w:rFonts w:ascii="Calibri" w:hAnsi="Calibri" w:cs="Arial"/>
          <w:b/>
          <w:color w:val="000000"/>
          <w:lang w:eastAsia="en-US"/>
        </w:rPr>
      </w:pPr>
      <w:r w:rsidRPr="00274515">
        <w:rPr>
          <w:rFonts w:ascii="Calibri" w:hAnsi="Calibri" w:cs="Arial"/>
          <w:b/>
          <w:color w:val="000000"/>
          <w:lang w:eastAsia="en-US"/>
        </w:rPr>
        <w:t xml:space="preserve">Why do we evaluate </w:t>
      </w:r>
      <w:r w:rsidR="00984D7E">
        <w:rPr>
          <w:rFonts w:ascii="Calibri" w:hAnsi="Calibri" w:cs="Arial"/>
          <w:b/>
          <w:color w:val="000000"/>
          <w:lang w:eastAsia="en-US"/>
        </w:rPr>
        <w:t>Position</w:t>
      </w:r>
      <w:r w:rsidRPr="00274515">
        <w:rPr>
          <w:rFonts w:ascii="Calibri" w:hAnsi="Calibri" w:cs="Arial"/>
          <w:b/>
          <w:color w:val="000000"/>
          <w:lang w:eastAsia="en-US"/>
        </w:rPr>
        <w:t>s?</w:t>
      </w:r>
    </w:p>
    <w:p w14:paraId="1B63E65E" w14:textId="77777777" w:rsidR="00C43028" w:rsidRPr="00274515" w:rsidRDefault="00C43028" w:rsidP="004A033D">
      <w:pPr>
        <w:autoSpaceDE w:val="0"/>
        <w:autoSpaceDN w:val="0"/>
        <w:adjustRightInd w:val="0"/>
        <w:jc w:val="both"/>
        <w:rPr>
          <w:rFonts w:ascii="Calibri" w:hAnsi="Calibri" w:cs="Arial"/>
          <w:color w:val="000000"/>
          <w:sz w:val="22"/>
          <w:szCs w:val="22"/>
          <w:lang w:eastAsia="en-US"/>
        </w:rPr>
      </w:pPr>
    </w:p>
    <w:p w14:paraId="6289621D" w14:textId="77777777" w:rsidR="002B50CD" w:rsidRDefault="0078495E" w:rsidP="004A033D">
      <w:pPr>
        <w:autoSpaceDE w:val="0"/>
        <w:autoSpaceDN w:val="0"/>
        <w:adjustRightInd w:val="0"/>
        <w:jc w:val="both"/>
        <w:rPr>
          <w:rFonts w:ascii="Calibri" w:hAnsi="Calibri" w:cs="Arial"/>
          <w:sz w:val="22"/>
          <w:szCs w:val="22"/>
          <w:lang w:eastAsia="en-US"/>
        </w:rPr>
      </w:pPr>
      <w:r w:rsidRPr="00274515">
        <w:rPr>
          <w:rFonts w:ascii="Calibri" w:hAnsi="Calibri" w:cs="Arial"/>
          <w:color w:val="000000"/>
          <w:sz w:val="22"/>
          <w:szCs w:val="22"/>
          <w:lang w:eastAsia="en-US"/>
        </w:rPr>
        <w:t xml:space="preserve">We evaluate </w:t>
      </w:r>
      <w:r w:rsidR="00984D7E">
        <w:rPr>
          <w:rFonts w:ascii="Calibri" w:hAnsi="Calibri" w:cs="Arial"/>
          <w:color w:val="000000"/>
          <w:sz w:val="22"/>
          <w:szCs w:val="22"/>
          <w:lang w:eastAsia="en-US"/>
        </w:rPr>
        <w:t>Position</w:t>
      </w:r>
      <w:r w:rsidRPr="00274515">
        <w:rPr>
          <w:rFonts w:ascii="Calibri" w:hAnsi="Calibri" w:cs="Arial"/>
          <w:color w:val="000000"/>
          <w:sz w:val="22"/>
          <w:szCs w:val="22"/>
          <w:lang w:eastAsia="en-US"/>
        </w:rPr>
        <w:t>s t</w:t>
      </w:r>
      <w:r w:rsidR="00D2393A" w:rsidRPr="00274515">
        <w:rPr>
          <w:rFonts w:ascii="Calibri" w:hAnsi="Calibri" w:cs="Arial"/>
          <w:color w:val="000000"/>
          <w:sz w:val="22"/>
          <w:szCs w:val="22"/>
          <w:lang w:eastAsia="en-US"/>
        </w:rPr>
        <w:t>o determine the</w:t>
      </w:r>
      <w:r w:rsidRPr="00274515">
        <w:rPr>
          <w:rFonts w:ascii="Calibri" w:hAnsi="Calibri" w:cs="Arial"/>
          <w:color w:val="000000"/>
          <w:sz w:val="22"/>
          <w:szCs w:val="22"/>
          <w:lang w:eastAsia="en-US"/>
        </w:rPr>
        <w:t>ir</w:t>
      </w:r>
      <w:r w:rsidR="00D2393A" w:rsidRPr="00274515">
        <w:rPr>
          <w:rFonts w:ascii="Calibri" w:hAnsi="Calibri" w:cs="Arial"/>
          <w:color w:val="000000"/>
          <w:sz w:val="22"/>
          <w:szCs w:val="22"/>
          <w:lang w:eastAsia="en-US"/>
        </w:rPr>
        <w:t xml:space="preserve"> “intrinsic” worth</w:t>
      </w:r>
      <w:r w:rsidRPr="00274515">
        <w:rPr>
          <w:rFonts w:ascii="Calibri" w:hAnsi="Calibri" w:cs="Arial"/>
          <w:color w:val="000000"/>
          <w:sz w:val="22"/>
          <w:szCs w:val="22"/>
          <w:lang w:eastAsia="en-US"/>
        </w:rPr>
        <w:t>. We</w:t>
      </w:r>
      <w:r w:rsidR="00D2393A" w:rsidRPr="00274515">
        <w:rPr>
          <w:rFonts w:ascii="Calibri" w:hAnsi="Calibri" w:cs="Arial"/>
          <w:color w:val="000000"/>
          <w:sz w:val="22"/>
          <w:szCs w:val="22"/>
          <w:lang w:eastAsia="en-US"/>
        </w:rPr>
        <w:t xml:space="preserve"> </w:t>
      </w:r>
      <w:r w:rsidRPr="00274515">
        <w:rPr>
          <w:rFonts w:ascii="Calibri" w:hAnsi="Calibri" w:cs="Arial"/>
          <w:color w:val="000000"/>
          <w:sz w:val="22"/>
          <w:szCs w:val="22"/>
          <w:lang w:eastAsia="en-US"/>
        </w:rPr>
        <w:t>systematically assess</w:t>
      </w:r>
      <w:r w:rsidR="00D2393A" w:rsidRPr="00274515">
        <w:rPr>
          <w:rFonts w:ascii="Calibri" w:hAnsi="Calibri" w:cs="Arial"/>
          <w:color w:val="000000"/>
          <w:sz w:val="22"/>
          <w:szCs w:val="22"/>
          <w:lang w:eastAsia="en-US"/>
        </w:rPr>
        <w:t xml:space="preserve"> the degree of complexity of </w:t>
      </w:r>
      <w:r w:rsidRPr="00274515">
        <w:rPr>
          <w:rFonts w:ascii="Calibri" w:hAnsi="Calibri" w:cs="Arial"/>
          <w:color w:val="000000"/>
          <w:sz w:val="22"/>
          <w:szCs w:val="22"/>
          <w:lang w:eastAsia="en-US"/>
        </w:rPr>
        <w:t xml:space="preserve">the </w:t>
      </w:r>
      <w:r w:rsidR="00984D7E">
        <w:rPr>
          <w:rFonts w:ascii="Calibri" w:hAnsi="Calibri" w:cs="Arial"/>
          <w:color w:val="000000"/>
          <w:sz w:val="22"/>
          <w:szCs w:val="22"/>
          <w:lang w:eastAsia="en-US"/>
        </w:rPr>
        <w:t>Position</w:t>
      </w:r>
      <w:r w:rsidR="00D2393A" w:rsidRPr="00274515">
        <w:rPr>
          <w:rFonts w:ascii="Calibri" w:hAnsi="Calibri" w:cs="Arial"/>
          <w:color w:val="000000"/>
          <w:sz w:val="22"/>
          <w:szCs w:val="22"/>
          <w:lang w:eastAsia="en-US"/>
        </w:rPr>
        <w:t xml:space="preserve"> content</w:t>
      </w:r>
      <w:r w:rsidR="006112C5" w:rsidRPr="00274515">
        <w:rPr>
          <w:rFonts w:ascii="Calibri" w:hAnsi="Calibri" w:cs="Arial"/>
          <w:color w:val="000000"/>
          <w:sz w:val="22"/>
          <w:szCs w:val="22"/>
          <w:lang w:eastAsia="en-US"/>
        </w:rPr>
        <w:t>, discretion</w:t>
      </w:r>
      <w:r w:rsidR="00D2393A" w:rsidRPr="00274515">
        <w:rPr>
          <w:rFonts w:ascii="Calibri" w:hAnsi="Calibri" w:cs="Arial"/>
          <w:color w:val="000000"/>
          <w:sz w:val="22"/>
          <w:szCs w:val="22"/>
          <w:lang w:eastAsia="en-US"/>
        </w:rPr>
        <w:t xml:space="preserve"> and requirements, independent</w:t>
      </w:r>
      <w:r w:rsidRPr="00274515">
        <w:rPr>
          <w:rFonts w:ascii="Calibri" w:hAnsi="Calibri" w:cs="Arial"/>
          <w:color w:val="000000"/>
          <w:sz w:val="22"/>
          <w:szCs w:val="22"/>
          <w:lang w:eastAsia="en-US"/>
        </w:rPr>
        <w:t xml:space="preserve"> </w:t>
      </w:r>
      <w:r w:rsidR="00D2393A" w:rsidRPr="00274515">
        <w:rPr>
          <w:rFonts w:ascii="Calibri" w:hAnsi="Calibri" w:cs="Arial"/>
          <w:color w:val="000000"/>
          <w:sz w:val="22"/>
          <w:szCs w:val="22"/>
          <w:lang w:eastAsia="en-US"/>
        </w:rPr>
        <w:t xml:space="preserve">of any pre-conceived standards of remuneration and </w:t>
      </w:r>
      <w:r w:rsidR="00D2393A" w:rsidRPr="002005ED">
        <w:rPr>
          <w:rFonts w:ascii="Calibri" w:hAnsi="Calibri" w:cs="Arial"/>
          <w:b/>
          <w:color w:val="000000"/>
          <w:sz w:val="22"/>
          <w:szCs w:val="22"/>
          <w:lang w:eastAsia="en-US"/>
        </w:rPr>
        <w:t>without</w:t>
      </w:r>
      <w:r w:rsidR="00D2393A" w:rsidRPr="00274515">
        <w:rPr>
          <w:rFonts w:ascii="Calibri" w:hAnsi="Calibri" w:cs="Arial"/>
          <w:color w:val="000000"/>
          <w:sz w:val="22"/>
          <w:szCs w:val="22"/>
          <w:lang w:eastAsia="en-US"/>
        </w:rPr>
        <w:t xml:space="preserve"> regard to the qualities and performance of the </w:t>
      </w:r>
      <w:r w:rsidR="00984D7E">
        <w:rPr>
          <w:rFonts w:ascii="Calibri" w:hAnsi="Calibri" w:cs="Arial"/>
          <w:color w:val="000000"/>
          <w:sz w:val="22"/>
          <w:szCs w:val="22"/>
          <w:lang w:eastAsia="en-US"/>
        </w:rPr>
        <w:t>Position</w:t>
      </w:r>
      <w:r w:rsidRPr="00274515">
        <w:rPr>
          <w:rFonts w:ascii="Calibri" w:hAnsi="Calibri" w:cs="Arial"/>
          <w:color w:val="000000"/>
          <w:sz w:val="22"/>
          <w:szCs w:val="22"/>
          <w:lang w:eastAsia="en-US"/>
        </w:rPr>
        <w:t xml:space="preserve">-holder </w:t>
      </w:r>
      <w:r w:rsidR="00D2393A" w:rsidRPr="00274515">
        <w:rPr>
          <w:rFonts w:ascii="Calibri" w:hAnsi="Calibri" w:cs="Arial"/>
          <w:color w:val="000000"/>
          <w:sz w:val="22"/>
          <w:szCs w:val="22"/>
          <w:lang w:eastAsia="en-US"/>
        </w:rPr>
        <w:t>perform</w:t>
      </w:r>
      <w:r w:rsidRPr="00274515">
        <w:rPr>
          <w:rFonts w:ascii="Calibri" w:hAnsi="Calibri" w:cs="Arial"/>
          <w:color w:val="000000"/>
          <w:sz w:val="22"/>
          <w:szCs w:val="22"/>
          <w:lang w:eastAsia="en-US"/>
        </w:rPr>
        <w:t>ing</w:t>
      </w:r>
      <w:r w:rsidR="00D2393A" w:rsidRPr="00274515">
        <w:rPr>
          <w:rFonts w:ascii="Calibri" w:hAnsi="Calibri" w:cs="Arial"/>
          <w:color w:val="000000"/>
          <w:sz w:val="22"/>
          <w:szCs w:val="22"/>
          <w:lang w:eastAsia="en-US"/>
        </w:rPr>
        <w:t xml:space="preserve"> the </w:t>
      </w:r>
      <w:r w:rsidR="00984D7E">
        <w:rPr>
          <w:rFonts w:ascii="Calibri" w:hAnsi="Calibri" w:cs="Arial"/>
          <w:color w:val="000000"/>
          <w:sz w:val="22"/>
          <w:szCs w:val="22"/>
          <w:lang w:eastAsia="en-US"/>
        </w:rPr>
        <w:t>Position</w:t>
      </w:r>
      <w:r w:rsidR="00D2393A" w:rsidRPr="00274515">
        <w:rPr>
          <w:rFonts w:ascii="Calibri" w:hAnsi="Calibri" w:cs="Arial"/>
          <w:color w:val="000000"/>
          <w:sz w:val="22"/>
          <w:szCs w:val="22"/>
          <w:lang w:eastAsia="en-US"/>
        </w:rPr>
        <w:t>.</w:t>
      </w:r>
      <w:r w:rsidR="006112C5" w:rsidRPr="00274515">
        <w:rPr>
          <w:rFonts w:ascii="Calibri" w:hAnsi="Calibri" w:cs="Arial"/>
          <w:color w:val="000000"/>
          <w:sz w:val="22"/>
          <w:szCs w:val="22"/>
          <w:lang w:eastAsia="en-US"/>
        </w:rPr>
        <w:t xml:space="preserve"> This results in a rational rank ord</w:t>
      </w:r>
      <w:r w:rsidR="002B50CD" w:rsidRPr="00274515">
        <w:rPr>
          <w:rFonts w:ascii="Calibri" w:hAnsi="Calibri" w:cs="Arial"/>
          <w:color w:val="000000"/>
          <w:sz w:val="22"/>
          <w:szCs w:val="22"/>
          <w:lang w:eastAsia="en-US"/>
        </w:rPr>
        <w:t xml:space="preserve">er of </w:t>
      </w:r>
      <w:r w:rsidR="00984D7E">
        <w:rPr>
          <w:rFonts w:ascii="Calibri" w:hAnsi="Calibri" w:cs="Arial"/>
          <w:color w:val="000000"/>
          <w:sz w:val="22"/>
          <w:szCs w:val="22"/>
          <w:lang w:eastAsia="en-US"/>
        </w:rPr>
        <w:t>Position</w:t>
      </w:r>
      <w:r w:rsidR="002B50CD" w:rsidRPr="00274515">
        <w:rPr>
          <w:rFonts w:ascii="Calibri" w:hAnsi="Calibri" w:cs="Arial"/>
          <w:color w:val="000000"/>
          <w:sz w:val="22"/>
          <w:szCs w:val="22"/>
          <w:lang w:eastAsia="en-US"/>
        </w:rPr>
        <w:t xml:space="preserve">s, and </w:t>
      </w:r>
      <w:r w:rsidR="00984D7E">
        <w:rPr>
          <w:rFonts w:ascii="Calibri" w:hAnsi="Calibri" w:cs="Arial"/>
          <w:color w:val="000000"/>
          <w:sz w:val="22"/>
          <w:szCs w:val="22"/>
          <w:lang w:eastAsia="en-US"/>
        </w:rPr>
        <w:t>Position</w:t>
      </w:r>
      <w:r w:rsidR="002B50CD" w:rsidRPr="00274515">
        <w:rPr>
          <w:rFonts w:ascii="Calibri" w:hAnsi="Calibri" w:cs="Arial"/>
          <w:color w:val="000000"/>
          <w:sz w:val="22"/>
          <w:szCs w:val="22"/>
          <w:lang w:eastAsia="en-US"/>
        </w:rPr>
        <w:t xml:space="preserve"> structure based on a </w:t>
      </w:r>
      <w:r w:rsidR="006112C5" w:rsidRPr="00274515">
        <w:rPr>
          <w:rFonts w:ascii="Calibri" w:hAnsi="Calibri" w:cs="Arial"/>
          <w:color w:val="000000"/>
          <w:sz w:val="22"/>
          <w:szCs w:val="22"/>
          <w:lang w:eastAsia="en-US"/>
        </w:rPr>
        <w:t xml:space="preserve">system </w:t>
      </w:r>
      <w:r w:rsidR="002B50CD" w:rsidRPr="00274515">
        <w:rPr>
          <w:rFonts w:ascii="Calibri" w:hAnsi="Calibri" w:cs="Arial"/>
          <w:color w:val="000000"/>
          <w:sz w:val="22"/>
          <w:szCs w:val="22"/>
          <w:lang w:eastAsia="en-US"/>
        </w:rPr>
        <w:t xml:space="preserve">that </w:t>
      </w:r>
      <w:r w:rsidR="006112C5" w:rsidRPr="00274515">
        <w:rPr>
          <w:rFonts w:ascii="Calibri" w:hAnsi="Calibri" w:cs="Arial"/>
          <w:color w:val="000000"/>
          <w:sz w:val="22"/>
          <w:szCs w:val="22"/>
          <w:lang w:eastAsia="en-US"/>
        </w:rPr>
        <w:t>is readily understood, fair and defensible</w:t>
      </w:r>
      <w:r w:rsidR="00E60991" w:rsidRPr="00274515">
        <w:rPr>
          <w:rFonts w:ascii="Calibri" w:hAnsi="Calibri" w:cs="Arial"/>
          <w:color w:val="000000"/>
          <w:sz w:val="22"/>
          <w:szCs w:val="22"/>
          <w:lang w:eastAsia="en-US"/>
        </w:rPr>
        <w:t>,</w:t>
      </w:r>
      <w:r w:rsidR="006112C5" w:rsidRPr="00274515">
        <w:rPr>
          <w:rFonts w:ascii="Calibri" w:hAnsi="Calibri" w:cs="Arial"/>
          <w:color w:val="000000"/>
          <w:sz w:val="22"/>
          <w:szCs w:val="22"/>
          <w:lang w:eastAsia="en-US"/>
        </w:rPr>
        <w:t xml:space="preserve"> </w:t>
      </w:r>
      <w:r w:rsidR="00E60991" w:rsidRPr="00274515">
        <w:rPr>
          <w:rFonts w:ascii="Calibri" w:hAnsi="Calibri" w:cs="Arial"/>
          <w:color w:val="000000"/>
          <w:sz w:val="22"/>
          <w:szCs w:val="22"/>
          <w:lang w:eastAsia="en-US"/>
        </w:rPr>
        <w:t xml:space="preserve">for </w:t>
      </w:r>
      <w:r w:rsidR="006112C5" w:rsidRPr="00274515">
        <w:rPr>
          <w:rFonts w:ascii="Calibri" w:hAnsi="Calibri" w:cs="Arial"/>
          <w:color w:val="000000"/>
          <w:sz w:val="22"/>
          <w:szCs w:val="22"/>
          <w:lang w:eastAsia="en-US"/>
        </w:rPr>
        <w:t>all stakeholders (e</w:t>
      </w:r>
      <w:r w:rsidR="006112C5" w:rsidRPr="006112C5">
        <w:rPr>
          <w:rFonts w:ascii="Calibri" w:hAnsi="Calibri" w:cs="Arial"/>
          <w:sz w:val="22"/>
          <w:szCs w:val="22"/>
          <w:lang w:eastAsia="en-US"/>
        </w:rPr>
        <w:t xml:space="preserve">.g. management, </w:t>
      </w:r>
      <w:r w:rsidR="00984D7E">
        <w:rPr>
          <w:rFonts w:ascii="Calibri" w:hAnsi="Calibri" w:cs="Arial"/>
          <w:sz w:val="22"/>
          <w:szCs w:val="22"/>
          <w:lang w:eastAsia="en-US"/>
        </w:rPr>
        <w:t>Position</w:t>
      </w:r>
      <w:r w:rsidR="006112C5" w:rsidRPr="006112C5">
        <w:rPr>
          <w:rFonts w:ascii="Calibri" w:hAnsi="Calibri" w:cs="Arial"/>
          <w:sz w:val="22"/>
          <w:szCs w:val="22"/>
          <w:lang w:eastAsia="en-US"/>
        </w:rPr>
        <w:t xml:space="preserve">-holders and </w:t>
      </w:r>
      <w:r w:rsidR="006112C5">
        <w:rPr>
          <w:rFonts w:ascii="Calibri" w:hAnsi="Calibri" w:cs="Arial"/>
          <w:sz w:val="22"/>
          <w:szCs w:val="22"/>
          <w:lang w:eastAsia="en-US"/>
        </w:rPr>
        <w:t>Human Resources)</w:t>
      </w:r>
      <w:r w:rsidR="00686B1C">
        <w:rPr>
          <w:rFonts w:ascii="Calibri" w:hAnsi="Calibri" w:cs="Arial"/>
          <w:sz w:val="22"/>
          <w:szCs w:val="22"/>
          <w:lang w:eastAsia="en-US"/>
        </w:rPr>
        <w:t xml:space="preserve">. </w:t>
      </w:r>
    </w:p>
    <w:p w14:paraId="4B85D4B1" w14:textId="77777777" w:rsidR="002B50CD" w:rsidRDefault="002B50CD" w:rsidP="004A033D">
      <w:pPr>
        <w:autoSpaceDE w:val="0"/>
        <w:autoSpaceDN w:val="0"/>
        <w:adjustRightInd w:val="0"/>
        <w:jc w:val="both"/>
        <w:rPr>
          <w:rFonts w:ascii="Calibri" w:hAnsi="Calibri" w:cs="Arial"/>
          <w:sz w:val="22"/>
          <w:szCs w:val="22"/>
          <w:lang w:eastAsia="en-US"/>
        </w:rPr>
      </w:pPr>
    </w:p>
    <w:p w14:paraId="683D6231" w14:textId="0AB1AE68" w:rsidR="009537ED" w:rsidRPr="00274515" w:rsidRDefault="00984D7E" w:rsidP="004A033D">
      <w:pPr>
        <w:autoSpaceDE w:val="0"/>
        <w:autoSpaceDN w:val="0"/>
        <w:adjustRightInd w:val="0"/>
        <w:jc w:val="both"/>
        <w:rPr>
          <w:rFonts w:ascii="Calibri" w:hAnsi="Calibri" w:cs="Arial"/>
          <w:sz w:val="22"/>
          <w:szCs w:val="22"/>
        </w:rPr>
      </w:pPr>
      <w:r>
        <w:rPr>
          <w:rFonts w:ascii="Calibri" w:hAnsi="Calibri" w:cs="Arial"/>
          <w:sz w:val="22"/>
          <w:szCs w:val="22"/>
          <w:lang w:eastAsia="en-US"/>
        </w:rPr>
        <w:t>Position</w:t>
      </w:r>
      <w:r w:rsidR="002B50CD">
        <w:rPr>
          <w:rFonts w:ascii="Calibri" w:hAnsi="Calibri" w:cs="Arial"/>
          <w:sz w:val="22"/>
          <w:szCs w:val="22"/>
          <w:lang w:eastAsia="en-US"/>
        </w:rPr>
        <w:t xml:space="preserve"> </w:t>
      </w:r>
      <w:r w:rsidR="003C6EA7">
        <w:rPr>
          <w:rFonts w:ascii="Calibri" w:hAnsi="Calibri" w:cs="Arial"/>
          <w:sz w:val="22"/>
          <w:szCs w:val="22"/>
          <w:lang w:eastAsia="en-US"/>
        </w:rPr>
        <w:t>E</w:t>
      </w:r>
      <w:r w:rsidR="002B50CD">
        <w:rPr>
          <w:rFonts w:ascii="Calibri" w:hAnsi="Calibri" w:cs="Arial"/>
          <w:sz w:val="22"/>
          <w:szCs w:val="22"/>
          <w:lang w:eastAsia="en-US"/>
        </w:rPr>
        <w:t>valuation</w:t>
      </w:r>
      <w:r w:rsidR="00686B1C">
        <w:rPr>
          <w:rFonts w:ascii="Calibri" w:hAnsi="Calibri" w:cs="Arial"/>
          <w:sz w:val="22"/>
          <w:szCs w:val="22"/>
          <w:lang w:eastAsia="en-US"/>
        </w:rPr>
        <w:t xml:space="preserve"> </w:t>
      </w:r>
      <w:r w:rsidR="00E57335" w:rsidRPr="00274515">
        <w:rPr>
          <w:rFonts w:ascii="Calibri" w:hAnsi="Calibri" w:cs="Arial"/>
          <w:color w:val="000000"/>
          <w:sz w:val="22"/>
          <w:szCs w:val="22"/>
          <w:lang w:eastAsia="en-US"/>
        </w:rPr>
        <w:t xml:space="preserve">provides </w:t>
      </w:r>
      <w:r w:rsidR="00804C84" w:rsidRPr="00804C84">
        <w:rPr>
          <w:rFonts w:ascii="Calibri" w:hAnsi="Calibri" w:cs="Arial"/>
          <w:color w:val="000000"/>
          <w:sz w:val="22"/>
          <w:szCs w:val="22"/>
          <w:lang w:eastAsia="en-US"/>
        </w:rPr>
        <w:t xml:space="preserve">UCT </w:t>
      </w:r>
      <w:r w:rsidR="00804C84">
        <w:rPr>
          <w:rFonts w:ascii="Calibri" w:hAnsi="Calibri" w:cs="Arial"/>
          <w:color w:val="000000"/>
          <w:sz w:val="22"/>
          <w:szCs w:val="22"/>
          <w:lang w:eastAsia="en-US"/>
        </w:rPr>
        <w:t xml:space="preserve">with </w:t>
      </w:r>
      <w:r w:rsidR="00E57335" w:rsidRPr="00274515">
        <w:rPr>
          <w:rFonts w:ascii="Calibri" w:hAnsi="Calibri" w:cs="Arial"/>
          <w:color w:val="000000"/>
          <w:sz w:val="22"/>
          <w:szCs w:val="22"/>
          <w:lang w:eastAsia="en-US"/>
        </w:rPr>
        <w:t>a rational basis</w:t>
      </w:r>
      <w:r w:rsidR="006112C5" w:rsidRPr="00274515">
        <w:rPr>
          <w:rFonts w:ascii="Calibri" w:hAnsi="Calibri" w:cs="Arial"/>
          <w:color w:val="000000"/>
          <w:sz w:val="22"/>
          <w:szCs w:val="22"/>
          <w:lang w:eastAsia="en-US"/>
        </w:rPr>
        <w:t xml:space="preserve"> </w:t>
      </w:r>
      <w:r w:rsidR="00804C84" w:rsidRPr="00274515">
        <w:rPr>
          <w:rFonts w:ascii="Calibri" w:hAnsi="Calibri" w:cs="Arial"/>
          <w:color w:val="000000"/>
          <w:sz w:val="22"/>
          <w:szCs w:val="22"/>
          <w:lang w:eastAsia="en-US"/>
        </w:rPr>
        <w:t>for</w:t>
      </w:r>
      <w:r w:rsidR="006112C5" w:rsidRPr="00274515">
        <w:rPr>
          <w:rFonts w:ascii="Calibri" w:hAnsi="Calibri" w:cs="Arial"/>
          <w:color w:val="000000"/>
          <w:sz w:val="22"/>
          <w:szCs w:val="22"/>
          <w:lang w:eastAsia="en-US"/>
        </w:rPr>
        <w:t xml:space="preserve"> establishing competitive salary ranges tha</w:t>
      </w:r>
      <w:r w:rsidR="00686B1C" w:rsidRPr="00274515">
        <w:rPr>
          <w:rFonts w:ascii="Calibri" w:hAnsi="Calibri" w:cs="Arial"/>
          <w:color w:val="000000"/>
          <w:sz w:val="22"/>
          <w:szCs w:val="22"/>
          <w:lang w:eastAsia="en-US"/>
        </w:rPr>
        <w:t>t</w:t>
      </w:r>
      <w:r w:rsidR="006112C5" w:rsidRPr="00274515">
        <w:rPr>
          <w:rFonts w:ascii="Calibri" w:hAnsi="Calibri" w:cs="Arial"/>
          <w:color w:val="000000"/>
          <w:sz w:val="22"/>
          <w:szCs w:val="22"/>
          <w:lang w:eastAsia="en-US"/>
        </w:rPr>
        <w:t xml:space="preserve"> take internal equity and market forces into account</w:t>
      </w:r>
      <w:r w:rsidR="002B50CD" w:rsidRPr="00274515">
        <w:rPr>
          <w:rFonts w:ascii="Calibri" w:hAnsi="Calibri" w:cs="Arial"/>
          <w:color w:val="000000"/>
          <w:sz w:val="22"/>
          <w:szCs w:val="22"/>
          <w:lang w:eastAsia="en-US"/>
        </w:rPr>
        <w:t xml:space="preserve">. </w:t>
      </w:r>
      <w:r>
        <w:rPr>
          <w:rFonts w:ascii="Calibri" w:hAnsi="Calibri" w:cs="Arial"/>
          <w:color w:val="000000"/>
          <w:sz w:val="22"/>
          <w:szCs w:val="22"/>
          <w:lang w:eastAsia="en-US"/>
        </w:rPr>
        <w:t>Position</w:t>
      </w:r>
      <w:r w:rsidR="002B50CD" w:rsidRPr="00274515">
        <w:rPr>
          <w:rFonts w:ascii="Calibri" w:hAnsi="Calibri" w:cs="Arial"/>
          <w:color w:val="000000"/>
          <w:sz w:val="22"/>
          <w:szCs w:val="22"/>
          <w:lang w:eastAsia="en-US"/>
        </w:rPr>
        <w:t xml:space="preserve"> </w:t>
      </w:r>
      <w:r w:rsidR="003C6EA7">
        <w:rPr>
          <w:rFonts w:ascii="Calibri" w:hAnsi="Calibri" w:cs="Arial"/>
          <w:color w:val="000000"/>
          <w:sz w:val="22"/>
          <w:szCs w:val="22"/>
          <w:lang w:eastAsia="en-US"/>
        </w:rPr>
        <w:t>E</w:t>
      </w:r>
      <w:r w:rsidR="002B50CD" w:rsidRPr="00274515">
        <w:rPr>
          <w:rFonts w:ascii="Calibri" w:hAnsi="Calibri" w:cs="Arial"/>
          <w:color w:val="000000"/>
          <w:sz w:val="22"/>
          <w:szCs w:val="22"/>
          <w:lang w:eastAsia="en-US"/>
        </w:rPr>
        <w:t>valuation is just one factor in determining pay, the others including market surveys, skill and performance.</w:t>
      </w:r>
    </w:p>
    <w:p w14:paraId="15ECCE1E" w14:textId="77777777" w:rsidR="006F1192" w:rsidRPr="00274515" w:rsidRDefault="006F1192" w:rsidP="004A033D">
      <w:pPr>
        <w:autoSpaceDE w:val="0"/>
        <w:autoSpaceDN w:val="0"/>
        <w:adjustRightInd w:val="0"/>
        <w:ind w:left="1080" w:hanging="540"/>
        <w:jc w:val="both"/>
        <w:rPr>
          <w:rFonts w:ascii="Calibri" w:hAnsi="Calibri" w:cs="Arial"/>
          <w:sz w:val="22"/>
          <w:szCs w:val="22"/>
          <w:lang w:eastAsia="en-US"/>
        </w:rPr>
      </w:pPr>
    </w:p>
    <w:p w14:paraId="38ABFFFC" w14:textId="0C057A55" w:rsidR="006F1192" w:rsidRPr="00274515" w:rsidRDefault="006F1192" w:rsidP="004A033D">
      <w:pPr>
        <w:autoSpaceDE w:val="0"/>
        <w:autoSpaceDN w:val="0"/>
        <w:adjustRightInd w:val="0"/>
        <w:jc w:val="both"/>
        <w:rPr>
          <w:rFonts w:ascii="Calibri" w:hAnsi="Calibri" w:cs="Arial"/>
          <w:sz w:val="22"/>
          <w:szCs w:val="22"/>
          <w:lang w:eastAsia="en-US"/>
        </w:rPr>
      </w:pPr>
      <w:r w:rsidRPr="00274515">
        <w:rPr>
          <w:rFonts w:ascii="Calibri" w:hAnsi="Calibri" w:cs="Arial"/>
          <w:sz w:val="22"/>
          <w:szCs w:val="22"/>
          <w:lang w:eastAsia="en-US"/>
        </w:rPr>
        <w:t xml:space="preserve">The process and results of </w:t>
      </w:r>
      <w:r w:rsidR="00984D7E">
        <w:rPr>
          <w:rFonts w:ascii="Calibri" w:hAnsi="Calibri" w:cs="Arial"/>
          <w:sz w:val="22"/>
          <w:szCs w:val="22"/>
          <w:lang w:eastAsia="en-US"/>
        </w:rPr>
        <w:t>Position</w:t>
      </w:r>
      <w:r w:rsidRPr="00274515">
        <w:rPr>
          <w:rFonts w:ascii="Calibri" w:hAnsi="Calibri" w:cs="Arial"/>
          <w:sz w:val="22"/>
          <w:szCs w:val="22"/>
          <w:lang w:eastAsia="en-US"/>
        </w:rPr>
        <w:t xml:space="preserve"> </w:t>
      </w:r>
      <w:r w:rsidR="003C6EA7">
        <w:rPr>
          <w:rFonts w:ascii="Calibri" w:hAnsi="Calibri" w:cs="Arial"/>
          <w:sz w:val="22"/>
          <w:szCs w:val="22"/>
          <w:lang w:eastAsia="en-US"/>
        </w:rPr>
        <w:t>E</w:t>
      </w:r>
      <w:r w:rsidRPr="00274515">
        <w:rPr>
          <w:rFonts w:ascii="Calibri" w:hAnsi="Calibri" w:cs="Arial"/>
          <w:sz w:val="22"/>
          <w:szCs w:val="22"/>
          <w:lang w:eastAsia="en-US"/>
        </w:rPr>
        <w:t>valuation</w:t>
      </w:r>
      <w:r w:rsidR="006112C5" w:rsidRPr="00274515">
        <w:rPr>
          <w:rFonts w:ascii="Calibri" w:hAnsi="Calibri" w:cs="Arial"/>
          <w:sz w:val="22"/>
          <w:szCs w:val="22"/>
          <w:lang w:eastAsia="en-US"/>
        </w:rPr>
        <w:t xml:space="preserve"> also</w:t>
      </w:r>
      <w:r w:rsidRPr="00274515">
        <w:rPr>
          <w:rFonts w:ascii="Calibri" w:hAnsi="Calibri" w:cs="Arial"/>
          <w:sz w:val="22"/>
          <w:szCs w:val="22"/>
          <w:lang w:eastAsia="en-US"/>
        </w:rPr>
        <w:t xml:space="preserve"> provide </w:t>
      </w:r>
      <w:r w:rsidR="006112C5" w:rsidRPr="00274515">
        <w:rPr>
          <w:rFonts w:ascii="Calibri" w:hAnsi="Calibri" w:cs="Arial"/>
          <w:sz w:val="22"/>
          <w:szCs w:val="22"/>
          <w:lang w:eastAsia="en-US"/>
        </w:rPr>
        <w:t xml:space="preserve">assistance </w:t>
      </w:r>
      <w:r w:rsidR="00966019" w:rsidRPr="00274515">
        <w:rPr>
          <w:rFonts w:ascii="Calibri" w:hAnsi="Calibri" w:cs="Arial"/>
          <w:sz w:val="22"/>
          <w:szCs w:val="22"/>
          <w:lang w:eastAsia="en-US"/>
        </w:rPr>
        <w:t>with</w:t>
      </w:r>
      <w:r w:rsidRPr="00274515">
        <w:rPr>
          <w:rFonts w:ascii="Calibri" w:hAnsi="Calibri" w:cs="Arial"/>
          <w:sz w:val="22"/>
          <w:szCs w:val="22"/>
          <w:lang w:eastAsia="en-US"/>
        </w:rPr>
        <w:t xml:space="preserve">: </w:t>
      </w:r>
    </w:p>
    <w:p w14:paraId="39882B08" w14:textId="77777777" w:rsidR="006F1192" w:rsidRPr="00274515" w:rsidRDefault="006F1192" w:rsidP="004A033D">
      <w:pPr>
        <w:autoSpaceDE w:val="0"/>
        <w:autoSpaceDN w:val="0"/>
        <w:adjustRightInd w:val="0"/>
        <w:ind w:left="540"/>
        <w:jc w:val="both"/>
        <w:rPr>
          <w:rFonts w:ascii="Calibri" w:hAnsi="Calibri" w:cs="Arial"/>
          <w:sz w:val="22"/>
          <w:szCs w:val="22"/>
          <w:lang w:eastAsia="en-US"/>
        </w:rPr>
      </w:pPr>
    </w:p>
    <w:p w14:paraId="37E7AC7F" w14:textId="77777777" w:rsidR="002B50CD" w:rsidRPr="00274515" w:rsidRDefault="00984D7E" w:rsidP="004A033D">
      <w:pPr>
        <w:numPr>
          <w:ilvl w:val="0"/>
          <w:numId w:val="1"/>
        </w:numPr>
        <w:autoSpaceDE w:val="0"/>
        <w:autoSpaceDN w:val="0"/>
        <w:adjustRightInd w:val="0"/>
        <w:jc w:val="both"/>
        <w:rPr>
          <w:rFonts w:ascii="Calibri" w:hAnsi="Calibri" w:cs="Arial"/>
          <w:sz w:val="22"/>
          <w:szCs w:val="22"/>
          <w:lang w:eastAsia="en-US"/>
        </w:rPr>
      </w:pPr>
      <w:r>
        <w:rPr>
          <w:rFonts w:ascii="Calibri" w:hAnsi="Calibri" w:cs="Arial"/>
          <w:sz w:val="22"/>
          <w:szCs w:val="22"/>
          <w:lang w:eastAsia="en-US"/>
        </w:rPr>
        <w:t>Position</w:t>
      </w:r>
      <w:r w:rsidR="002B50CD" w:rsidRPr="00274515">
        <w:rPr>
          <w:rFonts w:ascii="Calibri" w:hAnsi="Calibri" w:cs="Arial"/>
          <w:sz w:val="22"/>
          <w:szCs w:val="22"/>
          <w:lang w:eastAsia="en-US"/>
        </w:rPr>
        <w:t xml:space="preserve"> and organisational design</w:t>
      </w:r>
    </w:p>
    <w:p w14:paraId="4DD14EC4" w14:textId="77777777" w:rsidR="006112C5" w:rsidRPr="00274515" w:rsidRDefault="006112C5" w:rsidP="004A033D">
      <w:pPr>
        <w:numPr>
          <w:ilvl w:val="0"/>
          <w:numId w:val="1"/>
        </w:numPr>
        <w:autoSpaceDE w:val="0"/>
        <w:autoSpaceDN w:val="0"/>
        <w:adjustRightInd w:val="0"/>
        <w:jc w:val="both"/>
        <w:rPr>
          <w:rFonts w:ascii="Calibri" w:hAnsi="Calibri" w:cs="Arial"/>
          <w:sz w:val="22"/>
          <w:szCs w:val="22"/>
          <w:lang w:eastAsia="en-US"/>
        </w:rPr>
      </w:pPr>
      <w:r w:rsidRPr="00274515">
        <w:rPr>
          <w:rFonts w:ascii="Calibri" w:hAnsi="Calibri" w:cs="Arial"/>
          <w:sz w:val="22"/>
          <w:szCs w:val="22"/>
          <w:lang w:eastAsia="en-US"/>
        </w:rPr>
        <w:t>Performance management</w:t>
      </w:r>
    </w:p>
    <w:p w14:paraId="71C78BBE" w14:textId="77777777" w:rsidR="006F1192" w:rsidRPr="00274515" w:rsidRDefault="006112C5" w:rsidP="004A033D">
      <w:pPr>
        <w:numPr>
          <w:ilvl w:val="0"/>
          <w:numId w:val="1"/>
        </w:numPr>
        <w:autoSpaceDE w:val="0"/>
        <w:autoSpaceDN w:val="0"/>
        <w:adjustRightInd w:val="0"/>
        <w:jc w:val="both"/>
        <w:rPr>
          <w:rFonts w:ascii="Calibri" w:hAnsi="Calibri" w:cs="Arial"/>
          <w:sz w:val="22"/>
          <w:szCs w:val="22"/>
          <w:lang w:eastAsia="en-US"/>
        </w:rPr>
      </w:pPr>
      <w:r w:rsidRPr="00274515">
        <w:rPr>
          <w:rFonts w:ascii="Calibri" w:hAnsi="Calibri" w:cs="Arial"/>
          <w:sz w:val="22"/>
          <w:szCs w:val="22"/>
          <w:lang w:eastAsia="en-US"/>
        </w:rPr>
        <w:t>Recruitment and selection</w:t>
      </w:r>
    </w:p>
    <w:p w14:paraId="0F48F05D" w14:textId="77777777" w:rsidR="006F1192" w:rsidRPr="00274515" w:rsidRDefault="006112C5" w:rsidP="004A033D">
      <w:pPr>
        <w:numPr>
          <w:ilvl w:val="0"/>
          <w:numId w:val="1"/>
        </w:numPr>
        <w:autoSpaceDE w:val="0"/>
        <w:autoSpaceDN w:val="0"/>
        <w:adjustRightInd w:val="0"/>
        <w:jc w:val="both"/>
        <w:rPr>
          <w:rFonts w:ascii="Calibri" w:hAnsi="Calibri" w:cs="Arial"/>
          <w:sz w:val="22"/>
          <w:szCs w:val="22"/>
          <w:lang w:eastAsia="en-US"/>
        </w:rPr>
      </w:pPr>
      <w:r w:rsidRPr="00274515">
        <w:rPr>
          <w:rFonts w:ascii="Calibri" w:hAnsi="Calibri" w:cs="Arial"/>
          <w:sz w:val="22"/>
          <w:szCs w:val="22"/>
          <w:lang w:eastAsia="en-US"/>
        </w:rPr>
        <w:t>Training and development</w:t>
      </w:r>
    </w:p>
    <w:p w14:paraId="7C39C878" w14:textId="77777777" w:rsidR="006F1192" w:rsidRPr="00274515" w:rsidRDefault="006112C5" w:rsidP="004A033D">
      <w:pPr>
        <w:numPr>
          <w:ilvl w:val="0"/>
          <w:numId w:val="1"/>
        </w:numPr>
        <w:autoSpaceDE w:val="0"/>
        <w:autoSpaceDN w:val="0"/>
        <w:adjustRightInd w:val="0"/>
        <w:jc w:val="both"/>
        <w:rPr>
          <w:rFonts w:ascii="Calibri" w:hAnsi="Calibri" w:cs="Arial"/>
          <w:sz w:val="22"/>
          <w:szCs w:val="22"/>
          <w:lang w:eastAsia="en-US"/>
        </w:rPr>
      </w:pPr>
      <w:r w:rsidRPr="00274515">
        <w:rPr>
          <w:rFonts w:ascii="Calibri" w:hAnsi="Calibri" w:cs="Arial"/>
          <w:sz w:val="22"/>
          <w:szCs w:val="22"/>
          <w:lang w:eastAsia="en-US"/>
        </w:rPr>
        <w:t>Career planning and pathing</w:t>
      </w:r>
    </w:p>
    <w:p w14:paraId="4FCC95A2" w14:textId="77777777" w:rsidR="006112C5" w:rsidRPr="00274515" w:rsidRDefault="00966019" w:rsidP="004A033D">
      <w:pPr>
        <w:numPr>
          <w:ilvl w:val="0"/>
          <w:numId w:val="1"/>
        </w:numPr>
        <w:autoSpaceDE w:val="0"/>
        <w:autoSpaceDN w:val="0"/>
        <w:adjustRightInd w:val="0"/>
        <w:jc w:val="both"/>
        <w:rPr>
          <w:rFonts w:ascii="Calibri" w:hAnsi="Calibri" w:cs="Arial"/>
          <w:sz w:val="22"/>
          <w:szCs w:val="22"/>
          <w:lang w:eastAsia="en-US"/>
        </w:rPr>
      </w:pPr>
      <w:r w:rsidRPr="00274515">
        <w:rPr>
          <w:rFonts w:ascii="Calibri" w:hAnsi="Calibri" w:cs="Arial"/>
          <w:sz w:val="22"/>
          <w:szCs w:val="22"/>
          <w:lang w:eastAsia="en-US"/>
        </w:rPr>
        <w:t>Succession planning</w:t>
      </w:r>
    </w:p>
    <w:p w14:paraId="7695535F" w14:textId="77777777" w:rsidR="007D51DA" w:rsidRPr="00274515" w:rsidRDefault="007D51DA" w:rsidP="007D51DA">
      <w:pPr>
        <w:autoSpaceDE w:val="0"/>
        <w:autoSpaceDN w:val="0"/>
        <w:adjustRightInd w:val="0"/>
        <w:ind w:left="360"/>
        <w:jc w:val="both"/>
        <w:rPr>
          <w:rFonts w:ascii="Calibri" w:hAnsi="Calibri" w:cs="Arial"/>
          <w:sz w:val="22"/>
          <w:szCs w:val="22"/>
          <w:lang w:eastAsia="en-US"/>
        </w:rPr>
      </w:pPr>
    </w:p>
    <w:p w14:paraId="59AC5673" w14:textId="77777777" w:rsidR="007D51DA" w:rsidRPr="00E0552A" w:rsidRDefault="007D51DA" w:rsidP="00C030A8">
      <w:pPr>
        <w:numPr>
          <w:ilvl w:val="0"/>
          <w:numId w:val="16"/>
        </w:numPr>
        <w:autoSpaceDE w:val="0"/>
        <w:autoSpaceDN w:val="0"/>
        <w:adjustRightInd w:val="0"/>
        <w:jc w:val="both"/>
        <w:rPr>
          <w:rFonts w:ascii="Calibri" w:hAnsi="Calibri" w:cs="Arial"/>
          <w:b/>
          <w:color w:val="000000"/>
          <w:lang w:eastAsia="en-US"/>
        </w:rPr>
      </w:pPr>
      <w:r>
        <w:rPr>
          <w:rFonts w:ascii="Calibri" w:hAnsi="Calibri" w:cs="Arial"/>
          <w:b/>
          <w:color w:val="000000"/>
          <w:lang w:eastAsia="en-US"/>
        </w:rPr>
        <w:t>When</w:t>
      </w:r>
      <w:r w:rsidRPr="00E0552A">
        <w:rPr>
          <w:rFonts w:ascii="Calibri" w:hAnsi="Calibri" w:cs="Arial"/>
          <w:b/>
          <w:color w:val="000000"/>
          <w:lang w:eastAsia="en-US"/>
        </w:rPr>
        <w:t xml:space="preserve"> do we evaluate </w:t>
      </w:r>
      <w:r w:rsidR="00984D7E">
        <w:rPr>
          <w:rFonts w:ascii="Calibri" w:hAnsi="Calibri" w:cs="Arial"/>
          <w:b/>
          <w:color w:val="000000"/>
          <w:lang w:eastAsia="en-US"/>
        </w:rPr>
        <w:t>Position</w:t>
      </w:r>
      <w:r w:rsidRPr="00E0552A">
        <w:rPr>
          <w:rFonts w:ascii="Calibri" w:hAnsi="Calibri" w:cs="Arial"/>
          <w:b/>
          <w:color w:val="000000"/>
          <w:lang w:eastAsia="en-US"/>
        </w:rPr>
        <w:t>s?</w:t>
      </w:r>
    </w:p>
    <w:p w14:paraId="437D6C31" w14:textId="77777777" w:rsidR="007D51DA" w:rsidRDefault="007D51DA" w:rsidP="007D51DA">
      <w:pPr>
        <w:autoSpaceDE w:val="0"/>
        <w:autoSpaceDN w:val="0"/>
        <w:adjustRightInd w:val="0"/>
        <w:ind w:left="360"/>
        <w:jc w:val="both"/>
        <w:rPr>
          <w:rFonts w:ascii="Calibri" w:hAnsi="Calibri" w:cs="Arial"/>
          <w:sz w:val="22"/>
          <w:szCs w:val="22"/>
          <w:lang w:eastAsia="en-US"/>
        </w:rPr>
      </w:pPr>
    </w:p>
    <w:p w14:paraId="3DAC7BA7" w14:textId="77777777" w:rsidR="00237D06" w:rsidRDefault="00237D06" w:rsidP="00237D06">
      <w:pPr>
        <w:autoSpaceDE w:val="0"/>
        <w:autoSpaceDN w:val="0"/>
        <w:adjustRightInd w:val="0"/>
        <w:jc w:val="both"/>
        <w:rPr>
          <w:rFonts w:ascii="Calibri" w:hAnsi="Calibri" w:cs="Arial"/>
          <w:sz w:val="22"/>
          <w:szCs w:val="22"/>
          <w:lang w:eastAsia="en-US"/>
        </w:rPr>
      </w:pPr>
      <w:r>
        <w:rPr>
          <w:rFonts w:ascii="Calibri" w:hAnsi="Calibri" w:cs="Arial"/>
          <w:sz w:val="22"/>
          <w:szCs w:val="22"/>
          <w:lang w:eastAsia="en-US"/>
        </w:rPr>
        <w:t xml:space="preserve">We evaluate </w:t>
      </w:r>
      <w:r w:rsidR="00984D7E">
        <w:rPr>
          <w:rFonts w:ascii="Calibri" w:hAnsi="Calibri" w:cs="Arial"/>
          <w:sz w:val="22"/>
          <w:szCs w:val="22"/>
          <w:lang w:eastAsia="en-US"/>
        </w:rPr>
        <w:t>Position</w:t>
      </w:r>
      <w:r>
        <w:rPr>
          <w:rFonts w:ascii="Calibri" w:hAnsi="Calibri" w:cs="Arial"/>
          <w:sz w:val="22"/>
          <w:szCs w:val="22"/>
          <w:lang w:eastAsia="en-US"/>
        </w:rPr>
        <w:t>s when:</w:t>
      </w:r>
    </w:p>
    <w:p w14:paraId="1D108612" w14:textId="77777777" w:rsidR="00237D06" w:rsidRPr="00AF5AAE" w:rsidRDefault="00237D06" w:rsidP="00237D06">
      <w:pPr>
        <w:autoSpaceDE w:val="0"/>
        <w:autoSpaceDN w:val="0"/>
        <w:adjustRightInd w:val="0"/>
        <w:jc w:val="both"/>
        <w:rPr>
          <w:rFonts w:ascii="Calibri" w:hAnsi="Calibri" w:cs="Arial"/>
          <w:sz w:val="22"/>
          <w:szCs w:val="22"/>
          <w:lang w:eastAsia="en-US"/>
        </w:rPr>
      </w:pPr>
    </w:p>
    <w:p w14:paraId="1DF41032" w14:textId="77777777" w:rsidR="007D51DA" w:rsidRPr="00AF5AAE" w:rsidRDefault="007D51DA" w:rsidP="00C030A8">
      <w:pPr>
        <w:numPr>
          <w:ilvl w:val="0"/>
          <w:numId w:val="8"/>
        </w:numPr>
        <w:autoSpaceDE w:val="0"/>
        <w:autoSpaceDN w:val="0"/>
        <w:adjustRightInd w:val="0"/>
        <w:jc w:val="both"/>
        <w:rPr>
          <w:rFonts w:ascii="Calibri" w:hAnsi="Calibri" w:cs="Arial"/>
          <w:sz w:val="22"/>
          <w:szCs w:val="22"/>
          <w:lang w:eastAsia="en-US"/>
        </w:rPr>
      </w:pPr>
      <w:r w:rsidRPr="00AF5AAE">
        <w:rPr>
          <w:rFonts w:ascii="Calibri" w:hAnsi="Calibri" w:cs="Arial"/>
          <w:sz w:val="22"/>
          <w:szCs w:val="22"/>
          <w:lang w:eastAsia="en-US"/>
        </w:rPr>
        <w:t xml:space="preserve">a </w:t>
      </w:r>
      <w:r w:rsidR="00984D7E">
        <w:rPr>
          <w:rFonts w:ascii="Calibri" w:hAnsi="Calibri" w:cs="Arial"/>
          <w:sz w:val="22"/>
          <w:szCs w:val="22"/>
          <w:lang w:eastAsia="en-US"/>
        </w:rPr>
        <w:t>Position</w:t>
      </w:r>
      <w:r w:rsidRPr="00AF5AAE">
        <w:rPr>
          <w:rFonts w:ascii="Calibri" w:hAnsi="Calibri" w:cs="Arial"/>
          <w:sz w:val="22"/>
          <w:szCs w:val="22"/>
          <w:lang w:eastAsia="en-US"/>
        </w:rPr>
        <w:t xml:space="preserve"> is new, before recruitment</w:t>
      </w:r>
      <w:r w:rsidR="00F5266E">
        <w:rPr>
          <w:rFonts w:ascii="Calibri" w:hAnsi="Calibri" w:cs="Arial"/>
          <w:sz w:val="22"/>
          <w:szCs w:val="22"/>
          <w:lang w:eastAsia="en-US"/>
        </w:rPr>
        <w:t>.</w:t>
      </w:r>
    </w:p>
    <w:p w14:paraId="371E15B9" w14:textId="77777777" w:rsidR="007D51DA" w:rsidRPr="00AF5AAE" w:rsidRDefault="007D51DA" w:rsidP="00C030A8">
      <w:pPr>
        <w:numPr>
          <w:ilvl w:val="0"/>
          <w:numId w:val="8"/>
        </w:numPr>
        <w:autoSpaceDE w:val="0"/>
        <w:autoSpaceDN w:val="0"/>
        <w:adjustRightInd w:val="0"/>
        <w:jc w:val="both"/>
        <w:rPr>
          <w:rFonts w:ascii="Calibri" w:hAnsi="Calibri" w:cs="Arial"/>
          <w:sz w:val="22"/>
          <w:szCs w:val="22"/>
          <w:lang w:eastAsia="en-US"/>
        </w:rPr>
      </w:pPr>
      <w:r w:rsidRPr="00AF5AAE">
        <w:rPr>
          <w:rFonts w:ascii="Calibri" w:hAnsi="Calibri" w:cs="Arial"/>
          <w:sz w:val="22"/>
          <w:szCs w:val="22"/>
          <w:lang w:eastAsia="en-US"/>
        </w:rPr>
        <w:t xml:space="preserve">a </w:t>
      </w:r>
      <w:r w:rsidR="00984D7E">
        <w:rPr>
          <w:rFonts w:ascii="Calibri" w:hAnsi="Calibri" w:cs="Arial"/>
          <w:sz w:val="22"/>
          <w:szCs w:val="22"/>
          <w:lang w:eastAsia="en-US"/>
        </w:rPr>
        <w:t>Position</w:t>
      </w:r>
      <w:r w:rsidRPr="00AF5AAE">
        <w:rPr>
          <w:rFonts w:ascii="Calibri" w:hAnsi="Calibri" w:cs="Arial"/>
          <w:sz w:val="22"/>
          <w:szCs w:val="22"/>
          <w:lang w:eastAsia="en-US"/>
        </w:rPr>
        <w:t xml:space="preserve"> is new, 6 months to 1 year after the </w:t>
      </w:r>
      <w:r w:rsidR="00984D7E">
        <w:rPr>
          <w:rFonts w:ascii="Calibri" w:hAnsi="Calibri" w:cs="Arial"/>
          <w:sz w:val="22"/>
          <w:szCs w:val="22"/>
          <w:lang w:eastAsia="en-US"/>
        </w:rPr>
        <w:t>Position</w:t>
      </w:r>
      <w:r w:rsidRPr="00AF5AAE">
        <w:rPr>
          <w:rFonts w:ascii="Calibri" w:hAnsi="Calibri" w:cs="Arial"/>
          <w:sz w:val="22"/>
          <w:szCs w:val="22"/>
          <w:lang w:eastAsia="en-US"/>
        </w:rPr>
        <w:t xml:space="preserve"> is filled</w:t>
      </w:r>
      <w:r w:rsidR="00F5266E">
        <w:rPr>
          <w:rFonts w:ascii="Calibri" w:hAnsi="Calibri" w:cs="Arial"/>
          <w:sz w:val="22"/>
          <w:szCs w:val="22"/>
          <w:lang w:eastAsia="en-US"/>
        </w:rPr>
        <w:t>.</w:t>
      </w:r>
    </w:p>
    <w:p w14:paraId="18341F98" w14:textId="77777777" w:rsidR="007D51DA" w:rsidRDefault="007D51DA" w:rsidP="00C030A8">
      <w:pPr>
        <w:numPr>
          <w:ilvl w:val="0"/>
          <w:numId w:val="8"/>
        </w:numPr>
        <w:autoSpaceDE w:val="0"/>
        <w:autoSpaceDN w:val="0"/>
        <w:adjustRightInd w:val="0"/>
        <w:jc w:val="both"/>
        <w:rPr>
          <w:rFonts w:ascii="Calibri" w:hAnsi="Calibri" w:cs="Arial"/>
          <w:sz w:val="22"/>
          <w:szCs w:val="22"/>
          <w:lang w:eastAsia="en-US"/>
        </w:rPr>
      </w:pPr>
      <w:r w:rsidRPr="00AF5AAE">
        <w:rPr>
          <w:rFonts w:ascii="Calibri" w:hAnsi="Calibri" w:cs="Arial"/>
          <w:sz w:val="22"/>
          <w:szCs w:val="22"/>
          <w:lang w:eastAsia="en-US"/>
        </w:rPr>
        <w:t xml:space="preserve">substantive functions are added or removed from a </w:t>
      </w:r>
      <w:r w:rsidR="00984D7E">
        <w:rPr>
          <w:rFonts w:ascii="Calibri" w:hAnsi="Calibri" w:cs="Arial"/>
          <w:sz w:val="22"/>
          <w:szCs w:val="22"/>
          <w:lang w:eastAsia="en-US"/>
        </w:rPr>
        <w:t>Position</w:t>
      </w:r>
      <w:r w:rsidR="00F5266E">
        <w:rPr>
          <w:rFonts w:ascii="Calibri" w:hAnsi="Calibri" w:cs="Arial"/>
          <w:sz w:val="22"/>
          <w:szCs w:val="22"/>
          <w:lang w:eastAsia="en-US"/>
        </w:rPr>
        <w:t>.</w:t>
      </w:r>
    </w:p>
    <w:p w14:paraId="22ACC557" w14:textId="77777777" w:rsidR="00D042B2" w:rsidRPr="00AF5AAE" w:rsidRDefault="00D042B2" w:rsidP="00C030A8">
      <w:pPr>
        <w:numPr>
          <w:ilvl w:val="0"/>
          <w:numId w:val="8"/>
        </w:numPr>
        <w:autoSpaceDE w:val="0"/>
        <w:autoSpaceDN w:val="0"/>
        <w:adjustRightInd w:val="0"/>
        <w:jc w:val="both"/>
        <w:rPr>
          <w:rFonts w:ascii="Calibri" w:hAnsi="Calibri" w:cs="Arial"/>
          <w:sz w:val="22"/>
          <w:szCs w:val="22"/>
          <w:lang w:eastAsia="en-US"/>
        </w:rPr>
      </w:pPr>
      <w:r w:rsidRPr="00D042B2">
        <w:rPr>
          <w:rFonts w:ascii="Calibri" w:hAnsi="Calibri" w:cs="Arial"/>
          <w:sz w:val="22"/>
          <w:szCs w:val="22"/>
          <w:lang w:eastAsia="en-US"/>
        </w:rPr>
        <w:t xml:space="preserve">substantive functions are added or removed from a </w:t>
      </w:r>
      <w:r w:rsidR="00984D7E">
        <w:rPr>
          <w:rFonts w:ascii="Calibri" w:hAnsi="Calibri" w:cs="Arial"/>
          <w:sz w:val="22"/>
          <w:szCs w:val="22"/>
          <w:lang w:eastAsia="en-US"/>
        </w:rPr>
        <w:t>Position</w:t>
      </w:r>
      <w:r w:rsidRPr="00D042B2">
        <w:rPr>
          <w:rFonts w:ascii="Calibri" w:hAnsi="Calibri" w:cs="Arial"/>
          <w:sz w:val="22"/>
          <w:szCs w:val="22"/>
          <w:lang w:eastAsia="en-US"/>
        </w:rPr>
        <w:t xml:space="preserve"> during an ERMC approved restructuring process</w:t>
      </w:r>
      <w:r w:rsidR="00F5266E">
        <w:rPr>
          <w:rFonts w:ascii="Calibri" w:hAnsi="Calibri" w:cs="Arial"/>
          <w:sz w:val="22"/>
          <w:szCs w:val="22"/>
          <w:lang w:eastAsia="en-US"/>
        </w:rPr>
        <w:t>.</w:t>
      </w:r>
    </w:p>
    <w:p w14:paraId="591B5A25" w14:textId="77777777" w:rsidR="007D51DA" w:rsidRDefault="007D51DA" w:rsidP="007D51DA">
      <w:pPr>
        <w:autoSpaceDE w:val="0"/>
        <w:autoSpaceDN w:val="0"/>
        <w:adjustRightInd w:val="0"/>
        <w:jc w:val="both"/>
        <w:rPr>
          <w:rFonts w:ascii="Calibri" w:hAnsi="Calibri" w:cs="Arial"/>
          <w:sz w:val="22"/>
          <w:szCs w:val="22"/>
          <w:lang w:eastAsia="en-US"/>
        </w:rPr>
      </w:pPr>
    </w:p>
    <w:p w14:paraId="095E187C" w14:textId="77777777" w:rsidR="006864A3" w:rsidRDefault="006864A3" w:rsidP="007D51DA">
      <w:pPr>
        <w:autoSpaceDE w:val="0"/>
        <w:autoSpaceDN w:val="0"/>
        <w:adjustRightInd w:val="0"/>
        <w:jc w:val="both"/>
        <w:rPr>
          <w:rFonts w:ascii="Calibri" w:hAnsi="Calibri" w:cs="Arial"/>
          <w:sz w:val="22"/>
          <w:szCs w:val="22"/>
          <w:lang w:eastAsia="en-US"/>
        </w:rPr>
      </w:pPr>
      <w:r w:rsidRPr="006864A3">
        <w:rPr>
          <w:rFonts w:ascii="Calibri" w:hAnsi="Calibri" w:cs="Arial"/>
          <w:sz w:val="22"/>
          <w:szCs w:val="22"/>
          <w:lang w:eastAsia="en-US"/>
        </w:rPr>
        <w:t xml:space="preserve">It is good practice to revisit the grade of a </w:t>
      </w:r>
      <w:r w:rsidR="00984D7E">
        <w:rPr>
          <w:rFonts w:ascii="Calibri" w:hAnsi="Calibri" w:cs="Arial"/>
          <w:sz w:val="22"/>
          <w:szCs w:val="22"/>
          <w:lang w:eastAsia="en-US"/>
        </w:rPr>
        <w:t>Position</w:t>
      </w:r>
      <w:r w:rsidRPr="006864A3">
        <w:rPr>
          <w:rFonts w:ascii="Calibri" w:hAnsi="Calibri" w:cs="Arial"/>
          <w:sz w:val="22"/>
          <w:szCs w:val="22"/>
          <w:lang w:eastAsia="en-US"/>
        </w:rPr>
        <w:t xml:space="preserve"> every four years, if capacity allows.</w:t>
      </w:r>
    </w:p>
    <w:p w14:paraId="79DDF4C1" w14:textId="77777777" w:rsidR="006864A3" w:rsidRPr="00AF5AAE" w:rsidRDefault="006864A3" w:rsidP="007D51DA">
      <w:pPr>
        <w:autoSpaceDE w:val="0"/>
        <w:autoSpaceDN w:val="0"/>
        <w:adjustRightInd w:val="0"/>
        <w:jc w:val="both"/>
        <w:rPr>
          <w:rFonts w:ascii="Calibri" w:hAnsi="Calibri" w:cs="Arial"/>
          <w:sz w:val="22"/>
          <w:szCs w:val="22"/>
          <w:lang w:eastAsia="en-US"/>
        </w:rPr>
      </w:pPr>
    </w:p>
    <w:p w14:paraId="53039AA8" w14:textId="5100DFAC" w:rsidR="007D51DA" w:rsidRPr="00AF5AAE" w:rsidRDefault="00984D7E" w:rsidP="007D51DA">
      <w:pPr>
        <w:autoSpaceDE w:val="0"/>
        <w:autoSpaceDN w:val="0"/>
        <w:adjustRightInd w:val="0"/>
        <w:jc w:val="both"/>
        <w:rPr>
          <w:rFonts w:ascii="Calibri" w:hAnsi="Calibri" w:cs="Arial"/>
          <w:sz w:val="22"/>
          <w:szCs w:val="22"/>
          <w:lang w:eastAsia="en-US"/>
        </w:rPr>
      </w:pPr>
      <w:r>
        <w:rPr>
          <w:rFonts w:ascii="Calibri" w:hAnsi="Calibri" w:cs="Arial"/>
          <w:sz w:val="22"/>
          <w:szCs w:val="22"/>
          <w:lang w:eastAsia="en-US"/>
        </w:rPr>
        <w:lastRenderedPageBreak/>
        <w:t>Position</w:t>
      </w:r>
      <w:r w:rsidR="007D51DA" w:rsidRPr="00AF5AAE">
        <w:rPr>
          <w:rFonts w:ascii="Calibri" w:hAnsi="Calibri" w:cs="Arial"/>
          <w:sz w:val="22"/>
          <w:szCs w:val="22"/>
          <w:lang w:eastAsia="en-US"/>
        </w:rPr>
        <w:t xml:space="preserve"> </w:t>
      </w:r>
      <w:r w:rsidR="003C6EA7">
        <w:rPr>
          <w:rFonts w:ascii="Calibri" w:hAnsi="Calibri" w:cs="Arial"/>
          <w:sz w:val="22"/>
          <w:szCs w:val="22"/>
          <w:lang w:eastAsia="en-US"/>
        </w:rPr>
        <w:t>E</w:t>
      </w:r>
      <w:r w:rsidR="007D51DA" w:rsidRPr="00AF5AAE">
        <w:rPr>
          <w:rFonts w:ascii="Calibri" w:hAnsi="Calibri" w:cs="Arial"/>
          <w:sz w:val="22"/>
          <w:szCs w:val="22"/>
          <w:lang w:eastAsia="en-US"/>
        </w:rPr>
        <w:t>valuation is never used to promote or reward people.</w:t>
      </w:r>
      <w:r w:rsidR="002005ED">
        <w:rPr>
          <w:rFonts w:ascii="Calibri" w:hAnsi="Calibri" w:cs="Arial"/>
          <w:sz w:val="22"/>
          <w:szCs w:val="22"/>
          <w:lang w:eastAsia="en-US"/>
        </w:rPr>
        <w:t xml:space="preserve">  Position </w:t>
      </w:r>
      <w:r w:rsidR="003C6EA7">
        <w:rPr>
          <w:rFonts w:ascii="Calibri" w:hAnsi="Calibri" w:cs="Arial"/>
          <w:sz w:val="22"/>
          <w:szCs w:val="22"/>
          <w:lang w:eastAsia="en-US"/>
        </w:rPr>
        <w:t>E</w:t>
      </w:r>
      <w:r w:rsidR="002005ED">
        <w:rPr>
          <w:rFonts w:ascii="Calibri" w:hAnsi="Calibri" w:cs="Arial"/>
          <w:sz w:val="22"/>
          <w:szCs w:val="22"/>
          <w:lang w:eastAsia="en-US"/>
        </w:rPr>
        <w:t xml:space="preserve">valuation is never linked to a person’s performance.  A request for </w:t>
      </w:r>
      <w:r w:rsidR="003C6EA7">
        <w:rPr>
          <w:rFonts w:ascii="Calibri" w:hAnsi="Calibri" w:cs="Arial"/>
          <w:sz w:val="22"/>
          <w:szCs w:val="22"/>
          <w:lang w:eastAsia="en-US"/>
        </w:rPr>
        <w:t>P</w:t>
      </w:r>
      <w:r w:rsidR="002005ED">
        <w:rPr>
          <w:rFonts w:ascii="Calibri" w:hAnsi="Calibri" w:cs="Arial"/>
          <w:sz w:val="22"/>
          <w:szCs w:val="22"/>
          <w:lang w:eastAsia="en-US"/>
        </w:rPr>
        <w:t xml:space="preserve">osition </w:t>
      </w:r>
      <w:r w:rsidR="003C6EA7">
        <w:rPr>
          <w:rFonts w:ascii="Calibri" w:hAnsi="Calibri" w:cs="Arial"/>
          <w:sz w:val="22"/>
          <w:szCs w:val="22"/>
          <w:lang w:eastAsia="en-US"/>
        </w:rPr>
        <w:t>E</w:t>
      </w:r>
      <w:r w:rsidR="002005ED">
        <w:rPr>
          <w:rFonts w:ascii="Calibri" w:hAnsi="Calibri" w:cs="Arial"/>
          <w:sz w:val="22"/>
          <w:szCs w:val="22"/>
          <w:lang w:eastAsia="en-US"/>
        </w:rPr>
        <w:t>valuation must never stem from a person’s performance.</w:t>
      </w:r>
      <w:r w:rsidR="00A43DAD">
        <w:rPr>
          <w:rFonts w:ascii="Calibri" w:hAnsi="Calibri" w:cs="Arial"/>
          <w:sz w:val="22"/>
          <w:szCs w:val="22"/>
          <w:lang w:eastAsia="en-US"/>
        </w:rPr>
        <w:t xml:space="preserve">  It is easiest to imagine that a position is vacant.  </w:t>
      </w:r>
    </w:p>
    <w:p w14:paraId="4C50F353" w14:textId="77777777" w:rsidR="007D51DA" w:rsidRPr="00AF5AAE" w:rsidRDefault="007D51DA" w:rsidP="007D51DA">
      <w:pPr>
        <w:autoSpaceDE w:val="0"/>
        <w:autoSpaceDN w:val="0"/>
        <w:adjustRightInd w:val="0"/>
        <w:jc w:val="both"/>
        <w:rPr>
          <w:rFonts w:ascii="Calibri" w:hAnsi="Calibri" w:cs="Arial"/>
          <w:sz w:val="22"/>
          <w:szCs w:val="22"/>
          <w:lang w:eastAsia="en-US"/>
        </w:rPr>
      </w:pPr>
    </w:p>
    <w:p w14:paraId="58939E41" w14:textId="77777777" w:rsidR="007D51DA" w:rsidRPr="00AF5AAE" w:rsidRDefault="007D51DA" w:rsidP="007D51DA">
      <w:pPr>
        <w:autoSpaceDE w:val="0"/>
        <w:autoSpaceDN w:val="0"/>
        <w:adjustRightInd w:val="0"/>
        <w:jc w:val="both"/>
        <w:rPr>
          <w:rFonts w:ascii="Calibri" w:hAnsi="Calibri" w:cs="Arial"/>
          <w:sz w:val="22"/>
          <w:szCs w:val="22"/>
          <w:lang w:eastAsia="en-US"/>
        </w:rPr>
      </w:pPr>
      <w:r w:rsidRPr="00AF5AAE">
        <w:rPr>
          <w:rFonts w:ascii="Calibri" w:hAnsi="Calibri" w:cs="Arial"/>
          <w:sz w:val="22"/>
          <w:szCs w:val="22"/>
          <w:lang w:eastAsia="en-US"/>
        </w:rPr>
        <w:t xml:space="preserve">A </w:t>
      </w:r>
      <w:r w:rsidR="00984D7E">
        <w:rPr>
          <w:rFonts w:ascii="Calibri" w:hAnsi="Calibri" w:cs="Arial"/>
          <w:sz w:val="22"/>
          <w:szCs w:val="22"/>
          <w:lang w:eastAsia="en-US"/>
        </w:rPr>
        <w:t>Position</w:t>
      </w:r>
      <w:r w:rsidRPr="00AF5AAE">
        <w:rPr>
          <w:rFonts w:ascii="Calibri" w:hAnsi="Calibri" w:cs="Arial"/>
          <w:sz w:val="22"/>
          <w:szCs w:val="22"/>
          <w:lang w:eastAsia="en-US"/>
        </w:rPr>
        <w:t xml:space="preserve"> will not ordinarily be re-evaluated within one year after its last evaluation.</w:t>
      </w:r>
    </w:p>
    <w:p w14:paraId="322AFB0E" w14:textId="77777777" w:rsidR="007D51DA" w:rsidRDefault="007D51DA" w:rsidP="007D51DA">
      <w:pPr>
        <w:autoSpaceDE w:val="0"/>
        <w:autoSpaceDN w:val="0"/>
        <w:adjustRightInd w:val="0"/>
        <w:jc w:val="both"/>
        <w:rPr>
          <w:rFonts w:ascii="Calibri" w:hAnsi="Calibri" w:cs="Arial"/>
          <w:sz w:val="22"/>
          <w:szCs w:val="22"/>
          <w:lang w:eastAsia="en-US"/>
        </w:rPr>
      </w:pPr>
    </w:p>
    <w:p w14:paraId="35EE20F4" w14:textId="77777777" w:rsidR="007E6B53" w:rsidRDefault="007E6B53" w:rsidP="007D51DA">
      <w:pPr>
        <w:autoSpaceDE w:val="0"/>
        <w:autoSpaceDN w:val="0"/>
        <w:adjustRightInd w:val="0"/>
        <w:jc w:val="both"/>
        <w:rPr>
          <w:rFonts w:ascii="Calibri" w:hAnsi="Calibri" w:cs="Arial"/>
          <w:sz w:val="22"/>
          <w:szCs w:val="22"/>
          <w:lang w:eastAsia="en-US"/>
        </w:rPr>
      </w:pPr>
      <w:r>
        <w:rPr>
          <w:rFonts w:ascii="Calibri" w:hAnsi="Calibri" w:cs="Arial"/>
          <w:sz w:val="22"/>
          <w:szCs w:val="22"/>
          <w:lang w:eastAsia="en-US"/>
        </w:rPr>
        <w:t xml:space="preserve">When one </w:t>
      </w:r>
      <w:r w:rsidR="00984D7E">
        <w:rPr>
          <w:rFonts w:ascii="Calibri" w:hAnsi="Calibri" w:cs="Arial"/>
          <w:sz w:val="22"/>
          <w:szCs w:val="22"/>
          <w:lang w:eastAsia="en-US"/>
        </w:rPr>
        <w:t>Position</w:t>
      </w:r>
      <w:r>
        <w:rPr>
          <w:rFonts w:ascii="Calibri" w:hAnsi="Calibri" w:cs="Arial"/>
          <w:sz w:val="22"/>
          <w:szCs w:val="22"/>
          <w:lang w:eastAsia="en-US"/>
        </w:rPr>
        <w:t xml:space="preserve"> in a unit is re-evaluated, it makes sense to re-evaluate all </w:t>
      </w:r>
      <w:r w:rsidR="00984D7E">
        <w:rPr>
          <w:rFonts w:ascii="Calibri" w:hAnsi="Calibri" w:cs="Arial"/>
          <w:sz w:val="22"/>
          <w:szCs w:val="22"/>
          <w:lang w:eastAsia="en-US"/>
        </w:rPr>
        <w:t>Position</w:t>
      </w:r>
      <w:r>
        <w:rPr>
          <w:rFonts w:ascii="Calibri" w:hAnsi="Calibri" w:cs="Arial"/>
          <w:sz w:val="22"/>
          <w:szCs w:val="22"/>
          <w:lang w:eastAsia="en-US"/>
        </w:rPr>
        <w:t>s in the unit together.</w:t>
      </w:r>
    </w:p>
    <w:p w14:paraId="0B72F474" w14:textId="77777777" w:rsidR="00782991" w:rsidRDefault="00782991" w:rsidP="007D51DA">
      <w:pPr>
        <w:autoSpaceDE w:val="0"/>
        <w:autoSpaceDN w:val="0"/>
        <w:adjustRightInd w:val="0"/>
        <w:jc w:val="both"/>
        <w:rPr>
          <w:rFonts w:ascii="Calibri" w:hAnsi="Calibri" w:cs="Arial"/>
          <w:sz w:val="22"/>
          <w:szCs w:val="22"/>
          <w:lang w:eastAsia="en-US"/>
        </w:rPr>
      </w:pPr>
    </w:p>
    <w:p w14:paraId="5418C860" w14:textId="77777777" w:rsidR="00D26964" w:rsidRDefault="00782991" w:rsidP="007D51DA">
      <w:pPr>
        <w:autoSpaceDE w:val="0"/>
        <w:autoSpaceDN w:val="0"/>
        <w:adjustRightInd w:val="0"/>
        <w:jc w:val="both"/>
        <w:rPr>
          <w:rFonts w:ascii="Calibri" w:hAnsi="Calibri" w:cs="Arial"/>
          <w:sz w:val="22"/>
          <w:szCs w:val="22"/>
          <w:lang w:eastAsia="en-US"/>
        </w:rPr>
      </w:pPr>
      <w:r>
        <w:rPr>
          <w:rFonts w:ascii="Calibri" w:hAnsi="Calibri" w:cs="Arial"/>
          <w:sz w:val="22"/>
          <w:szCs w:val="22"/>
          <w:lang w:eastAsia="en-US"/>
        </w:rPr>
        <w:t xml:space="preserve">It is not necessary to re-evaluate a </w:t>
      </w:r>
      <w:r w:rsidR="00984D7E">
        <w:rPr>
          <w:rFonts w:ascii="Calibri" w:hAnsi="Calibri" w:cs="Arial"/>
          <w:sz w:val="22"/>
          <w:szCs w:val="22"/>
          <w:lang w:eastAsia="en-US"/>
        </w:rPr>
        <w:t>Position</w:t>
      </w:r>
      <w:r>
        <w:rPr>
          <w:rFonts w:ascii="Calibri" w:hAnsi="Calibri" w:cs="Arial"/>
          <w:sz w:val="22"/>
          <w:szCs w:val="22"/>
          <w:lang w:eastAsia="en-US"/>
        </w:rPr>
        <w:t xml:space="preserve"> before recruitment, if</w:t>
      </w:r>
      <w:r w:rsidR="00D26964">
        <w:rPr>
          <w:rFonts w:ascii="Calibri" w:hAnsi="Calibri" w:cs="Arial"/>
          <w:sz w:val="22"/>
          <w:szCs w:val="22"/>
          <w:lang w:eastAsia="en-US"/>
        </w:rPr>
        <w:t>:</w:t>
      </w:r>
    </w:p>
    <w:p w14:paraId="55CBFA98" w14:textId="77777777" w:rsidR="00D26964" w:rsidRDefault="00782991" w:rsidP="00C030A8">
      <w:pPr>
        <w:numPr>
          <w:ilvl w:val="0"/>
          <w:numId w:val="15"/>
        </w:numPr>
        <w:autoSpaceDE w:val="0"/>
        <w:autoSpaceDN w:val="0"/>
        <w:adjustRightInd w:val="0"/>
        <w:jc w:val="both"/>
        <w:rPr>
          <w:rFonts w:ascii="Calibri" w:hAnsi="Calibri" w:cs="Arial"/>
          <w:sz w:val="22"/>
          <w:szCs w:val="22"/>
          <w:lang w:eastAsia="en-US"/>
        </w:rPr>
      </w:pPr>
      <w:r>
        <w:rPr>
          <w:rFonts w:ascii="Calibri" w:hAnsi="Calibri" w:cs="Arial"/>
          <w:sz w:val="22"/>
          <w:szCs w:val="22"/>
          <w:lang w:eastAsia="en-US"/>
        </w:rPr>
        <w:t xml:space="preserve">the </w:t>
      </w:r>
      <w:r w:rsidR="00984D7E">
        <w:rPr>
          <w:rFonts w:ascii="Calibri" w:hAnsi="Calibri" w:cs="Arial"/>
          <w:sz w:val="22"/>
          <w:szCs w:val="22"/>
          <w:lang w:eastAsia="en-US"/>
        </w:rPr>
        <w:t>Position</w:t>
      </w:r>
      <w:r>
        <w:rPr>
          <w:rFonts w:ascii="Calibri" w:hAnsi="Calibri" w:cs="Arial"/>
          <w:sz w:val="22"/>
          <w:szCs w:val="22"/>
          <w:lang w:eastAsia="en-US"/>
        </w:rPr>
        <w:t xml:space="preserve"> has been properly and recently</w:t>
      </w:r>
      <w:r w:rsidR="00D26964">
        <w:rPr>
          <w:rFonts w:ascii="Calibri" w:hAnsi="Calibri" w:cs="Arial"/>
          <w:sz w:val="22"/>
          <w:szCs w:val="22"/>
          <w:lang w:eastAsia="en-US"/>
        </w:rPr>
        <w:t xml:space="preserve"> evaluated (in the last two to three years); and</w:t>
      </w:r>
    </w:p>
    <w:p w14:paraId="0D596C64" w14:textId="77777777" w:rsidR="00D26964" w:rsidRDefault="00782991" w:rsidP="00C030A8">
      <w:pPr>
        <w:numPr>
          <w:ilvl w:val="0"/>
          <w:numId w:val="15"/>
        </w:numPr>
        <w:autoSpaceDE w:val="0"/>
        <w:autoSpaceDN w:val="0"/>
        <w:adjustRightInd w:val="0"/>
        <w:jc w:val="both"/>
        <w:rPr>
          <w:rFonts w:ascii="Calibri" w:hAnsi="Calibri" w:cs="Arial"/>
          <w:sz w:val="22"/>
          <w:szCs w:val="22"/>
          <w:lang w:eastAsia="en-US"/>
        </w:rPr>
      </w:pPr>
      <w:r>
        <w:rPr>
          <w:rFonts w:ascii="Calibri" w:hAnsi="Calibri" w:cs="Arial"/>
          <w:sz w:val="22"/>
          <w:szCs w:val="22"/>
          <w:lang w:eastAsia="en-US"/>
        </w:rPr>
        <w:t xml:space="preserve">the requirements of the </w:t>
      </w:r>
      <w:r w:rsidR="00984D7E">
        <w:rPr>
          <w:rFonts w:ascii="Calibri" w:hAnsi="Calibri" w:cs="Arial"/>
          <w:sz w:val="22"/>
          <w:szCs w:val="22"/>
          <w:lang w:eastAsia="en-US"/>
        </w:rPr>
        <w:t>Position</w:t>
      </w:r>
      <w:r>
        <w:rPr>
          <w:rFonts w:ascii="Calibri" w:hAnsi="Calibri" w:cs="Arial"/>
          <w:sz w:val="22"/>
          <w:szCs w:val="22"/>
          <w:lang w:eastAsia="en-US"/>
        </w:rPr>
        <w:t xml:space="preserve"> have not changed</w:t>
      </w:r>
      <w:r w:rsidR="00D26964">
        <w:rPr>
          <w:rFonts w:ascii="Calibri" w:hAnsi="Calibri" w:cs="Arial"/>
          <w:sz w:val="22"/>
          <w:szCs w:val="22"/>
          <w:lang w:eastAsia="en-US"/>
        </w:rPr>
        <w:t xml:space="preserve"> since the evaluation; and</w:t>
      </w:r>
    </w:p>
    <w:p w14:paraId="3AA003A2" w14:textId="77777777" w:rsidR="004C644E" w:rsidRDefault="00D26964" w:rsidP="00C030A8">
      <w:pPr>
        <w:numPr>
          <w:ilvl w:val="0"/>
          <w:numId w:val="15"/>
        </w:numPr>
        <w:autoSpaceDE w:val="0"/>
        <w:autoSpaceDN w:val="0"/>
        <w:adjustRightInd w:val="0"/>
        <w:jc w:val="both"/>
        <w:rPr>
          <w:rFonts w:ascii="Calibri" w:hAnsi="Calibri" w:cs="Arial"/>
          <w:sz w:val="22"/>
          <w:szCs w:val="22"/>
          <w:lang w:eastAsia="en-US"/>
        </w:rPr>
      </w:pPr>
      <w:r>
        <w:rPr>
          <w:rFonts w:ascii="Calibri" w:hAnsi="Calibri" w:cs="Arial"/>
          <w:sz w:val="22"/>
          <w:szCs w:val="22"/>
          <w:lang w:eastAsia="en-US"/>
        </w:rPr>
        <w:t xml:space="preserve">the post being advertised is the same </w:t>
      </w:r>
      <w:r w:rsidR="00984D7E">
        <w:rPr>
          <w:rFonts w:ascii="Calibri" w:hAnsi="Calibri" w:cs="Arial"/>
          <w:sz w:val="22"/>
          <w:szCs w:val="22"/>
          <w:lang w:eastAsia="en-US"/>
        </w:rPr>
        <w:t>Position</w:t>
      </w:r>
      <w:r>
        <w:rPr>
          <w:rFonts w:ascii="Calibri" w:hAnsi="Calibri" w:cs="Arial"/>
          <w:sz w:val="22"/>
          <w:szCs w:val="22"/>
          <w:lang w:eastAsia="en-US"/>
        </w:rPr>
        <w:t xml:space="preserve"> as that which was evaluated</w:t>
      </w:r>
      <w:r w:rsidR="00782991">
        <w:rPr>
          <w:rFonts w:ascii="Calibri" w:hAnsi="Calibri" w:cs="Arial"/>
          <w:sz w:val="22"/>
          <w:szCs w:val="22"/>
          <w:lang w:eastAsia="en-US"/>
        </w:rPr>
        <w:t xml:space="preserve">.  </w:t>
      </w:r>
    </w:p>
    <w:p w14:paraId="27B82662" w14:textId="77777777" w:rsidR="004C644E" w:rsidRDefault="004C644E" w:rsidP="007D51DA">
      <w:pPr>
        <w:autoSpaceDE w:val="0"/>
        <w:autoSpaceDN w:val="0"/>
        <w:adjustRightInd w:val="0"/>
        <w:jc w:val="both"/>
        <w:rPr>
          <w:rFonts w:ascii="Calibri" w:hAnsi="Calibri" w:cs="Arial"/>
          <w:sz w:val="22"/>
          <w:szCs w:val="22"/>
          <w:lang w:eastAsia="en-US"/>
        </w:rPr>
      </w:pPr>
    </w:p>
    <w:p w14:paraId="5EA550D8" w14:textId="77777777" w:rsidR="0030239B" w:rsidRPr="00E0552A" w:rsidRDefault="0030239B" w:rsidP="00C030A8">
      <w:pPr>
        <w:numPr>
          <w:ilvl w:val="0"/>
          <w:numId w:val="16"/>
        </w:numPr>
        <w:autoSpaceDE w:val="0"/>
        <w:autoSpaceDN w:val="0"/>
        <w:adjustRightInd w:val="0"/>
        <w:jc w:val="both"/>
        <w:rPr>
          <w:rFonts w:ascii="Calibri" w:hAnsi="Calibri" w:cs="Arial"/>
          <w:b/>
          <w:color w:val="000000"/>
          <w:lang w:eastAsia="en-US"/>
        </w:rPr>
      </w:pPr>
      <w:r>
        <w:rPr>
          <w:rFonts w:ascii="Calibri" w:hAnsi="Calibri" w:cs="Arial"/>
          <w:b/>
          <w:color w:val="000000"/>
          <w:lang w:eastAsia="en-US"/>
        </w:rPr>
        <w:t>Can</w:t>
      </w:r>
      <w:r w:rsidRPr="00E0552A">
        <w:rPr>
          <w:rFonts w:ascii="Calibri" w:hAnsi="Calibri" w:cs="Arial"/>
          <w:b/>
          <w:color w:val="000000"/>
          <w:lang w:eastAsia="en-US"/>
        </w:rPr>
        <w:t xml:space="preserve"> we evaluate </w:t>
      </w:r>
      <w:r w:rsidR="00984D7E">
        <w:rPr>
          <w:rFonts w:ascii="Calibri" w:hAnsi="Calibri" w:cs="Arial"/>
          <w:b/>
          <w:color w:val="000000"/>
          <w:lang w:eastAsia="en-US"/>
        </w:rPr>
        <w:t>Position</w:t>
      </w:r>
      <w:r w:rsidRPr="00E0552A">
        <w:rPr>
          <w:rFonts w:ascii="Calibri" w:hAnsi="Calibri" w:cs="Arial"/>
          <w:b/>
          <w:color w:val="000000"/>
          <w:lang w:eastAsia="en-US"/>
        </w:rPr>
        <w:t>s</w:t>
      </w:r>
      <w:r>
        <w:rPr>
          <w:rFonts w:ascii="Calibri" w:hAnsi="Calibri" w:cs="Arial"/>
          <w:b/>
          <w:color w:val="000000"/>
          <w:lang w:eastAsia="en-US"/>
        </w:rPr>
        <w:t xml:space="preserve"> during times of change</w:t>
      </w:r>
      <w:r w:rsidRPr="00E0552A">
        <w:rPr>
          <w:rFonts w:ascii="Calibri" w:hAnsi="Calibri" w:cs="Arial"/>
          <w:b/>
          <w:color w:val="000000"/>
          <w:lang w:eastAsia="en-US"/>
        </w:rPr>
        <w:t>?</w:t>
      </w:r>
    </w:p>
    <w:p w14:paraId="071B671B" w14:textId="77777777" w:rsidR="0030239B" w:rsidRDefault="0030239B" w:rsidP="007D51DA">
      <w:pPr>
        <w:autoSpaceDE w:val="0"/>
        <w:autoSpaceDN w:val="0"/>
        <w:adjustRightInd w:val="0"/>
        <w:jc w:val="both"/>
        <w:rPr>
          <w:rFonts w:ascii="Calibri" w:hAnsi="Calibri" w:cs="Arial"/>
          <w:sz w:val="22"/>
          <w:szCs w:val="22"/>
          <w:lang w:eastAsia="en-US"/>
        </w:rPr>
      </w:pPr>
    </w:p>
    <w:p w14:paraId="414F3B38" w14:textId="77777777" w:rsidR="00C030A8" w:rsidRDefault="0062419D" w:rsidP="007D51DA">
      <w:pPr>
        <w:autoSpaceDE w:val="0"/>
        <w:autoSpaceDN w:val="0"/>
        <w:adjustRightInd w:val="0"/>
        <w:jc w:val="both"/>
        <w:rPr>
          <w:rFonts w:ascii="Calibri" w:hAnsi="Calibri" w:cs="Arial"/>
          <w:sz w:val="22"/>
          <w:szCs w:val="22"/>
          <w:lang w:eastAsia="en-US"/>
        </w:rPr>
      </w:pPr>
      <w:r>
        <w:rPr>
          <w:rFonts w:ascii="Calibri" w:hAnsi="Calibri" w:cs="Arial"/>
          <w:sz w:val="22"/>
          <w:szCs w:val="22"/>
          <w:lang w:eastAsia="en-US"/>
        </w:rPr>
        <w:t xml:space="preserve">Evaluating or measuring a </w:t>
      </w:r>
      <w:r w:rsidR="00984D7E">
        <w:rPr>
          <w:rFonts w:ascii="Calibri" w:hAnsi="Calibri" w:cs="Arial"/>
          <w:sz w:val="22"/>
          <w:szCs w:val="22"/>
          <w:lang w:eastAsia="en-US"/>
        </w:rPr>
        <w:t>Position</w:t>
      </w:r>
      <w:r>
        <w:rPr>
          <w:rFonts w:ascii="Calibri" w:hAnsi="Calibri" w:cs="Arial"/>
          <w:sz w:val="22"/>
          <w:szCs w:val="22"/>
          <w:lang w:eastAsia="en-US"/>
        </w:rPr>
        <w:t xml:space="preserve"> is much like taking a photograph.  If the subject of the photograph is moving, the photograph will be blurry.  If a </w:t>
      </w:r>
      <w:r w:rsidR="00984D7E">
        <w:rPr>
          <w:rFonts w:ascii="Calibri" w:hAnsi="Calibri" w:cs="Arial"/>
          <w:sz w:val="22"/>
          <w:szCs w:val="22"/>
          <w:lang w:eastAsia="en-US"/>
        </w:rPr>
        <w:t>Position</w:t>
      </w:r>
      <w:r>
        <w:rPr>
          <w:rFonts w:ascii="Calibri" w:hAnsi="Calibri" w:cs="Arial"/>
          <w:sz w:val="22"/>
          <w:szCs w:val="22"/>
          <w:lang w:eastAsia="en-US"/>
        </w:rPr>
        <w:t xml:space="preserve"> is undergoing change, the measurement is likely to be inaccurate.</w:t>
      </w:r>
      <w:r w:rsidR="00C030A8">
        <w:rPr>
          <w:rFonts w:ascii="Calibri" w:hAnsi="Calibri" w:cs="Arial"/>
          <w:sz w:val="22"/>
          <w:szCs w:val="22"/>
          <w:lang w:eastAsia="en-US"/>
        </w:rPr>
        <w:t xml:space="preserve">  </w:t>
      </w:r>
    </w:p>
    <w:p w14:paraId="179FA6F7" w14:textId="77777777" w:rsidR="00C030A8" w:rsidRDefault="00C030A8" w:rsidP="007D51DA">
      <w:pPr>
        <w:autoSpaceDE w:val="0"/>
        <w:autoSpaceDN w:val="0"/>
        <w:adjustRightInd w:val="0"/>
        <w:jc w:val="both"/>
        <w:rPr>
          <w:rFonts w:ascii="Calibri" w:hAnsi="Calibri" w:cs="Arial"/>
          <w:sz w:val="22"/>
          <w:szCs w:val="22"/>
          <w:lang w:eastAsia="en-US"/>
        </w:rPr>
      </w:pPr>
    </w:p>
    <w:p w14:paraId="62D5207A" w14:textId="77777777" w:rsidR="00C030A8" w:rsidRDefault="00C030A8" w:rsidP="007D51DA">
      <w:pPr>
        <w:autoSpaceDE w:val="0"/>
        <w:autoSpaceDN w:val="0"/>
        <w:adjustRightInd w:val="0"/>
        <w:jc w:val="both"/>
        <w:rPr>
          <w:rFonts w:ascii="Calibri" w:hAnsi="Calibri" w:cs="Arial"/>
          <w:sz w:val="22"/>
          <w:szCs w:val="22"/>
          <w:lang w:eastAsia="en-US"/>
        </w:rPr>
      </w:pPr>
      <w:r>
        <w:rPr>
          <w:rFonts w:ascii="Calibri" w:hAnsi="Calibri" w:cs="Arial"/>
          <w:sz w:val="22"/>
          <w:szCs w:val="22"/>
          <w:lang w:eastAsia="en-US"/>
        </w:rPr>
        <w:t>In order to get an accurate measurement:</w:t>
      </w:r>
    </w:p>
    <w:p w14:paraId="254BE4DA" w14:textId="77777777" w:rsidR="00C030A8" w:rsidRDefault="00C030A8" w:rsidP="00C030A8">
      <w:pPr>
        <w:numPr>
          <w:ilvl w:val="0"/>
          <w:numId w:val="18"/>
        </w:numPr>
        <w:autoSpaceDE w:val="0"/>
        <w:autoSpaceDN w:val="0"/>
        <w:adjustRightInd w:val="0"/>
        <w:jc w:val="both"/>
        <w:rPr>
          <w:rFonts w:ascii="Calibri" w:hAnsi="Calibri" w:cs="Arial"/>
          <w:sz w:val="22"/>
          <w:szCs w:val="22"/>
          <w:lang w:eastAsia="en-US"/>
        </w:rPr>
      </w:pPr>
      <w:r>
        <w:rPr>
          <w:rFonts w:ascii="Calibri" w:hAnsi="Calibri" w:cs="Arial"/>
          <w:sz w:val="22"/>
          <w:szCs w:val="22"/>
          <w:lang w:eastAsia="en-US"/>
        </w:rPr>
        <w:t xml:space="preserve">The </w:t>
      </w:r>
      <w:r w:rsidR="00984D7E">
        <w:rPr>
          <w:rFonts w:ascii="Calibri" w:hAnsi="Calibri" w:cs="Arial"/>
          <w:sz w:val="22"/>
          <w:szCs w:val="22"/>
          <w:lang w:eastAsia="en-US"/>
        </w:rPr>
        <w:t>Position</w:t>
      </w:r>
      <w:r>
        <w:rPr>
          <w:rFonts w:ascii="Calibri" w:hAnsi="Calibri" w:cs="Arial"/>
          <w:sz w:val="22"/>
          <w:szCs w:val="22"/>
          <w:lang w:eastAsia="en-US"/>
        </w:rPr>
        <w:t xml:space="preserve"> needs to have been relatively stable for around 6 months.</w:t>
      </w:r>
      <w:r w:rsidR="0062419D">
        <w:rPr>
          <w:rFonts w:ascii="Calibri" w:hAnsi="Calibri" w:cs="Arial"/>
          <w:sz w:val="22"/>
          <w:szCs w:val="22"/>
          <w:lang w:eastAsia="en-US"/>
        </w:rPr>
        <w:t xml:space="preserve"> </w:t>
      </w:r>
    </w:p>
    <w:p w14:paraId="6B9754B0" w14:textId="77777777" w:rsidR="0062419D" w:rsidRDefault="00C030A8" w:rsidP="00C030A8">
      <w:pPr>
        <w:numPr>
          <w:ilvl w:val="0"/>
          <w:numId w:val="18"/>
        </w:numPr>
        <w:autoSpaceDE w:val="0"/>
        <w:autoSpaceDN w:val="0"/>
        <w:adjustRightInd w:val="0"/>
        <w:jc w:val="both"/>
        <w:rPr>
          <w:rFonts w:ascii="Calibri" w:hAnsi="Calibri" w:cs="Arial"/>
          <w:sz w:val="22"/>
          <w:szCs w:val="22"/>
          <w:lang w:eastAsia="en-US"/>
        </w:rPr>
      </w:pPr>
      <w:r>
        <w:rPr>
          <w:rFonts w:ascii="Calibri" w:hAnsi="Calibri" w:cs="Arial"/>
          <w:sz w:val="22"/>
          <w:szCs w:val="22"/>
          <w:lang w:eastAsia="en-US"/>
        </w:rPr>
        <w:t xml:space="preserve">The </w:t>
      </w:r>
      <w:r w:rsidR="00984D7E">
        <w:rPr>
          <w:rFonts w:ascii="Calibri" w:hAnsi="Calibri" w:cs="Arial"/>
          <w:sz w:val="22"/>
          <w:szCs w:val="22"/>
          <w:lang w:eastAsia="en-US"/>
        </w:rPr>
        <w:t>Position</w:t>
      </w:r>
      <w:r>
        <w:rPr>
          <w:rFonts w:ascii="Calibri" w:hAnsi="Calibri" w:cs="Arial"/>
          <w:sz w:val="22"/>
          <w:szCs w:val="22"/>
          <w:lang w:eastAsia="en-US"/>
        </w:rPr>
        <w:t xml:space="preserve"> needs to be clearly defined and described in a </w:t>
      </w:r>
      <w:r w:rsidR="00984D7E">
        <w:rPr>
          <w:rFonts w:ascii="Calibri" w:hAnsi="Calibri" w:cs="Arial"/>
          <w:sz w:val="22"/>
          <w:szCs w:val="22"/>
          <w:lang w:eastAsia="en-US"/>
        </w:rPr>
        <w:t>Position</w:t>
      </w:r>
      <w:r>
        <w:rPr>
          <w:rFonts w:ascii="Calibri" w:hAnsi="Calibri" w:cs="Arial"/>
          <w:sz w:val="22"/>
          <w:szCs w:val="22"/>
          <w:lang w:eastAsia="en-US"/>
        </w:rPr>
        <w:t xml:space="preserve"> description. </w:t>
      </w:r>
    </w:p>
    <w:p w14:paraId="2798C772" w14:textId="52EE7BED" w:rsidR="004B5442" w:rsidRDefault="004B5442" w:rsidP="00C030A8">
      <w:pPr>
        <w:numPr>
          <w:ilvl w:val="0"/>
          <w:numId w:val="18"/>
        </w:numPr>
        <w:autoSpaceDE w:val="0"/>
        <w:autoSpaceDN w:val="0"/>
        <w:adjustRightInd w:val="0"/>
        <w:jc w:val="both"/>
        <w:rPr>
          <w:rFonts w:ascii="Calibri" w:hAnsi="Calibri" w:cs="Arial"/>
          <w:sz w:val="22"/>
          <w:szCs w:val="22"/>
          <w:lang w:eastAsia="en-US"/>
        </w:rPr>
      </w:pPr>
      <w:r>
        <w:rPr>
          <w:rFonts w:ascii="Calibri" w:hAnsi="Calibri" w:cs="Arial"/>
          <w:sz w:val="22"/>
          <w:szCs w:val="22"/>
          <w:lang w:eastAsia="en-US"/>
        </w:rPr>
        <w:t xml:space="preserve">The </w:t>
      </w:r>
      <w:r w:rsidR="00984D7E">
        <w:rPr>
          <w:rFonts w:ascii="Calibri" w:hAnsi="Calibri" w:cs="Arial"/>
          <w:sz w:val="22"/>
          <w:szCs w:val="22"/>
          <w:lang w:eastAsia="en-US"/>
        </w:rPr>
        <w:t>Position</w:t>
      </w:r>
      <w:r>
        <w:rPr>
          <w:rFonts w:ascii="Calibri" w:hAnsi="Calibri" w:cs="Arial"/>
          <w:sz w:val="22"/>
          <w:szCs w:val="22"/>
          <w:lang w:eastAsia="en-US"/>
        </w:rPr>
        <w:t xml:space="preserve"> is measured as it is on the day it is presented for </w:t>
      </w:r>
      <w:r w:rsidR="00984D7E">
        <w:rPr>
          <w:rFonts w:ascii="Calibri" w:hAnsi="Calibri" w:cs="Arial"/>
          <w:sz w:val="22"/>
          <w:szCs w:val="22"/>
          <w:lang w:eastAsia="en-US"/>
        </w:rPr>
        <w:t>Position</w:t>
      </w:r>
      <w:r>
        <w:rPr>
          <w:rFonts w:ascii="Calibri" w:hAnsi="Calibri" w:cs="Arial"/>
          <w:sz w:val="22"/>
          <w:szCs w:val="22"/>
          <w:lang w:eastAsia="en-US"/>
        </w:rPr>
        <w:t xml:space="preserve"> </w:t>
      </w:r>
      <w:r w:rsidR="003C6EA7">
        <w:rPr>
          <w:rFonts w:ascii="Calibri" w:hAnsi="Calibri" w:cs="Arial"/>
          <w:sz w:val="22"/>
          <w:szCs w:val="22"/>
          <w:lang w:eastAsia="en-US"/>
        </w:rPr>
        <w:t>E</w:t>
      </w:r>
      <w:r>
        <w:rPr>
          <w:rFonts w:ascii="Calibri" w:hAnsi="Calibri" w:cs="Arial"/>
          <w:sz w:val="22"/>
          <w:szCs w:val="22"/>
          <w:lang w:eastAsia="en-US"/>
        </w:rPr>
        <w:t xml:space="preserve">valuation.  No future changes are taken into account.  </w:t>
      </w:r>
    </w:p>
    <w:p w14:paraId="2B281C49" w14:textId="77777777" w:rsidR="00C030A8" w:rsidRPr="004B5442" w:rsidRDefault="00C030A8" w:rsidP="00582E62">
      <w:pPr>
        <w:numPr>
          <w:ilvl w:val="0"/>
          <w:numId w:val="18"/>
        </w:numPr>
        <w:autoSpaceDE w:val="0"/>
        <w:autoSpaceDN w:val="0"/>
        <w:adjustRightInd w:val="0"/>
        <w:jc w:val="both"/>
        <w:rPr>
          <w:rFonts w:ascii="Calibri" w:hAnsi="Calibri" w:cs="Arial"/>
          <w:sz w:val="22"/>
          <w:szCs w:val="22"/>
          <w:lang w:eastAsia="en-US"/>
        </w:rPr>
      </w:pPr>
      <w:r w:rsidRPr="004B5442">
        <w:rPr>
          <w:rFonts w:ascii="Calibri" w:hAnsi="Calibri" w:cs="Arial"/>
          <w:sz w:val="22"/>
          <w:szCs w:val="22"/>
          <w:lang w:eastAsia="en-US"/>
        </w:rPr>
        <w:t xml:space="preserve">The </w:t>
      </w:r>
      <w:r w:rsidR="004B5442" w:rsidRPr="004B5442">
        <w:rPr>
          <w:rFonts w:ascii="Calibri" w:hAnsi="Calibri" w:cs="Arial"/>
          <w:sz w:val="22"/>
          <w:szCs w:val="22"/>
          <w:lang w:eastAsia="en-US"/>
        </w:rPr>
        <w:t xml:space="preserve">design and content of </w:t>
      </w:r>
      <w:r w:rsidR="00984D7E">
        <w:rPr>
          <w:rFonts w:ascii="Calibri" w:hAnsi="Calibri" w:cs="Arial"/>
          <w:sz w:val="22"/>
          <w:szCs w:val="22"/>
          <w:lang w:eastAsia="en-US"/>
        </w:rPr>
        <w:t>Position</w:t>
      </w:r>
      <w:r w:rsidR="004B5442" w:rsidRPr="004B5442">
        <w:rPr>
          <w:rFonts w:ascii="Calibri" w:hAnsi="Calibri" w:cs="Arial"/>
          <w:sz w:val="22"/>
          <w:szCs w:val="22"/>
          <w:lang w:eastAsia="en-US"/>
        </w:rPr>
        <w:t xml:space="preserve"> needs to be agreed to by the relevant delegated authorities.</w:t>
      </w:r>
    </w:p>
    <w:p w14:paraId="3CD1D504" w14:textId="77777777" w:rsidR="004B5442" w:rsidRDefault="004B5442" w:rsidP="007D51DA">
      <w:pPr>
        <w:autoSpaceDE w:val="0"/>
        <w:autoSpaceDN w:val="0"/>
        <w:adjustRightInd w:val="0"/>
        <w:jc w:val="both"/>
        <w:rPr>
          <w:rFonts w:ascii="Calibri" w:hAnsi="Calibri" w:cs="Arial"/>
          <w:sz w:val="22"/>
          <w:szCs w:val="22"/>
          <w:lang w:eastAsia="en-US"/>
        </w:rPr>
      </w:pPr>
    </w:p>
    <w:p w14:paraId="58E5D2A4" w14:textId="1FDFBF5B" w:rsidR="008C6F10" w:rsidRDefault="004B5442" w:rsidP="007D51DA">
      <w:pPr>
        <w:autoSpaceDE w:val="0"/>
        <w:autoSpaceDN w:val="0"/>
        <w:adjustRightInd w:val="0"/>
        <w:jc w:val="both"/>
        <w:rPr>
          <w:rFonts w:ascii="Calibri" w:hAnsi="Calibri" w:cs="Arial"/>
          <w:sz w:val="22"/>
          <w:szCs w:val="22"/>
          <w:lang w:eastAsia="en-US"/>
        </w:rPr>
      </w:pPr>
      <w:r>
        <w:rPr>
          <w:rFonts w:ascii="Calibri" w:hAnsi="Calibri" w:cs="Arial"/>
          <w:sz w:val="22"/>
          <w:szCs w:val="22"/>
          <w:lang w:eastAsia="en-US"/>
        </w:rPr>
        <w:t>Given the above</w:t>
      </w:r>
      <w:r w:rsidR="008C6F10">
        <w:rPr>
          <w:rFonts w:ascii="Calibri" w:hAnsi="Calibri" w:cs="Arial"/>
          <w:sz w:val="22"/>
          <w:szCs w:val="22"/>
          <w:lang w:eastAsia="en-US"/>
        </w:rPr>
        <w:t>, i</w:t>
      </w:r>
      <w:r>
        <w:rPr>
          <w:rFonts w:ascii="Calibri" w:hAnsi="Calibri" w:cs="Arial"/>
          <w:sz w:val="22"/>
          <w:szCs w:val="22"/>
          <w:lang w:eastAsia="en-US"/>
        </w:rPr>
        <w:t xml:space="preserve">t is not advisable to evaluate </w:t>
      </w:r>
      <w:r w:rsidR="00984D7E">
        <w:rPr>
          <w:rFonts w:ascii="Calibri" w:hAnsi="Calibri" w:cs="Arial"/>
          <w:sz w:val="22"/>
          <w:szCs w:val="22"/>
          <w:lang w:eastAsia="en-US"/>
        </w:rPr>
        <w:t>Position</w:t>
      </w:r>
      <w:r>
        <w:rPr>
          <w:rFonts w:ascii="Calibri" w:hAnsi="Calibri" w:cs="Arial"/>
          <w:sz w:val="22"/>
          <w:szCs w:val="22"/>
          <w:lang w:eastAsia="en-US"/>
        </w:rPr>
        <w:t xml:space="preserve">s </w:t>
      </w:r>
      <w:r w:rsidRPr="004B5442">
        <w:rPr>
          <w:rFonts w:ascii="Calibri" w:hAnsi="Calibri" w:cs="Arial"/>
          <w:b/>
          <w:sz w:val="22"/>
          <w:szCs w:val="22"/>
          <w:lang w:eastAsia="en-US"/>
        </w:rPr>
        <w:t>during</w:t>
      </w:r>
      <w:r>
        <w:rPr>
          <w:rFonts w:ascii="Calibri" w:hAnsi="Calibri" w:cs="Arial"/>
          <w:sz w:val="22"/>
          <w:szCs w:val="22"/>
          <w:lang w:eastAsia="en-US"/>
        </w:rPr>
        <w:t xml:space="preserve"> times of restructure, recalibration, redesign, reorganisation or direction-change.  In these cases, </w:t>
      </w:r>
      <w:r w:rsidR="00984D7E">
        <w:rPr>
          <w:rFonts w:ascii="Calibri" w:hAnsi="Calibri" w:cs="Arial"/>
          <w:sz w:val="22"/>
          <w:szCs w:val="22"/>
          <w:lang w:eastAsia="en-US"/>
        </w:rPr>
        <w:t>Position</w:t>
      </w:r>
      <w:r>
        <w:rPr>
          <w:rFonts w:ascii="Calibri" w:hAnsi="Calibri" w:cs="Arial"/>
          <w:sz w:val="22"/>
          <w:szCs w:val="22"/>
          <w:lang w:eastAsia="en-US"/>
        </w:rPr>
        <w:t xml:space="preserve"> </w:t>
      </w:r>
      <w:r w:rsidR="003C6EA7">
        <w:rPr>
          <w:rFonts w:ascii="Calibri" w:hAnsi="Calibri" w:cs="Arial"/>
          <w:sz w:val="22"/>
          <w:szCs w:val="22"/>
          <w:lang w:eastAsia="en-US"/>
        </w:rPr>
        <w:t>E</w:t>
      </w:r>
      <w:r>
        <w:rPr>
          <w:rFonts w:ascii="Calibri" w:hAnsi="Calibri" w:cs="Arial"/>
          <w:sz w:val="22"/>
          <w:szCs w:val="22"/>
          <w:lang w:eastAsia="en-US"/>
        </w:rPr>
        <w:t xml:space="preserve">valuation </w:t>
      </w:r>
      <w:r w:rsidR="00C01259">
        <w:rPr>
          <w:rFonts w:ascii="Calibri" w:hAnsi="Calibri" w:cs="Arial"/>
          <w:sz w:val="22"/>
          <w:szCs w:val="22"/>
          <w:lang w:eastAsia="en-US"/>
        </w:rPr>
        <w:t>should only be</w:t>
      </w:r>
      <w:r>
        <w:rPr>
          <w:rFonts w:ascii="Calibri" w:hAnsi="Calibri" w:cs="Arial"/>
          <w:sz w:val="22"/>
          <w:szCs w:val="22"/>
          <w:lang w:eastAsia="en-US"/>
        </w:rPr>
        <w:t xml:space="preserve"> done once the new structure or new </w:t>
      </w:r>
      <w:r w:rsidR="00984D7E">
        <w:rPr>
          <w:rFonts w:ascii="Calibri" w:hAnsi="Calibri" w:cs="Arial"/>
          <w:sz w:val="22"/>
          <w:szCs w:val="22"/>
          <w:lang w:eastAsia="en-US"/>
        </w:rPr>
        <w:t>Position</w:t>
      </w:r>
      <w:r>
        <w:rPr>
          <w:rFonts w:ascii="Calibri" w:hAnsi="Calibri" w:cs="Arial"/>
          <w:sz w:val="22"/>
          <w:szCs w:val="22"/>
          <w:lang w:eastAsia="en-US"/>
        </w:rPr>
        <w:t xml:space="preserve">-design has been agreed/approved, and preferably </w:t>
      </w:r>
      <w:r w:rsidR="00C01259">
        <w:rPr>
          <w:rFonts w:ascii="Calibri" w:hAnsi="Calibri" w:cs="Arial"/>
          <w:sz w:val="22"/>
          <w:szCs w:val="22"/>
          <w:lang w:eastAsia="en-US"/>
        </w:rPr>
        <w:t xml:space="preserve">already </w:t>
      </w:r>
      <w:r>
        <w:rPr>
          <w:rFonts w:ascii="Calibri" w:hAnsi="Calibri" w:cs="Arial"/>
          <w:sz w:val="22"/>
          <w:szCs w:val="22"/>
          <w:lang w:eastAsia="en-US"/>
        </w:rPr>
        <w:t xml:space="preserve">implemented. </w:t>
      </w:r>
    </w:p>
    <w:p w14:paraId="03CED5C4" w14:textId="77777777" w:rsidR="008C6F10" w:rsidRDefault="008C6F10" w:rsidP="007D51DA">
      <w:pPr>
        <w:autoSpaceDE w:val="0"/>
        <w:autoSpaceDN w:val="0"/>
        <w:adjustRightInd w:val="0"/>
        <w:jc w:val="both"/>
        <w:rPr>
          <w:rFonts w:ascii="Calibri" w:hAnsi="Calibri" w:cs="Arial"/>
          <w:sz w:val="22"/>
          <w:szCs w:val="22"/>
          <w:lang w:eastAsia="en-US"/>
        </w:rPr>
      </w:pPr>
    </w:p>
    <w:p w14:paraId="30EB812B" w14:textId="1F50FA10" w:rsidR="00C030A8" w:rsidRDefault="008C6F10" w:rsidP="007D51DA">
      <w:pPr>
        <w:autoSpaceDE w:val="0"/>
        <w:autoSpaceDN w:val="0"/>
        <w:adjustRightInd w:val="0"/>
        <w:jc w:val="both"/>
        <w:rPr>
          <w:rFonts w:ascii="Calibri" w:hAnsi="Calibri" w:cs="Arial"/>
          <w:sz w:val="22"/>
          <w:szCs w:val="22"/>
          <w:lang w:eastAsia="en-US"/>
        </w:rPr>
      </w:pPr>
      <w:r>
        <w:rPr>
          <w:rFonts w:ascii="Calibri" w:hAnsi="Calibri" w:cs="Arial"/>
          <w:sz w:val="22"/>
          <w:szCs w:val="22"/>
          <w:lang w:eastAsia="en-US"/>
        </w:rPr>
        <w:t xml:space="preserve">Additionally, it is not advisable to evaluate </w:t>
      </w:r>
      <w:r w:rsidR="00984D7E">
        <w:rPr>
          <w:rFonts w:ascii="Calibri" w:hAnsi="Calibri" w:cs="Arial"/>
          <w:sz w:val="22"/>
          <w:szCs w:val="22"/>
          <w:lang w:eastAsia="en-US"/>
        </w:rPr>
        <w:t>Position</w:t>
      </w:r>
      <w:r>
        <w:rPr>
          <w:rFonts w:ascii="Calibri" w:hAnsi="Calibri" w:cs="Arial"/>
          <w:sz w:val="22"/>
          <w:szCs w:val="22"/>
          <w:lang w:eastAsia="en-US"/>
        </w:rPr>
        <w:t xml:space="preserve">s </w:t>
      </w:r>
      <w:r>
        <w:rPr>
          <w:rFonts w:ascii="Calibri" w:hAnsi="Calibri" w:cs="Arial"/>
          <w:b/>
          <w:sz w:val="22"/>
          <w:szCs w:val="22"/>
          <w:lang w:eastAsia="en-US"/>
        </w:rPr>
        <w:t>before anticipated</w:t>
      </w:r>
      <w:r>
        <w:rPr>
          <w:rFonts w:ascii="Calibri" w:hAnsi="Calibri" w:cs="Arial"/>
          <w:sz w:val="22"/>
          <w:szCs w:val="22"/>
          <w:lang w:eastAsia="en-US"/>
        </w:rPr>
        <w:t xml:space="preserve"> times of restructure, recalibration, redesign, reorganisation or direction-change. Again, in these cases, </w:t>
      </w:r>
      <w:r w:rsidR="00984D7E">
        <w:rPr>
          <w:rFonts w:ascii="Calibri" w:hAnsi="Calibri" w:cs="Arial"/>
          <w:sz w:val="22"/>
          <w:szCs w:val="22"/>
          <w:lang w:eastAsia="en-US"/>
        </w:rPr>
        <w:t>Position</w:t>
      </w:r>
      <w:r>
        <w:rPr>
          <w:rFonts w:ascii="Calibri" w:hAnsi="Calibri" w:cs="Arial"/>
          <w:sz w:val="22"/>
          <w:szCs w:val="22"/>
          <w:lang w:eastAsia="en-US"/>
        </w:rPr>
        <w:t xml:space="preserve"> </w:t>
      </w:r>
      <w:r w:rsidR="003C6EA7">
        <w:rPr>
          <w:rFonts w:ascii="Calibri" w:hAnsi="Calibri" w:cs="Arial"/>
          <w:sz w:val="22"/>
          <w:szCs w:val="22"/>
          <w:lang w:eastAsia="en-US"/>
        </w:rPr>
        <w:t>E</w:t>
      </w:r>
      <w:r>
        <w:rPr>
          <w:rFonts w:ascii="Calibri" w:hAnsi="Calibri" w:cs="Arial"/>
          <w:sz w:val="22"/>
          <w:szCs w:val="22"/>
          <w:lang w:eastAsia="en-US"/>
        </w:rPr>
        <w:t xml:space="preserve">valuation should only be done once the new structure or new </w:t>
      </w:r>
      <w:r w:rsidR="00984D7E">
        <w:rPr>
          <w:rFonts w:ascii="Calibri" w:hAnsi="Calibri" w:cs="Arial"/>
          <w:sz w:val="22"/>
          <w:szCs w:val="22"/>
          <w:lang w:eastAsia="en-US"/>
        </w:rPr>
        <w:t>Position</w:t>
      </w:r>
      <w:r>
        <w:rPr>
          <w:rFonts w:ascii="Calibri" w:hAnsi="Calibri" w:cs="Arial"/>
          <w:sz w:val="22"/>
          <w:szCs w:val="22"/>
          <w:lang w:eastAsia="en-US"/>
        </w:rPr>
        <w:t xml:space="preserve">-design has been agreed/approved, and preferably already implemented.  </w:t>
      </w:r>
      <w:r w:rsidR="00984D7E">
        <w:rPr>
          <w:rFonts w:ascii="Calibri" w:hAnsi="Calibri" w:cs="Arial"/>
          <w:sz w:val="22"/>
          <w:szCs w:val="22"/>
          <w:lang w:eastAsia="en-US"/>
        </w:rPr>
        <w:t>Position</w:t>
      </w:r>
      <w:r>
        <w:rPr>
          <w:rFonts w:ascii="Calibri" w:hAnsi="Calibri" w:cs="Arial"/>
          <w:sz w:val="22"/>
          <w:szCs w:val="22"/>
          <w:lang w:eastAsia="en-US"/>
        </w:rPr>
        <w:t xml:space="preserve"> </w:t>
      </w:r>
      <w:r w:rsidR="003C6EA7">
        <w:rPr>
          <w:rFonts w:ascii="Calibri" w:hAnsi="Calibri" w:cs="Arial"/>
          <w:sz w:val="22"/>
          <w:szCs w:val="22"/>
          <w:lang w:eastAsia="en-US"/>
        </w:rPr>
        <w:t>E</w:t>
      </w:r>
      <w:r>
        <w:rPr>
          <w:rFonts w:ascii="Calibri" w:hAnsi="Calibri" w:cs="Arial"/>
          <w:sz w:val="22"/>
          <w:szCs w:val="22"/>
          <w:lang w:eastAsia="en-US"/>
        </w:rPr>
        <w:t>valuation is an emotive issue, and a re-evaluation process pre and post such changes would create unnecessary work and distress</w:t>
      </w:r>
      <w:r w:rsidR="000110A4">
        <w:rPr>
          <w:rFonts w:ascii="Calibri" w:hAnsi="Calibri" w:cs="Arial"/>
          <w:sz w:val="22"/>
          <w:szCs w:val="22"/>
          <w:lang w:eastAsia="en-US"/>
        </w:rPr>
        <w:t>, and quite possibly differing outcomes</w:t>
      </w:r>
      <w:r>
        <w:rPr>
          <w:rFonts w:ascii="Calibri" w:hAnsi="Calibri" w:cs="Arial"/>
          <w:sz w:val="22"/>
          <w:szCs w:val="22"/>
          <w:lang w:eastAsia="en-US"/>
        </w:rPr>
        <w:t>.</w:t>
      </w:r>
    </w:p>
    <w:p w14:paraId="54B9EE8A" w14:textId="7C011592" w:rsidR="00A43DAD" w:rsidRDefault="00A43DAD" w:rsidP="007D51DA">
      <w:pPr>
        <w:autoSpaceDE w:val="0"/>
        <w:autoSpaceDN w:val="0"/>
        <w:adjustRightInd w:val="0"/>
        <w:jc w:val="both"/>
        <w:rPr>
          <w:rFonts w:ascii="Calibri" w:hAnsi="Calibri" w:cs="Arial"/>
          <w:sz w:val="22"/>
          <w:szCs w:val="22"/>
          <w:lang w:eastAsia="en-US"/>
        </w:rPr>
      </w:pPr>
    </w:p>
    <w:p w14:paraId="50A58264" w14:textId="261E915E" w:rsidR="00A43DAD" w:rsidRDefault="00A43DAD" w:rsidP="007D51DA">
      <w:pPr>
        <w:autoSpaceDE w:val="0"/>
        <w:autoSpaceDN w:val="0"/>
        <w:adjustRightInd w:val="0"/>
        <w:jc w:val="both"/>
        <w:rPr>
          <w:rFonts w:ascii="Calibri" w:hAnsi="Calibri" w:cs="Arial"/>
          <w:sz w:val="22"/>
          <w:szCs w:val="22"/>
          <w:lang w:eastAsia="en-US"/>
        </w:rPr>
      </w:pPr>
      <w:r>
        <w:rPr>
          <w:rFonts w:ascii="Calibri" w:hAnsi="Calibri" w:cs="Arial"/>
          <w:sz w:val="22"/>
          <w:szCs w:val="22"/>
          <w:lang w:eastAsia="en-US"/>
        </w:rPr>
        <w:t>As a rule of thumb, Position Evaluation should only take place once an ERMC process has concluded, should the restructure require ERMC approval.</w:t>
      </w:r>
    </w:p>
    <w:p w14:paraId="55C7149A" w14:textId="4377BB4E" w:rsidR="000110A4" w:rsidRDefault="000110A4" w:rsidP="007D51DA">
      <w:pPr>
        <w:autoSpaceDE w:val="0"/>
        <w:autoSpaceDN w:val="0"/>
        <w:adjustRightInd w:val="0"/>
        <w:jc w:val="both"/>
        <w:rPr>
          <w:rFonts w:ascii="Calibri" w:hAnsi="Calibri" w:cs="Arial"/>
          <w:sz w:val="22"/>
          <w:szCs w:val="22"/>
          <w:lang w:eastAsia="en-US"/>
        </w:rPr>
      </w:pPr>
    </w:p>
    <w:p w14:paraId="516E4ACF" w14:textId="1CC22E54" w:rsidR="000110A4" w:rsidRDefault="000110A4" w:rsidP="007D51DA">
      <w:pPr>
        <w:autoSpaceDE w:val="0"/>
        <w:autoSpaceDN w:val="0"/>
        <w:adjustRightInd w:val="0"/>
        <w:jc w:val="both"/>
        <w:rPr>
          <w:rFonts w:ascii="Calibri" w:hAnsi="Calibri" w:cs="Arial"/>
          <w:sz w:val="22"/>
          <w:szCs w:val="22"/>
          <w:lang w:eastAsia="en-US"/>
        </w:rPr>
      </w:pPr>
      <w:r>
        <w:rPr>
          <w:rFonts w:ascii="Calibri" w:hAnsi="Calibri" w:cs="Arial"/>
          <w:sz w:val="22"/>
          <w:szCs w:val="22"/>
          <w:lang w:eastAsia="en-US"/>
        </w:rPr>
        <w:t xml:space="preserve">Where the line </w:t>
      </w:r>
      <w:r w:rsidR="004331C6">
        <w:rPr>
          <w:rFonts w:ascii="Calibri" w:hAnsi="Calibri" w:cs="Arial"/>
          <w:sz w:val="22"/>
          <w:szCs w:val="22"/>
          <w:lang w:eastAsia="en-US"/>
        </w:rPr>
        <w:t>manager</w:t>
      </w:r>
      <w:r>
        <w:rPr>
          <w:rFonts w:ascii="Calibri" w:hAnsi="Calibri" w:cs="Arial"/>
          <w:sz w:val="22"/>
          <w:szCs w:val="22"/>
          <w:lang w:eastAsia="en-US"/>
        </w:rPr>
        <w:t xml:space="preserve"> is unsure on whether to embark on a </w:t>
      </w:r>
      <w:r w:rsidR="00984D7E">
        <w:rPr>
          <w:rFonts w:ascii="Calibri" w:hAnsi="Calibri" w:cs="Arial"/>
          <w:sz w:val="22"/>
          <w:szCs w:val="22"/>
          <w:lang w:eastAsia="en-US"/>
        </w:rPr>
        <w:t>Position</w:t>
      </w:r>
      <w:r>
        <w:rPr>
          <w:rFonts w:ascii="Calibri" w:hAnsi="Calibri" w:cs="Arial"/>
          <w:sz w:val="22"/>
          <w:szCs w:val="22"/>
          <w:lang w:eastAsia="en-US"/>
        </w:rPr>
        <w:t xml:space="preserve"> </w:t>
      </w:r>
      <w:r w:rsidR="00DE2361">
        <w:rPr>
          <w:rFonts w:ascii="Calibri" w:hAnsi="Calibri" w:cs="Arial"/>
          <w:sz w:val="22"/>
          <w:szCs w:val="22"/>
          <w:lang w:eastAsia="en-US"/>
        </w:rPr>
        <w:t>E</w:t>
      </w:r>
      <w:r>
        <w:rPr>
          <w:rFonts w:ascii="Calibri" w:hAnsi="Calibri" w:cs="Arial"/>
          <w:sz w:val="22"/>
          <w:szCs w:val="22"/>
          <w:lang w:eastAsia="en-US"/>
        </w:rPr>
        <w:t>valuation process</w:t>
      </w:r>
      <w:r w:rsidR="004331C6">
        <w:rPr>
          <w:rFonts w:ascii="Calibri" w:hAnsi="Calibri" w:cs="Arial"/>
          <w:sz w:val="22"/>
          <w:szCs w:val="22"/>
          <w:lang w:eastAsia="en-US"/>
        </w:rPr>
        <w:t xml:space="preserve">, s/he should seek advice from his/her HR </w:t>
      </w:r>
      <w:r w:rsidR="003C6EA7">
        <w:rPr>
          <w:rFonts w:ascii="Calibri" w:hAnsi="Calibri" w:cs="Arial"/>
          <w:sz w:val="22"/>
          <w:szCs w:val="22"/>
          <w:lang w:eastAsia="en-US"/>
        </w:rPr>
        <w:t>Business Partner</w:t>
      </w:r>
      <w:r w:rsidR="004331C6">
        <w:rPr>
          <w:rFonts w:ascii="Calibri" w:hAnsi="Calibri" w:cs="Arial"/>
          <w:sz w:val="22"/>
          <w:szCs w:val="22"/>
          <w:lang w:eastAsia="en-US"/>
        </w:rPr>
        <w:t xml:space="preserve">, and if needs be, the </w:t>
      </w:r>
      <w:r w:rsidR="00984D7E">
        <w:rPr>
          <w:rFonts w:ascii="Calibri" w:hAnsi="Calibri" w:cs="Arial"/>
          <w:sz w:val="22"/>
          <w:szCs w:val="22"/>
          <w:lang w:eastAsia="en-US"/>
        </w:rPr>
        <w:t>Position</w:t>
      </w:r>
      <w:r w:rsidR="004331C6">
        <w:rPr>
          <w:rFonts w:ascii="Calibri" w:hAnsi="Calibri" w:cs="Arial"/>
          <w:sz w:val="22"/>
          <w:szCs w:val="22"/>
          <w:lang w:eastAsia="en-US"/>
        </w:rPr>
        <w:t xml:space="preserve"> Evaluation Committee itself.</w:t>
      </w:r>
      <w:r>
        <w:rPr>
          <w:rFonts w:ascii="Calibri" w:hAnsi="Calibri" w:cs="Arial"/>
          <w:sz w:val="22"/>
          <w:szCs w:val="22"/>
          <w:lang w:eastAsia="en-US"/>
        </w:rPr>
        <w:t xml:space="preserve">  </w:t>
      </w:r>
    </w:p>
    <w:p w14:paraId="0F38D280" w14:textId="77777777" w:rsidR="0062419D" w:rsidRDefault="0062419D" w:rsidP="007D51DA">
      <w:pPr>
        <w:autoSpaceDE w:val="0"/>
        <w:autoSpaceDN w:val="0"/>
        <w:adjustRightInd w:val="0"/>
        <w:jc w:val="both"/>
        <w:rPr>
          <w:rFonts w:ascii="Calibri" w:hAnsi="Calibri" w:cs="Arial"/>
          <w:sz w:val="22"/>
          <w:szCs w:val="22"/>
          <w:lang w:eastAsia="en-US"/>
        </w:rPr>
      </w:pPr>
    </w:p>
    <w:p w14:paraId="11F0302D" w14:textId="7B6D0DD9" w:rsidR="00AF5AAE" w:rsidRPr="00AF5AAE" w:rsidRDefault="00AF5AAE" w:rsidP="00C030A8">
      <w:pPr>
        <w:numPr>
          <w:ilvl w:val="0"/>
          <w:numId w:val="16"/>
        </w:numPr>
        <w:autoSpaceDE w:val="0"/>
        <w:autoSpaceDN w:val="0"/>
        <w:adjustRightInd w:val="0"/>
        <w:jc w:val="both"/>
        <w:rPr>
          <w:rFonts w:ascii="Calibri" w:hAnsi="Calibri" w:cs="Arial"/>
          <w:b/>
          <w:bCs/>
          <w:color w:val="000000"/>
          <w:lang w:eastAsia="en-US"/>
        </w:rPr>
      </w:pPr>
      <w:r w:rsidRPr="00AF5AAE">
        <w:rPr>
          <w:rFonts w:ascii="Calibri" w:hAnsi="Calibri" w:cs="Arial"/>
          <w:b/>
          <w:bCs/>
          <w:color w:val="000000"/>
          <w:lang w:eastAsia="en-US"/>
        </w:rPr>
        <w:t xml:space="preserve">What do we need in order for </w:t>
      </w:r>
      <w:r w:rsidR="00984D7E">
        <w:rPr>
          <w:rFonts w:ascii="Calibri" w:hAnsi="Calibri" w:cs="Arial"/>
          <w:b/>
          <w:bCs/>
          <w:color w:val="000000"/>
          <w:lang w:eastAsia="en-US"/>
        </w:rPr>
        <w:t>Position</w:t>
      </w:r>
      <w:r w:rsidRPr="00AF5AAE">
        <w:rPr>
          <w:rFonts w:ascii="Calibri" w:hAnsi="Calibri" w:cs="Arial"/>
          <w:b/>
          <w:bCs/>
          <w:color w:val="000000"/>
          <w:lang w:eastAsia="en-US"/>
        </w:rPr>
        <w:t xml:space="preserve"> </w:t>
      </w:r>
      <w:r w:rsidR="00DE2361">
        <w:rPr>
          <w:rFonts w:ascii="Calibri" w:hAnsi="Calibri" w:cs="Arial"/>
          <w:b/>
          <w:bCs/>
          <w:color w:val="000000"/>
          <w:lang w:eastAsia="en-US"/>
        </w:rPr>
        <w:t>E</w:t>
      </w:r>
      <w:r w:rsidRPr="00AF5AAE">
        <w:rPr>
          <w:rFonts w:ascii="Calibri" w:hAnsi="Calibri" w:cs="Arial"/>
          <w:b/>
          <w:bCs/>
          <w:color w:val="000000"/>
          <w:lang w:eastAsia="en-US"/>
        </w:rPr>
        <w:t>valuation to work?</w:t>
      </w:r>
    </w:p>
    <w:p w14:paraId="4674E040" w14:textId="77777777" w:rsidR="00AF5AAE" w:rsidRDefault="00AF5AAE" w:rsidP="004A033D">
      <w:pPr>
        <w:autoSpaceDE w:val="0"/>
        <w:autoSpaceDN w:val="0"/>
        <w:adjustRightInd w:val="0"/>
        <w:ind w:left="540" w:hanging="540"/>
        <w:jc w:val="both"/>
        <w:rPr>
          <w:rFonts w:ascii="Calibri" w:hAnsi="Calibri" w:cs="Arial"/>
          <w:b/>
          <w:bCs/>
          <w:color w:val="000000"/>
          <w:sz w:val="22"/>
          <w:szCs w:val="22"/>
          <w:lang w:eastAsia="en-US"/>
        </w:rPr>
      </w:pPr>
    </w:p>
    <w:p w14:paraId="0CCBD00B" w14:textId="5BDB2203" w:rsidR="00F5266E" w:rsidRDefault="00F5266E" w:rsidP="004A033D">
      <w:pPr>
        <w:autoSpaceDE w:val="0"/>
        <w:autoSpaceDN w:val="0"/>
        <w:adjustRightInd w:val="0"/>
        <w:ind w:left="540" w:hanging="540"/>
        <w:jc w:val="both"/>
        <w:rPr>
          <w:rFonts w:ascii="Calibri" w:hAnsi="Calibri" w:cs="Arial"/>
          <w:bCs/>
          <w:color w:val="000000"/>
          <w:sz w:val="22"/>
          <w:szCs w:val="22"/>
          <w:lang w:eastAsia="en-US"/>
        </w:rPr>
      </w:pPr>
      <w:r>
        <w:rPr>
          <w:rFonts w:ascii="Calibri" w:hAnsi="Calibri" w:cs="Arial"/>
          <w:bCs/>
          <w:color w:val="000000"/>
          <w:sz w:val="22"/>
          <w:szCs w:val="22"/>
          <w:lang w:eastAsia="en-US"/>
        </w:rPr>
        <w:t xml:space="preserve">For a </w:t>
      </w:r>
      <w:r w:rsidR="00984D7E">
        <w:rPr>
          <w:rFonts w:ascii="Calibri" w:hAnsi="Calibri" w:cs="Arial"/>
          <w:bCs/>
          <w:color w:val="000000"/>
          <w:sz w:val="22"/>
          <w:szCs w:val="22"/>
          <w:lang w:eastAsia="en-US"/>
        </w:rPr>
        <w:t>Position</w:t>
      </w:r>
      <w:r>
        <w:rPr>
          <w:rFonts w:ascii="Calibri" w:hAnsi="Calibri" w:cs="Arial"/>
          <w:bCs/>
          <w:color w:val="000000"/>
          <w:sz w:val="22"/>
          <w:szCs w:val="22"/>
          <w:lang w:eastAsia="en-US"/>
        </w:rPr>
        <w:t xml:space="preserve"> </w:t>
      </w:r>
      <w:r w:rsidR="00DE2361">
        <w:rPr>
          <w:rFonts w:ascii="Calibri" w:hAnsi="Calibri" w:cs="Arial"/>
          <w:bCs/>
          <w:color w:val="000000"/>
          <w:sz w:val="22"/>
          <w:szCs w:val="22"/>
          <w:lang w:eastAsia="en-US"/>
        </w:rPr>
        <w:t>E</w:t>
      </w:r>
      <w:r>
        <w:rPr>
          <w:rFonts w:ascii="Calibri" w:hAnsi="Calibri" w:cs="Arial"/>
          <w:bCs/>
          <w:color w:val="000000"/>
          <w:sz w:val="22"/>
          <w:szCs w:val="22"/>
          <w:lang w:eastAsia="en-US"/>
        </w:rPr>
        <w:t>valuation system to be successful, UCT needs the following:</w:t>
      </w:r>
    </w:p>
    <w:p w14:paraId="01F8F2D8" w14:textId="77777777" w:rsidR="00F5266E" w:rsidRPr="00F5266E" w:rsidRDefault="00F5266E" w:rsidP="004A033D">
      <w:pPr>
        <w:autoSpaceDE w:val="0"/>
        <w:autoSpaceDN w:val="0"/>
        <w:adjustRightInd w:val="0"/>
        <w:ind w:left="540" w:hanging="540"/>
        <w:jc w:val="both"/>
        <w:rPr>
          <w:rFonts w:ascii="Calibri" w:hAnsi="Calibri" w:cs="Arial"/>
          <w:bCs/>
          <w:color w:val="000000"/>
          <w:sz w:val="22"/>
          <w:szCs w:val="22"/>
          <w:lang w:eastAsia="en-US"/>
        </w:rPr>
      </w:pPr>
    </w:p>
    <w:p w14:paraId="4688E877" w14:textId="77777777" w:rsidR="00AF5AAE" w:rsidRPr="00AF5AAE" w:rsidRDefault="00AF5AAE" w:rsidP="00C030A8">
      <w:pPr>
        <w:numPr>
          <w:ilvl w:val="0"/>
          <w:numId w:val="7"/>
        </w:numPr>
        <w:autoSpaceDE w:val="0"/>
        <w:autoSpaceDN w:val="0"/>
        <w:adjustRightInd w:val="0"/>
        <w:jc w:val="both"/>
        <w:rPr>
          <w:rFonts w:ascii="Calibri" w:hAnsi="Calibri" w:cs="Arial"/>
          <w:sz w:val="22"/>
          <w:szCs w:val="22"/>
          <w:lang w:eastAsia="en-US"/>
        </w:rPr>
      </w:pPr>
      <w:r w:rsidRPr="00AF5AAE">
        <w:rPr>
          <w:rFonts w:ascii="Calibri" w:hAnsi="Calibri" w:cs="Arial"/>
          <w:sz w:val="22"/>
          <w:szCs w:val="22"/>
          <w:lang w:eastAsia="en-US"/>
        </w:rPr>
        <w:t>Management and employee support and transparency during the process</w:t>
      </w:r>
    </w:p>
    <w:p w14:paraId="0D4AE637" w14:textId="77777777" w:rsidR="00AF5AAE" w:rsidRPr="00AF5AAE" w:rsidRDefault="00AF5AAE" w:rsidP="00C030A8">
      <w:pPr>
        <w:numPr>
          <w:ilvl w:val="0"/>
          <w:numId w:val="7"/>
        </w:numPr>
        <w:autoSpaceDE w:val="0"/>
        <w:autoSpaceDN w:val="0"/>
        <w:adjustRightInd w:val="0"/>
        <w:jc w:val="both"/>
        <w:rPr>
          <w:rFonts w:ascii="Calibri" w:hAnsi="Calibri" w:cs="Arial"/>
          <w:sz w:val="22"/>
          <w:szCs w:val="22"/>
          <w:lang w:eastAsia="en-US"/>
        </w:rPr>
      </w:pPr>
      <w:r w:rsidRPr="00AF5AAE">
        <w:rPr>
          <w:rFonts w:ascii="Calibri" w:hAnsi="Calibri" w:cs="Arial"/>
          <w:sz w:val="22"/>
          <w:szCs w:val="22"/>
          <w:lang w:eastAsia="en-US"/>
        </w:rPr>
        <w:t>Clear procedure and policy</w:t>
      </w:r>
    </w:p>
    <w:p w14:paraId="0D6E9351" w14:textId="77777777" w:rsidR="00AF5AAE" w:rsidRPr="00AF5AAE" w:rsidRDefault="00AF5AAE" w:rsidP="00C030A8">
      <w:pPr>
        <w:numPr>
          <w:ilvl w:val="0"/>
          <w:numId w:val="7"/>
        </w:numPr>
        <w:autoSpaceDE w:val="0"/>
        <w:autoSpaceDN w:val="0"/>
        <w:adjustRightInd w:val="0"/>
        <w:jc w:val="both"/>
        <w:rPr>
          <w:rFonts w:ascii="Calibri" w:hAnsi="Calibri" w:cs="Arial"/>
          <w:sz w:val="22"/>
          <w:szCs w:val="22"/>
          <w:lang w:eastAsia="en-US"/>
        </w:rPr>
      </w:pPr>
      <w:r w:rsidRPr="00AF5AAE">
        <w:rPr>
          <w:rFonts w:ascii="Calibri" w:hAnsi="Calibri" w:cs="Arial"/>
          <w:sz w:val="22"/>
          <w:szCs w:val="22"/>
          <w:lang w:eastAsia="en-US"/>
        </w:rPr>
        <w:t>Clear definitions</w:t>
      </w:r>
    </w:p>
    <w:p w14:paraId="66163AE7" w14:textId="77777777" w:rsidR="00AF5AAE" w:rsidRPr="00AF5AAE" w:rsidRDefault="00AF5AAE" w:rsidP="00C030A8">
      <w:pPr>
        <w:numPr>
          <w:ilvl w:val="0"/>
          <w:numId w:val="7"/>
        </w:numPr>
        <w:autoSpaceDE w:val="0"/>
        <w:autoSpaceDN w:val="0"/>
        <w:adjustRightInd w:val="0"/>
        <w:jc w:val="both"/>
        <w:rPr>
          <w:rFonts w:ascii="Calibri" w:hAnsi="Calibri" w:cs="Arial"/>
          <w:sz w:val="22"/>
          <w:szCs w:val="22"/>
          <w:lang w:eastAsia="en-US"/>
        </w:rPr>
      </w:pPr>
      <w:r w:rsidRPr="00AF5AAE">
        <w:rPr>
          <w:rFonts w:ascii="Calibri" w:hAnsi="Calibri" w:cs="Arial"/>
          <w:sz w:val="22"/>
          <w:szCs w:val="22"/>
          <w:lang w:eastAsia="en-US"/>
        </w:rPr>
        <w:t>Written records</w:t>
      </w:r>
    </w:p>
    <w:p w14:paraId="7DDE9DC2" w14:textId="77777777" w:rsidR="00AF5AAE" w:rsidRPr="00AF5AAE" w:rsidRDefault="00AF5AAE" w:rsidP="00C030A8">
      <w:pPr>
        <w:numPr>
          <w:ilvl w:val="0"/>
          <w:numId w:val="7"/>
        </w:numPr>
        <w:autoSpaceDE w:val="0"/>
        <w:autoSpaceDN w:val="0"/>
        <w:adjustRightInd w:val="0"/>
        <w:jc w:val="both"/>
        <w:rPr>
          <w:rFonts w:ascii="Calibri" w:hAnsi="Calibri" w:cs="Arial"/>
          <w:sz w:val="22"/>
          <w:szCs w:val="22"/>
          <w:lang w:eastAsia="en-US"/>
        </w:rPr>
      </w:pPr>
      <w:r w:rsidRPr="00AF5AAE">
        <w:rPr>
          <w:rFonts w:ascii="Calibri" w:hAnsi="Calibri" w:cs="Arial"/>
          <w:sz w:val="22"/>
          <w:szCs w:val="22"/>
          <w:lang w:eastAsia="en-US"/>
        </w:rPr>
        <w:t>Ownership by line manager</w:t>
      </w:r>
    </w:p>
    <w:p w14:paraId="6057269E" w14:textId="77777777" w:rsidR="00AF5AAE" w:rsidRPr="00AF5AAE" w:rsidRDefault="00AF5AAE" w:rsidP="00C030A8">
      <w:pPr>
        <w:numPr>
          <w:ilvl w:val="0"/>
          <w:numId w:val="7"/>
        </w:numPr>
        <w:autoSpaceDE w:val="0"/>
        <w:autoSpaceDN w:val="0"/>
        <w:adjustRightInd w:val="0"/>
        <w:jc w:val="both"/>
        <w:rPr>
          <w:rFonts w:ascii="Calibri" w:hAnsi="Calibri" w:cs="Arial"/>
          <w:sz w:val="22"/>
          <w:szCs w:val="22"/>
          <w:lang w:eastAsia="en-US"/>
        </w:rPr>
      </w:pPr>
      <w:r w:rsidRPr="00AF5AAE">
        <w:rPr>
          <w:rFonts w:ascii="Calibri" w:hAnsi="Calibri" w:cs="Arial"/>
          <w:sz w:val="22"/>
          <w:szCs w:val="22"/>
          <w:lang w:eastAsia="en-US"/>
        </w:rPr>
        <w:lastRenderedPageBreak/>
        <w:t xml:space="preserve">Clear explanation of the links between the </w:t>
      </w:r>
      <w:r w:rsidR="00984D7E">
        <w:rPr>
          <w:rFonts w:ascii="Calibri" w:hAnsi="Calibri" w:cs="Arial"/>
          <w:sz w:val="22"/>
          <w:szCs w:val="22"/>
          <w:lang w:eastAsia="en-US"/>
        </w:rPr>
        <w:t>Position</w:t>
      </w:r>
      <w:r w:rsidRPr="00AF5AAE">
        <w:rPr>
          <w:rFonts w:ascii="Calibri" w:hAnsi="Calibri" w:cs="Arial"/>
          <w:sz w:val="22"/>
          <w:szCs w:val="22"/>
          <w:lang w:eastAsia="en-US"/>
        </w:rPr>
        <w:t xml:space="preserve"> description, the grade and the applicable remuneration</w:t>
      </w:r>
    </w:p>
    <w:p w14:paraId="0A716114" w14:textId="77777777" w:rsidR="00AF5AAE" w:rsidRPr="00AF5AAE" w:rsidRDefault="00AF5AAE" w:rsidP="00C030A8">
      <w:pPr>
        <w:numPr>
          <w:ilvl w:val="0"/>
          <w:numId w:val="7"/>
        </w:numPr>
        <w:autoSpaceDE w:val="0"/>
        <w:autoSpaceDN w:val="0"/>
        <w:adjustRightInd w:val="0"/>
        <w:jc w:val="both"/>
        <w:rPr>
          <w:rFonts w:ascii="Calibri" w:hAnsi="Calibri" w:cs="Arial"/>
          <w:sz w:val="22"/>
          <w:szCs w:val="22"/>
          <w:lang w:eastAsia="en-US"/>
        </w:rPr>
      </w:pPr>
      <w:r w:rsidRPr="00AF5AAE">
        <w:rPr>
          <w:rFonts w:ascii="Calibri" w:hAnsi="Calibri" w:cs="Arial"/>
          <w:sz w:val="22"/>
          <w:szCs w:val="22"/>
          <w:lang w:eastAsia="en-US"/>
        </w:rPr>
        <w:t>Restricting the number of re-evaluations – clear procedures and reasons for doing so</w:t>
      </w:r>
    </w:p>
    <w:p w14:paraId="3AA60266" w14:textId="77777777" w:rsidR="00AF5AAE" w:rsidRPr="00AF5AAE" w:rsidRDefault="00AF5AAE" w:rsidP="00C030A8">
      <w:pPr>
        <w:numPr>
          <w:ilvl w:val="0"/>
          <w:numId w:val="7"/>
        </w:numPr>
        <w:autoSpaceDE w:val="0"/>
        <w:autoSpaceDN w:val="0"/>
        <w:adjustRightInd w:val="0"/>
        <w:jc w:val="both"/>
        <w:rPr>
          <w:rFonts w:ascii="Calibri" w:hAnsi="Calibri" w:cs="Arial"/>
          <w:sz w:val="22"/>
          <w:szCs w:val="22"/>
          <w:lang w:eastAsia="en-US"/>
        </w:rPr>
      </w:pPr>
      <w:r w:rsidRPr="00AF5AAE">
        <w:rPr>
          <w:rFonts w:ascii="Calibri" w:hAnsi="Calibri" w:cs="Arial"/>
          <w:sz w:val="22"/>
          <w:szCs w:val="22"/>
          <w:lang w:eastAsia="en-US"/>
        </w:rPr>
        <w:t>Following the rules of the system</w:t>
      </w:r>
    </w:p>
    <w:p w14:paraId="0DB6DD7F" w14:textId="77777777" w:rsidR="00AF5AAE" w:rsidRDefault="00AF5AAE" w:rsidP="00C030A8">
      <w:pPr>
        <w:numPr>
          <w:ilvl w:val="0"/>
          <w:numId w:val="7"/>
        </w:numPr>
        <w:autoSpaceDE w:val="0"/>
        <w:autoSpaceDN w:val="0"/>
        <w:adjustRightInd w:val="0"/>
        <w:jc w:val="both"/>
        <w:rPr>
          <w:rFonts w:ascii="Calibri" w:hAnsi="Calibri" w:cs="Arial"/>
          <w:sz w:val="22"/>
          <w:szCs w:val="22"/>
          <w:lang w:eastAsia="en-US"/>
        </w:rPr>
      </w:pPr>
      <w:r w:rsidRPr="00AF5AAE">
        <w:rPr>
          <w:rFonts w:ascii="Calibri" w:hAnsi="Calibri" w:cs="Arial"/>
          <w:sz w:val="22"/>
          <w:szCs w:val="22"/>
          <w:lang w:eastAsia="en-US"/>
        </w:rPr>
        <w:t xml:space="preserve">Stakeholder involvement </w:t>
      </w:r>
    </w:p>
    <w:p w14:paraId="3B5C0DD4" w14:textId="77777777" w:rsidR="00F92D1A" w:rsidRDefault="00F92D1A" w:rsidP="004A033D">
      <w:pPr>
        <w:autoSpaceDE w:val="0"/>
        <w:autoSpaceDN w:val="0"/>
        <w:adjustRightInd w:val="0"/>
        <w:ind w:left="360"/>
        <w:jc w:val="both"/>
        <w:rPr>
          <w:rFonts w:ascii="Calibri" w:hAnsi="Calibri" w:cs="Arial"/>
          <w:sz w:val="22"/>
          <w:szCs w:val="22"/>
          <w:lang w:eastAsia="en-US"/>
        </w:rPr>
      </w:pPr>
    </w:p>
    <w:p w14:paraId="558B5CCD" w14:textId="77777777" w:rsidR="00623101" w:rsidRPr="00A569B1" w:rsidRDefault="00623101" w:rsidP="00C030A8">
      <w:pPr>
        <w:numPr>
          <w:ilvl w:val="0"/>
          <w:numId w:val="16"/>
        </w:numPr>
        <w:autoSpaceDE w:val="0"/>
        <w:autoSpaceDN w:val="0"/>
        <w:adjustRightInd w:val="0"/>
        <w:jc w:val="both"/>
        <w:rPr>
          <w:rFonts w:ascii="Calibri" w:hAnsi="Calibri" w:cs="Arial"/>
          <w:b/>
          <w:bCs/>
          <w:color w:val="000000"/>
          <w:lang w:eastAsia="en-US"/>
        </w:rPr>
      </w:pPr>
      <w:r w:rsidRPr="00A569B1">
        <w:rPr>
          <w:rFonts w:ascii="Calibri" w:hAnsi="Calibri" w:cs="Arial"/>
          <w:b/>
          <w:bCs/>
          <w:color w:val="000000"/>
          <w:lang w:eastAsia="en-US"/>
        </w:rPr>
        <w:t xml:space="preserve">What are the ‘Ground Rules’ or principles of </w:t>
      </w:r>
      <w:r w:rsidR="00984D7E">
        <w:rPr>
          <w:rFonts w:ascii="Calibri" w:hAnsi="Calibri" w:cs="Arial"/>
          <w:b/>
          <w:bCs/>
          <w:color w:val="000000"/>
          <w:lang w:eastAsia="en-US"/>
        </w:rPr>
        <w:t>Position</w:t>
      </w:r>
      <w:r w:rsidRPr="00A569B1">
        <w:rPr>
          <w:rFonts w:ascii="Calibri" w:hAnsi="Calibri" w:cs="Arial"/>
          <w:b/>
          <w:bCs/>
          <w:color w:val="000000"/>
          <w:lang w:eastAsia="en-US"/>
        </w:rPr>
        <w:t xml:space="preserve"> Evaluation?</w:t>
      </w:r>
    </w:p>
    <w:p w14:paraId="5E73F5B2" w14:textId="77777777" w:rsidR="00623101" w:rsidRPr="00A569B1" w:rsidRDefault="00623101" w:rsidP="004A033D">
      <w:pPr>
        <w:autoSpaceDE w:val="0"/>
        <w:autoSpaceDN w:val="0"/>
        <w:adjustRightInd w:val="0"/>
        <w:jc w:val="both"/>
        <w:rPr>
          <w:rFonts w:ascii="Calibri" w:hAnsi="Calibri" w:cs="Arial"/>
          <w:sz w:val="22"/>
          <w:szCs w:val="22"/>
          <w:lang w:eastAsia="en-US"/>
        </w:rPr>
      </w:pPr>
    </w:p>
    <w:p w14:paraId="21A5839C" w14:textId="77777777" w:rsidR="00623101" w:rsidRPr="00A569B1" w:rsidRDefault="00623101" w:rsidP="004A033D">
      <w:pPr>
        <w:autoSpaceDE w:val="0"/>
        <w:autoSpaceDN w:val="0"/>
        <w:adjustRightInd w:val="0"/>
        <w:jc w:val="both"/>
        <w:rPr>
          <w:rFonts w:ascii="Calibri" w:hAnsi="Calibri" w:cs="Arial"/>
          <w:sz w:val="22"/>
          <w:szCs w:val="22"/>
          <w:lang w:eastAsia="en-US"/>
        </w:rPr>
      </w:pPr>
      <w:r w:rsidRPr="00A569B1">
        <w:rPr>
          <w:rFonts w:ascii="Calibri" w:hAnsi="Calibri" w:cs="Arial"/>
          <w:sz w:val="22"/>
          <w:szCs w:val="22"/>
          <w:lang w:eastAsia="en-US"/>
        </w:rPr>
        <w:t xml:space="preserve">A number of ground rules or principles exist to ensure and protect the integrity, validity and reliability of an evaluation system: </w:t>
      </w:r>
    </w:p>
    <w:p w14:paraId="65B6B842" w14:textId="77777777" w:rsidR="00623101" w:rsidRPr="00A569B1" w:rsidRDefault="00623101" w:rsidP="004A033D">
      <w:pPr>
        <w:autoSpaceDE w:val="0"/>
        <w:autoSpaceDN w:val="0"/>
        <w:adjustRightInd w:val="0"/>
        <w:jc w:val="both"/>
        <w:rPr>
          <w:rFonts w:ascii="Calibri" w:hAnsi="Calibri" w:cs="Arial"/>
          <w:sz w:val="22"/>
          <w:szCs w:val="22"/>
          <w:lang w:eastAsia="en-US"/>
        </w:rPr>
      </w:pPr>
      <w:r w:rsidRPr="00A569B1">
        <w:rPr>
          <w:rFonts w:ascii="Calibri" w:hAnsi="Calibri" w:cs="Arial"/>
          <w:sz w:val="22"/>
          <w:szCs w:val="22"/>
          <w:lang w:eastAsia="en-US"/>
        </w:rPr>
        <w:t xml:space="preserve"> </w:t>
      </w:r>
    </w:p>
    <w:p w14:paraId="2DC7ABD9" w14:textId="77777777" w:rsidR="00623101" w:rsidRDefault="00623101" w:rsidP="00C030A8">
      <w:pPr>
        <w:numPr>
          <w:ilvl w:val="0"/>
          <w:numId w:val="2"/>
        </w:numPr>
        <w:tabs>
          <w:tab w:val="left" w:pos="567"/>
        </w:tabs>
        <w:ind w:left="567" w:hanging="567"/>
        <w:jc w:val="both"/>
        <w:rPr>
          <w:rFonts w:ascii="Calibri" w:hAnsi="Calibri" w:cs="Arial"/>
          <w:sz w:val="22"/>
          <w:szCs w:val="22"/>
        </w:rPr>
      </w:pPr>
      <w:r w:rsidRPr="00A569B1">
        <w:rPr>
          <w:rFonts w:ascii="Calibri" w:hAnsi="Calibri" w:cs="Arial"/>
          <w:sz w:val="22"/>
          <w:szCs w:val="22"/>
        </w:rPr>
        <w:t xml:space="preserve">Examine the </w:t>
      </w:r>
      <w:r w:rsidR="00984D7E">
        <w:rPr>
          <w:rFonts w:ascii="Calibri" w:hAnsi="Calibri" w:cs="Arial"/>
          <w:sz w:val="22"/>
          <w:szCs w:val="22"/>
        </w:rPr>
        <w:t>Position</w:t>
      </w:r>
      <w:r w:rsidRPr="00A569B1">
        <w:rPr>
          <w:rFonts w:ascii="Calibri" w:hAnsi="Calibri" w:cs="Arial"/>
          <w:sz w:val="22"/>
          <w:szCs w:val="22"/>
        </w:rPr>
        <w:t xml:space="preserve"> and not the person in it.</w:t>
      </w:r>
    </w:p>
    <w:p w14:paraId="60185E93" w14:textId="77777777" w:rsidR="00044AD1" w:rsidRPr="00A569B1" w:rsidRDefault="00044AD1" w:rsidP="00044AD1">
      <w:pPr>
        <w:tabs>
          <w:tab w:val="left" w:pos="567"/>
        </w:tabs>
        <w:ind w:left="567"/>
        <w:jc w:val="both"/>
        <w:rPr>
          <w:rFonts w:ascii="Calibri" w:hAnsi="Calibri" w:cs="Arial"/>
          <w:sz w:val="22"/>
          <w:szCs w:val="22"/>
        </w:rPr>
      </w:pPr>
    </w:p>
    <w:p w14:paraId="21F116D4" w14:textId="77777777" w:rsidR="00623101" w:rsidRPr="00A569B1" w:rsidRDefault="00623101" w:rsidP="00C030A8">
      <w:pPr>
        <w:numPr>
          <w:ilvl w:val="0"/>
          <w:numId w:val="2"/>
        </w:numPr>
        <w:tabs>
          <w:tab w:val="left" w:pos="567"/>
        </w:tabs>
        <w:ind w:left="567" w:hanging="567"/>
        <w:jc w:val="both"/>
        <w:rPr>
          <w:rFonts w:ascii="Calibri" w:hAnsi="Calibri" w:cs="Arial"/>
          <w:sz w:val="22"/>
          <w:szCs w:val="22"/>
        </w:rPr>
      </w:pPr>
      <w:r w:rsidRPr="00A569B1">
        <w:rPr>
          <w:rFonts w:ascii="Calibri" w:hAnsi="Calibri" w:cs="Arial"/>
          <w:sz w:val="22"/>
          <w:szCs w:val="22"/>
        </w:rPr>
        <w:t>Don’t grade deputising or acting tasks unless performed regularly.</w:t>
      </w:r>
    </w:p>
    <w:p w14:paraId="39058C4C" w14:textId="77777777" w:rsidR="00044AD1" w:rsidRDefault="00044AD1" w:rsidP="00044AD1">
      <w:pPr>
        <w:tabs>
          <w:tab w:val="left" w:pos="567"/>
        </w:tabs>
        <w:autoSpaceDE w:val="0"/>
        <w:autoSpaceDN w:val="0"/>
        <w:adjustRightInd w:val="0"/>
        <w:ind w:left="567"/>
        <w:jc w:val="both"/>
        <w:rPr>
          <w:rFonts w:ascii="Calibri" w:hAnsi="Calibri" w:cs="Arial"/>
          <w:sz w:val="22"/>
          <w:szCs w:val="22"/>
        </w:rPr>
      </w:pPr>
    </w:p>
    <w:p w14:paraId="24E40BD0" w14:textId="77777777" w:rsidR="00623101" w:rsidRPr="00A569B1" w:rsidRDefault="00623101" w:rsidP="00C030A8">
      <w:pPr>
        <w:numPr>
          <w:ilvl w:val="0"/>
          <w:numId w:val="2"/>
        </w:numPr>
        <w:tabs>
          <w:tab w:val="left" w:pos="567"/>
        </w:tabs>
        <w:autoSpaceDE w:val="0"/>
        <w:autoSpaceDN w:val="0"/>
        <w:adjustRightInd w:val="0"/>
        <w:ind w:left="567" w:hanging="567"/>
        <w:jc w:val="both"/>
        <w:rPr>
          <w:rFonts w:ascii="Calibri" w:hAnsi="Calibri" w:cs="Arial"/>
          <w:sz w:val="22"/>
          <w:szCs w:val="22"/>
        </w:rPr>
      </w:pPr>
      <w:r w:rsidRPr="00A569B1">
        <w:rPr>
          <w:rFonts w:ascii="Calibri" w:hAnsi="Calibri" w:cs="Arial"/>
          <w:sz w:val="22"/>
          <w:szCs w:val="22"/>
        </w:rPr>
        <w:t>Assume competent and proper performance by the person doing it.</w:t>
      </w:r>
      <w:r w:rsidRPr="00A569B1">
        <w:rPr>
          <w:rFonts w:ascii="Calibri" w:hAnsi="Calibri" w:cs="Arial"/>
          <w:sz w:val="22"/>
          <w:szCs w:val="22"/>
          <w:lang w:eastAsia="en-US"/>
        </w:rPr>
        <w:t xml:space="preserve"> </w:t>
      </w:r>
    </w:p>
    <w:p w14:paraId="5BA5F9FC" w14:textId="77777777" w:rsidR="00044AD1" w:rsidRDefault="00044AD1" w:rsidP="00044AD1">
      <w:pPr>
        <w:tabs>
          <w:tab w:val="left" w:pos="567"/>
        </w:tabs>
        <w:ind w:left="567"/>
        <w:jc w:val="both"/>
        <w:rPr>
          <w:rFonts w:ascii="Calibri" w:hAnsi="Calibri" w:cs="Arial"/>
          <w:sz w:val="22"/>
          <w:szCs w:val="22"/>
        </w:rPr>
      </w:pPr>
    </w:p>
    <w:p w14:paraId="09742712" w14:textId="77777777" w:rsidR="00623101" w:rsidRPr="00A569B1" w:rsidRDefault="00623101" w:rsidP="00C030A8">
      <w:pPr>
        <w:numPr>
          <w:ilvl w:val="0"/>
          <w:numId w:val="2"/>
        </w:numPr>
        <w:tabs>
          <w:tab w:val="left" w:pos="567"/>
        </w:tabs>
        <w:ind w:left="567" w:hanging="567"/>
        <w:jc w:val="both"/>
        <w:rPr>
          <w:rFonts w:ascii="Calibri" w:hAnsi="Calibri" w:cs="Arial"/>
          <w:sz w:val="22"/>
          <w:szCs w:val="22"/>
        </w:rPr>
      </w:pPr>
      <w:r w:rsidRPr="00A569B1">
        <w:rPr>
          <w:rFonts w:ascii="Calibri" w:hAnsi="Calibri" w:cs="Arial"/>
          <w:sz w:val="22"/>
          <w:szCs w:val="22"/>
        </w:rPr>
        <w:t xml:space="preserve">Evaluate the </w:t>
      </w:r>
      <w:r w:rsidR="00984D7E">
        <w:rPr>
          <w:rFonts w:ascii="Calibri" w:hAnsi="Calibri" w:cs="Arial"/>
          <w:sz w:val="22"/>
          <w:szCs w:val="22"/>
        </w:rPr>
        <w:t>Position</w:t>
      </w:r>
      <w:r w:rsidRPr="00A569B1">
        <w:rPr>
          <w:rFonts w:ascii="Calibri" w:hAnsi="Calibri" w:cs="Arial"/>
          <w:sz w:val="22"/>
          <w:szCs w:val="22"/>
        </w:rPr>
        <w:t xml:space="preserve"> ‘as it is’ and not how you imagine it could or should be.</w:t>
      </w:r>
    </w:p>
    <w:p w14:paraId="480B8DF1" w14:textId="77777777" w:rsidR="00044AD1" w:rsidRDefault="00044AD1" w:rsidP="00044AD1">
      <w:pPr>
        <w:tabs>
          <w:tab w:val="left" w:pos="567"/>
        </w:tabs>
        <w:ind w:left="567"/>
        <w:jc w:val="both"/>
        <w:rPr>
          <w:rFonts w:ascii="Calibri" w:hAnsi="Calibri" w:cs="Arial"/>
          <w:sz w:val="22"/>
          <w:szCs w:val="22"/>
        </w:rPr>
      </w:pPr>
    </w:p>
    <w:p w14:paraId="7E513D6D" w14:textId="77777777" w:rsidR="00623101" w:rsidRPr="00A569B1" w:rsidRDefault="00623101" w:rsidP="00C030A8">
      <w:pPr>
        <w:numPr>
          <w:ilvl w:val="0"/>
          <w:numId w:val="2"/>
        </w:numPr>
        <w:tabs>
          <w:tab w:val="left" w:pos="567"/>
        </w:tabs>
        <w:ind w:left="567" w:hanging="567"/>
        <w:jc w:val="both"/>
        <w:rPr>
          <w:rFonts w:ascii="Calibri" w:hAnsi="Calibri" w:cs="Arial"/>
          <w:sz w:val="22"/>
          <w:szCs w:val="22"/>
        </w:rPr>
      </w:pPr>
      <w:r w:rsidRPr="00A569B1">
        <w:rPr>
          <w:rFonts w:ascii="Calibri" w:hAnsi="Calibri" w:cs="Arial"/>
          <w:sz w:val="22"/>
          <w:szCs w:val="22"/>
        </w:rPr>
        <w:t>Look for and examine ‘typical incidents’ (</w:t>
      </w:r>
      <w:r w:rsidRPr="00A569B1">
        <w:rPr>
          <w:rFonts w:ascii="Calibri" w:hAnsi="Calibri" w:cs="Arial"/>
          <w:sz w:val="22"/>
          <w:szCs w:val="22"/>
          <w:lang w:eastAsia="en-US"/>
        </w:rPr>
        <w:t>examples of activities or circumstances that actually occur)</w:t>
      </w:r>
      <w:r w:rsidRPr="00A569B1">
        <w:rPr>
          <w:rFonts w:ascii="Calibri" w:hAnsi="Calibri" w:cs="Arial"/>
          <w:sz w:val="22"/>
          <w:szCs w:val="22"/>
        </w:rPr>
        <w:t>, activities or circumstances that actually occur.</w:t>
      </w:r>
    </w:p>
    <w:p w14:paraId="0DAE6780" w14:textId="77777777" w:rsidR="00044AD1" w:rsidRDefault="00044AD1" w:rsidP="00044AD1">
      <w:pPr>
        <w:tabs>
          <w:tab w:val="left" w:pos="567"/>
        </w:tabs>
        <w:ind w:left="567"/>
        <w:jc w:val="both"/>
        <w:rPr>
          <w:rFonts w:ascii="Calibri" w:hAnsi="Calibri" w:cs="Arial"/>
          <w:sz w:val="22"/>
          <w:szCs w:val="22"/>
        </w:rPr>
      </w:pPr>
    </w:p>
    <w:p w14:paraId="76C5585D" w14:textId="77777777" w:rsidR="00623101" w:rsidRPr="00A569B1" w:rsidRDefault="00623101" w:rsidP="00C030A8">
      <w:pPr>
        <w:numPr>
          <w:ilvl w:val="0"/>
          <w:numId w:val="2"/>
        </w:numPr>
        <w:tabs>
          <w:tab w:val="left" w:pos="567"/>
        </w:tabs>
        <w:ind w:left="567" w:hanging="567"/>
        <w:jc w:val="both"/>
        <w:rPr>
          <w:rFonts w:ascii="Calibri" w:hAnsi="Calibri" w:cs="Arial"/>
          <w:sz w:val="22"/>
          <w:szCs w:val="22"/>
        </w:rPr>
      </w:pPr>
      <w:r w:rsidRPr="00A569B1">
        <w:rPr>
          <w:rFonts w:ascii="Calibri" w:hAnsi="Calibri" w:cs="Arial"/>
          <w:sz w:val="22"/>
          <w:szCs w:val="22"/>
        </w:rPr>
        <w:t xml:space="preserve">Reject any </w:t>
      </w:r>
      <w:r w:rsidR="00984D7E">
        <w:rPr>
          <w:rFonts w:ascii="Calibri" w:hAnsi="Calibri" w:cs="Arial"/>
          <w:sz w:val="22"/>
          <w:szCs w:val="22"/>
        </w:rPr>
        <w:t>Position</w:t>
      </w:r>
      <w:r w:rsidRPr="00A569B1">
        <w:rPr>
          <w:rFonts w:ascii="Calibri" w:hAnsi="Calibri" w:cs="Arial"/>
          <w:sz w:val="22"/>
          <w:szCs w:val="22"/>
        </w:rPr>
        <w:t xml:space="preserve"> description that is:</w:t>
      </w:r>
    </w:p>
    <w:p w14:paraId="0BDBD0D7" w14:textId="77777777" w:rsidR="00623101" w:rsidRPr="00A569B1" w:rsidRDefault="00623101" w:rsidP="00C030A8">
      <w:pPr>
        <w:numPr>
          <w:ilvl w:val="0"/>
          <w:numId w:val="3"/>
        </w:numPr>
        <w:tabs>
          <w:tab w:val="left" w:pos="993"/>
        </w:tabs>
        <w:ind w:left="993" w:hanging="426"/>
        <w:jc w:val="both"/>
        <w:rPr>
          <w:rFonts w:ascii="Calibri" w:hAnsi="Calibri" w:cs="Arial"/>
          <w:sz w:val="22"/>
          <w:szCs w:val="22"/>
        </w:rPr>
      </w:pPr>
      <w:r w:rsidRPr="00A569B1">
        <w:rPr>
          <w:rFonts w:ascii="Calibri" w:hAnsi="Calibri" w:cs="Arial"/>
          <w:sz w:val="22"/>
          <w:szCs w:val="22"/>
        </w:rPr>
        <w:t>Unclear; or</w:t>
      </w:r>
    </w:p>
    <w:p w14:paraId="0AE76EB2" w14:textId="77777777" w:rsidR="00623101" w:rsidRPr="00A569B1" w:rsidRDefault="00623101" w:rsidP="00C030A8">
      <w:pPr>
        <w:numPr>
          <w:ilvl w:val="0"/>
          <w:numId w:val="3"/>
        </w:numPr>
        <w:tabs>
          <w:tab w:val="left" w:pos="993"/>
        </w:tabs>
        <w:ind w:left="993" w:hanging="426"/>
        <w:jc w:val="both"/>
        <w:rPr>
          <w:rFonts w:ascii="Calibri" w:hAnsi="Calibri" w:cs="Arial"/>
          <w:sz w:val="22"/>
          <w:szCs w:val="22"/>
        </w:rPr>
      </w:pPr>
      <w:r w:rsidRPr="00A569B1">
        <w:rPr>
          <w:rFonts w:ascii="Calibri" w:hAnsi="Calibri" w:cs="Arial"/>
          <w:sz w:val="22"/>
          <w:szCs w:val="22"/>
        </w:rPr>
        <w:t>Unlikely (u</w:t>
      </w:r>
      <w:r w:rsidRPr="00A569B1">
        <w:rPr>
          <w:rFonts w:ascii="Calibri" w:hAnsi="Calibri" w:cs="Arial"/>
          <w:sz w:val="22"/>
          <w:szCs w:val="22"/>
          <w:lang w:eastAsia="en-US"/>
        </w:rPr>
        <w:t xml:space="preserve">nlikely events in the normal performance of the </w:t>
      </w:r>
      <w:r w:rsidR="00984D7E">
        <w:rPr>
          <w:rFonts w:ascii="Calibri" w:hAnsi="Calibri" w:cs="Arial"/>
          <w:sz w:val="22"/>
          <w:szCs w:val="22"/>
          <w:lang w:eastAsia="en-US"/>
        </w:rPr>
        <w:t>Position</w:t>
      </w:r>
      <w:r w:rsidRPr="00A569B1">
        <w:rPr>
          <w:rFonts w:ascii="Calibri" w:hAnsi="Calibri" w:cs="Arial"/>
          <w:sz w:val="22"/>
          <w:szCs w:val="22"/>
          <w:lang w:eastAsia="en-US"/>
        </w:rPr>
        <w:t xml:space="preserve"> must be disregarded); or</w:t>
      </w:r>
    </w:p>
    <w:p w14:paraId="6B8E6B0B" w14:textId="77777777" w:rsidR="00623101" w:rsidRPr="00A569B1" w:rsidRDefault="00623101" w:rsidP="00C030A8">
      <w:pPr>
        <w:numPr>
          <w:ilvl w:val="0"/>
          <w:numId w:val="3"/>
        </w:numPr>
        <w:tabs>
          <w:tab w:val="left" w:pos="993"/>
        </w:tabs>
        <w:ind w:left="993" w:hanging="426"/>
        <w:jc w:val="both"/>
        <w:rPr>
          <w:rFonts w:ascii="Calibri" w:hAnsi="Calibri" w:cs="Arial"/>
          <w:sz w:val="22"/>
          <w:szCs w:val="22"/>
        </w:rPr>
      </w:pPr>
      <w:r w:rsidRPr="00A569B1">
        <w:rPr>
          <w:rFonts w:ascii="Calibri" w:hAnsi="Calibri" w:cs="Arial"/>
          <w:sz w:val="22"/>
          <w:szCs w:val="22"/>
        </w:rPr>
        <w:t>Unsatisfactory; or</w:t>
      </w:r>
    </w:p>
    <w:p w14:paraId="51AD70AB" w14:textId="77777777" w:rsidR="00623101" w:rsidRPr="00A569B1" w:rsidRDefault="00623101" w:rsidP="00C030A8">
      <w:pPr>
        <w:numPr>
          <w:ilvl w:val="0"/>
          <w:numId w:val="3"/>
        </w:numPr>
        <w:tabs>
          <w:tab w:val="left" w:pos="993"/>
        </w:tabs>
        <w:ind w:left="993" w:hanging="426"/>
        <w:jc w:val="both"/>
        <w:rPr>
          <w:rFonts w:ascii="Calibri" w:hAnsi="Calibri" w:cs="Arial"/>
          <w:sz w:val="22"/>
          <w:szCs w:val="22"/>
        </w:rPr>
      </w:pPr>
      <w:r w:rsidRPr="00A569B1">
        <w:rPr>
          <w:rFonts w:ascii="Calibri" w:hAnsi="Calibri" w:cs="Arial"/>
          <w:sz w:val="22"/>
          <w:szCs w:val="22"/>
        </w:rPr>
        <w:t>Not on HR191; or</w:t>
      </w:r>
    </w:p>
    <w:p w14:paraId="05C82AB7" w14:textId="31883B30" w:rsidR="00623101" w:rsidRDefault="00623101" w:rsidP="00C030A8">
      <w:pPr>
        <w:numPr>
          <w:ilvl w:val="0"/>
          <w:numId w:val="3"/>
        </w:numPr>
        <w:tabs>
          <w:tab w:val="left" w:pos="993"/>
        </w:tabs>
        <w:autoSpaceDE w:val="0"/>
        <w:autoSpaceDN w:val="0"/>
        <w:adjustRightInd w:val="0"/>
        <w:ind w:left="993" w:hanging="426"/>
        <w:jc w:val="both"/>
        <w:rPr>
          <w:rFonts w:ascii="Calibri" w:hAnsi="Calibri" w:cs="Arial"/>
          <w:bCs/>
          <w:sz w:val="22"/>
          <w:szCs w:val="22"/>
          <w:lang w:eastAsia="en-US"/>
        </w:rPr>
      </w:pPr>
      <w:r w:rsidRPr="00A569B1">
        <w:rPr>
          <w:rFonts w:ascii="Calibri" w:hAnsi="Calibri" w:cs="Arial"/>
          <w:sz w:val="22"/>
          <w:szCs w:val="22"/>
        </w:rPr>
        <w:t xml:space="preserve">Not agreed prior to </w:t>
      </w:r>
      <w:r w:rsidR="00984D7E">
        <w:rPr>
          <w:rFonts w:ascii="Calibri" w:hAnsi="Calibri" w:cs="Arial"/>
          <w:sz w:val="22"/>
          <w:szCs w:val="22"/>
        </w:rPr>
        <w:t>Position</w:t>
      </w:r>
      <w:r w:rsidRPr="00A569B1">
        <w:rPr>
          <w:rFonts w:ascii="Calibri" w:hAnsi="Calibri" w:cs="Arial"/>
          <w:sz w:val="22"/>
          <w:szCs w:val="22"/>
        </w:rPr>
        <w:t xml:space="preserve"> </w:t>
      </w:r>
      <w:r w:rsidR="00DE2361">
        <w:rPr>
          <w:rFonts w:ascii="Calibri" w:hAnsi="Calibri" w:cs="Arial"/>
          <w:sz w:val="22"/>
          <w:szCs w:val="22"/>
        </w:rPr>
        <w:t>E</w:t>
      </w:r>
      <w:r w:rsidRPr="00A569B1">
        <w:rPr>
          <w:rFonts w:ascii="Calibri" w:hAnsi="Calibri" w:cs="Arial"/>
          <w:sz w:val="22"/>
          <w:szCs w:val="22"/>
        </w:rPr>
        <w:t>valuation (clear</w:t>
      </w:r>
      <w:r w:rsidRPr="00A569B1">
        <w:rPr>
          <w:rFonts w:ascii="Calibri" w:hAnsi="Calibri" w:cs="Arial"/>
          <w:sz w:val="22"/>
          <w:szCs w:val="22"/>
          <w:lang w:eastAsia="en-US"/>
        </w:rPr>
        <w:t xml:space="preserve"> agreement must be reached on the content of the </w:t>
      </w:r>
      <w:r w:rsidR="00984D7E">
        <w:rPr>
          <w:rFonts w:ascii="Calibri" w:hAnsi="Calibri" w:cs="Arial"/>
          <w:sz w:val="22"/>
          <w:szCs w:val="22"/>
          <w:lang w:eastAsia="en-US"/>
        </w:rPr>
        <w:t>Position</w:t>
      </w:r>
      <w:r w:rsidRPr="00A569B1">
        <w:rPr>
          <w:rFonts w:ascii="Calibri" w:hAnsi="Calibri" w:cs="Arial"/>
          <w:sz w:val="22"/>
          <w:szCs w:val="22"/>
          <w:lang w:eastAsia="en-US"/>
        </w:rPr>
        <w:t xml:space="preserve"> by the </w:t>
      </w:r>
      <w:r w:rsidR="00984D7E">
        <w:rPr>
          <w:rFonts w:ascii="Calibri" w:hAnsi="Calibri" w:cs="Arial"/>
          <w:sz w:val="22"/>
          <w:szCs w:val="22"/>
          <w:lang w:eastAsia="en-US"/>
        </w:rPr>
        <w:t>Position</w:t>
      </w:r>
      <w:r w:rsidRPr="00A569B1">
        <w:rPr>
          <w:rFonts w:ascii="Calibri" w:hAnsi="Calibri" w:cs="Arial"/>
          <w:sz w:val="22"/>
          <w:szCs w:val="22"/>
          <w:lang w:eastAsia="en-US"/>
        </w:rPr>
        <w:t>-holder(s</w:t>
      </w:r>
      <w:r w:rsidR="002B7028">
        <w:rPr>
          <w:rFonts w:ascii="Calibri" w:hAnsi="Calibri" w:cs="Arial"/>
          <w:sz w:val="22"/>
          <w:szCs w:val="22"/>
          <w:lang w:eastAsia="en-US"/>
        </w:rPr>
        <w:t>), immediate supervisor and line m</w:t>
      </w:r>
      <w:r w:rsidRPr="00A569B1">
        <w:rPr>
          <w:rFonts w:ascii="Calibri" w:hAnsi="Calibri" w:cs="Arial"/>
          <w:sz w:val="22"/>
          <w:szCs w:val="22"/>
          <w:lang w:eastAsia="en-US"/>
        </w:rPr>
        <w:t>anagement</w:t>
      </w:r>
      <w:r w:rsidR="00E75F27">
        <w:rPr>
          <w:rFonts w:ascii="Calibri" w:hAnsi="Calibri" w:cs="Arial"/>
          <w:sz w:val="22"/>
          <w:szCs w:val="22"/>
          <w:lang w:eastAsia="en-US"/>
        </w:rPr>
        <w:t>)</w:t>
      </w:r>
      <w:r w:rsidR="00F92D1A">
        <w:rPr>
          <w:rFonts w:ascii="Calibri" w:hAnsi="Calibri" w:cs="Arial"/>
          <w:sz w:val="22"/>
          <w:szCs w:val="22"/>
          <w:lang w:eastAsia="en-US"/>
        </w:rPr>
        <w:t>.</w:t>
      </w:r>
      <w:r w:rsidR="00E75F27">
        <w:rPr>
          <w:rFonts w:ascii="Calibri" w:hAnsi="Calibri" w:cs="Arial"/>
          <w:sz w:val="22"/>
          <w:szCs w:val="22"/>
          <w:lang w:eastAsia="en-US"/>
        </w:rPr>
        <w:t xml:space="preserve"> </w:t>
      </w:r>
      <w:r w:rsidRPr="00A569B1">
        <w:rPr>
          <w:rFonts w:ascii="Calibri" w:hAnsi="Calibri" w:cs="Arial"/>
          <w:sz w:val="22"/>
          <w:szCs w:val="22"/>
          <w:lang w:eastAsia="en-US"/>
        </w:rPr>
        <w:t>T</w:t>
      </w:r>
      <w:r w:rsidRPr="00A569B1">
        <w:rPr>
          <w:rFonts w:ascii="Calibri" w:hAnsi="Calibri" w:cs="Arial"/>
          <w:bCs/>
          <w:sz w:val="22"/>
          <w:szCs w:val="22"/>
          <w:lang w:eastAsia="en-US"/>
        </w:rPr>
        <w:t xml:space="preserve">he </w:t>
      </w:r>
      <w:r w:rsidR="00984D7E">
        <w:rPr>
          <w:rFonts w:ascii="Calibri" w:hAnsi="Calibri" w:cs="Arial"/>
          <w:bCs/>
          <w:sz w:val="22"/>
          <w:szCs w:val="22"/>
          <w:lang w:eastAsia="en-US"/>
        </w:rPr>
        <w:t>Position</w:t>
      </w:r>
      <w:r w:rsidRPr="00A569B1">
        <w:rPr>
          <w:rFonts w:ascii="Calibri" w:hAnsi="Calibri" w:cs="Arial"/>
          <w:bCs/>
          <w:sz w:val="22"/>
          <w:szCs w:val="22"/>
          <w:lang w:eastAsia="en-US"/>
        </w:rPr>
        <w:t xml:space="preserve"> description must be signed and dated.</w:t>
      </w:r>
    </w:p>
    <w:p w14:paraId="6B1B52BE" w14:textId="1172F61A" w:rsidR="000E6EA2" w:rsidRPr="000E6EA2" w:rsidRDefault="000E6EA2" w:rsidP="000E6EA2">
      <w:pPr>
        <w:tabs>
          <w:tab w:val="left" w:pos="993"/>
        </w:tabs>
        <w:autoSpaceDE w:val="0"/>
        <w:autoSpaceDN w:val="0"/>
        <w:adjustRightInd w:val="0"/>
        <w:ind w:left="993"/>
        <w:jc w:val="both"/>
        <w:rPr>
          <w:rFonts w:ascii="Calibri" w:hAnsi="Calibri" w:cs="Arial"/>
          <w:bCs/>
          <w:i/>
          <w:sz w:val="22"/>
          <w:szCs w:val="22"/>
          <w:lang w:eastAsia="en-US"/>
        </w:rPr>
      </w:pPr>
      <w:r w:rsidRPr="000E6EA2">
        <w:rPr>
          <w:rFonts w:ascii="Calibri" w:hAnsi="Calibri" w:cs="Arial"/>
          <w:bCs/>
          <w:i/>
          <w:sz w:val="22"/>
          <w:szCs w:val="22"/>
          <w:lang w:eastAsia="en-US"/>
        </w:rPr>
        <w:t xml:space="preserve">(Should </w:t>
      </w:r>
      <w:r>
        <w:rPr>
          <w:rFonts w:ascii="Calibri" w:hAnsi="Calibri" w:cs="Arial"/>
          <w:bCs/>
          <w:i/>
          <w:sz w:val="22"/>
          <w:szCs w:val="22"/>
          <w:lang w:eastAsia="en-US"/>
        </w:rPr>
        <w:t xml:space="preserve">an incumbent not agree to or sign the </w:t>
      </w:r>
      <w:r w:rsidR="00984D7E">
        <w:rPr>
          <w:rFonts w:ascii="Calibri" w:hAnsi="Calibri" w:cs="Arial"/>
          <w:bCs/>
          <w:i/>
          <w:sz w:val="22"/>
          <w:szCs w:val="22"/>
          <w:lang w:eastAsia="en-US"/>
        </w:rPr>
        <w:t>Position</w:t>
      </w:r>
      <w:r>
        <w:rPr>
          <w:rFonts w:ascii="Calibri" w:hAnsi="Calibri" w:cs="Arial"/>
          <w:bCs/>
          <w:i/>
          <w:sz w:val="22"/>
          <w:szCs w:val="22"/>
          <w:lang w:eastAsia="en-US"/>
        </w:rPr>
        <w:t xml:space="preserve"> description, </w:t>
      </w:r>
      <w:r w:rsidR="00233D1E">
        <w:rPr>
          <w:rFonts w:ascii="Calibri" w:hAnsi="Calibri" w:cs="Arial"/>
          <w:bCs/>
          <w:i/>
          <w:sz w:val="22"/>
          <w:szCs w:val="22"/>
          <w:lang w:eastAsia="en-US"/>
        </w:rPr>
        <w:t>the HR</w:t>
      </w:r>
      <w:r w:rsidR="00392290">
        <w:rPr>
          <w:rFonts w:ascii="Calibri" w:hAnsi="Calibri" w:cs="Arial"/>
          <w:bCs/>
          <w:i/>
          <w:sz w:val="22"/>
          <w:szCs w:val="22"/>
          <w:lang w:eastAsia="en-US"/>
        </w:rPr>
        <w:t xml:space="preserve"> Business </w:t>
      </w:r>
      <w:r w:rsidR="00233D1E">
        <w:rPr>
          <w:rFonts w:ascii="Calibri" w:hAnsi="Calibri" w:cs="Arial"/>
          <w:bCs/>
          <w:i/>
          <w:sz w:val="22"/>
          <w:szCs w:val="22"/>
          <w:lang w:eastAsia="en-US"/>
        </w:rPr>
        <w:t>P</w:t>
      </w:r>
      <w:r w:rsidR="00392290">
        <w:rPr>
          <w:rFonts w:ascii="Calibri" w:hAnsi="Calibri" w:cs="Arial"/>
          <w:bCs/>
          <w:i/>
          <w:sz w:val="22"/>
          <w:szCs w:val="22"/>
          <w:lang w:eastAsia="en-US"/>
        </w:rPr>
        <w:t>artner</w:t>
      </w:r>
      <w:r w:rsidR="00233D1E">
        <w:rPr>
          <w:rFonts w:ascii="Calibri" w:hAnsi="Calibri" w:cs="Arial"/>
          <w:bCs/>
          <w:i/>
          <w:sz w:val="22"/>
          <w:szCs w:val="22"/>
          <w:lang w:eastAsia="en-US"/>
        </w:rPr>
        <w:t xml:space="preserve"> will facilitate a discussion around the content, with the aim of getting to agreement.  If the description remains unsigned, </w:t>
      </w:r>
      <w:r>
        <w:rPr>
          <w:rFonts w:ascii="Calibri" w:hAnsi="Calibri" w:cs="Arial"/>
          <w:bCs/>
          <w:i/>
          <w:sz w:val="22"/>
          <w:szCs w:val="22"/>
          <w:lang w:eastAsia="en-US"/>
        </w:rPr>
        <w:t xml:space="preserve">the </w:t>
      </w:r>
      <w:r w:rsidR="00984D7E">
        <w:rPr>
          <w:rFonts w:ascii="Calibri" w:hAnsi="Calibri" w:cs="Arial"/>
          <w:bCs/>
          <w:i/>
          <w:sz w:val="22"/>
          <w:szCs w:val="22"/>
          <w:lang w:eastAsia="en-US"/>
        </w:rPr>
        <w:t>Position</w:t>
      </w:r>
      <w:r>
        <w:rPr>
          <w:rFonts w:ascii="Calibri" w:hAnsi="Calibri" w:cs="Arial"/>
          <w:bCs/>
          <w:i/>
          <w:sz w:val="22"/>
          <w:szCs w:val="22"/>
          <w:lang w:eastAsia="en-US"/>
        </w:rPr>
        <w:t xml:space="preserve"> Analyst will be guided by the HR</w:t>
      </w:r>
      <w:r w:rsidRPr="003C6EA7">
        <w:rPr>
          <w:rFonts w:ascii="Calibri" w:hAnsi="Calibri" w:cs="Arial"/>
          <w:bCs/>
          <w:i/>
          <w:iCs/>
          <w:sz w:val="22"/>
          <w:szCs w:val="22"/>
          <w:lang w:eastAsia="en-US"/>
        </w:rPr>
        <w:t xml:space="preserve"> </w:t>
      </w:r>
      <w:r w:rsidR="003C6EA7" w:rsidRPr="003C6EA7">
        <w:rPr>
          <w:rFonts w:ascii="Calibri" w:hAnsi="Calibri" w:cs="Arial"/>
          <w:i/>
          <w:iCs/>
          <w:sz w:val="22"/>
          <w:szCs w:val="22"/>
          <w:lang w:eastAsia="en-US"/>
        </w:rPr>
        <w:t>Business Partner</w:t>
      </w:r>
      <w:r w:rsidR="003C6EA7" w:rsidRPr="003C6EA7">
        <w:rPr>
          <w:rFonts w:ascii="Calibri" w:hAnsi="Calibri" w:cs="Arial"/>
          <w:bCs/>
          <w:i/>
          <w:iCs/>
          <w:sz w:val="22"/>
          <w:szCs w:val="22"/>
          <w:lang w:eastAsia="en-US"/>
        </w:rPr>
        <w:t xml:space="preserve"> </w:t>
      </w:r>
      <w:r>
        <w:rPr>
          <w:rFonts w:ascii="Calibri" w:hAnsi="Calibri" w:cs="Arial"/>
          <w:bCs/>
          <w:i/>
          <w:sz w:val="22"/>
          <w:szCs w:val="22"/>
          <w:lang w:eastAsia="en-US"/>
        </w:rPr>
        <w:t>and Employee Relations representatives as to whether to proceed or not).</w:t>
      </w:r>
    </w:p>
    <w:p w14:paraId="12423FEF" w14:textId="77777777" w:rsidR="00044AD1" w:rsidRDefault="00044AD1" w:rsidP="00044AD1">
      <w:pPr>
        <w:tabs>
          <w:tab w:val="left" w:pos="567"/>
        </w:tabs>
        <w:ind w:left="567"/>
        <w:jc w:val="both"/>
        <w:rPr>
          <w:rFonts w:ascii="Calibri" w:hAnsi="Calibri" w:cs="Arial"/>
          <w:sz w:val="22"/>
          <w:szCs w:val="22"/>
        </w:rPr>
      </w:pPr>
    </w:p>
    <w:p w14:paraId="129B5F83" w14:textId="677E335A" w:rsidR="00623101" w:rsidRPr="00A569B1" w:rsidRDefault="00623101" w:rsidP="00C030A8">
      <w:pPr>
        <w:numPr>
          <w:ilvl w:val="0"/>
          <w:numId w:val="2"/>
        </w:numPr>
        <w:tabs>
          <w:tab w:val="left" w:pos="567"/>
        </w:tabs>
        <w:ind w:left="567" w:hanging="567"/>
        <w:jc w:val="both"/>
        <w:rPr>
          <w:rFonts w:ascii="Calibri" w:hAnsi="Calibri" w:cs="Arial"/>
          <w:sz w:val="22"/>
          <w:szCs w:val="22"/>
        </w:rPr>
      </w:pPr>
      <w:r w:rsidRPr="00A569B1">
        <w:rPr>
          <w:rFonts w:ascii="Calibri" w:hAnsi="Calibri" w:cs="Arial"/>
          <w:sz w:val="22"/>
          <w:szCs w:val="22"/>
        </w:rPr>
        <w:t xml:space="preserve">Evaluate by consensus of opinion of the </w:t>
      </w:r>
      <w:r w:rsidR="00984D7E">
        <w:rPr>
          <w:rFonts w:ascii="Calibri" w:hAnsi="Calibri" w:cs="Arial"/>
          <w:sz w:val="22"/>
          <w:szCs w:val="22"/>
        </w:rPr>
        <w:t>Position</w:t>
      </w:r>
      <w:r w:rsidRPr="00A569B1">
        <w:rPr>
          <w:rFonts w:ascii="Calibri" w:hAnsi="Calibri" w:cs="Arial"/>
          <w:sz w:val="22"/>
          <w:szCs w:val="22"/>
        </w:rPr>
        <w:t xml:space="preserve"> </w:t>
      </w:r>
      <w:r w:rsidR="00DE2361">
        <w:rPr>
          <w:rFonts w:ascii="Calibri" w:hAnsi="Calibri" w:cs="Arial"/>
          <w:sz w:val="22"/>
          <w:szCs w:val="22"/>
        </w:rPr>
        <w:t>E</w:t>
      </w:r>
      <w:r w:rsidRPr="00A569B1">
        <w:rPr>
          <w:rFonts w:ascii="Calibri" w:hAnsi="Calibri" w:cs="Arial"/>
          <w:sz w:val="22"/>
          <w:szCs w:val="22"/>
        </w:rPr>
        <w:t>valuation panel.</w:t>
      </w:r>
    </w:p>
    <w:p w14:paraId="6DABD418" w14:textId="77777777" w:rsidR="00044AD1" w:rsidRDefault="00044AD1" w:rsidP="00044AD1">
      <w:pPr>
        <w:tabs>
          <w:tab w:val="left" w:pos="567"/>
        </w:tabs>
        <w:ind w:left="567"/>
        <w:jc w:val="both"/>
        <w:rPr>
          <w:rFonts w:ascii="Calibri" w:hAnsi="Calibri" w:cs="Arial"/>
          <w:sz w:val="22"/>
          <w:szCs w:val="22"/>
        </w:rPr>
      </w:pPr>
    </w:p>
    <w:p w14:paraId="73F47CB3" w14:textId="5B301488" w:rsidR="00623101" w:rsidRPr="00A569B1" w:rsidRDefault="00244B73" w:rsidP="00C030A8">
      <w:pPr>
        <w:numPr>
          <w:ilvl w:val="0"/>
          <w:numId w:val="2"/>
        </w:numPr>
        <w:tabs>
          <w:tab w:val="left" w:pos="567"/>
        </w:tabs>
        <w:ind w:left="567" w:hanging="567"/>
        <w:jc w:val="both"/>
        <w:rPr>
          <w:rFonts w:ascii="Calibri" w:hAnsi="Calibri" w:cs="Arial"/>
          <w:sz w:val="22"/>
          <w:szCs w:val="22"/>
        </w:rPr>
      </w:pPr>
      <w:r>
        <w:rPr>
          <w:rFonts w:ascii="Calibri" w:hAnsi="Calibri" w:cs="Arial"/>
          <w:sz w:val="22"/>
          <w:szCs w:val="22"/>
        </w:rPr>
        <w:t>Include at least one</w:t>
      </w:r>
      <w:r w:rsidR="00623101" w:rsidRPr="00A569B1">
        <w:rPr>
          <w:rFonts w:ascii="Calibri" w:hAnsi="Calibri" w:cs="Arial"/>
          <w:sz w:val="22"/>
          <w:szCs w:val="22"/>
        </w:rPr>
        <w:t xml:space="preserve"> </w:t>
      </w:r>
      <w:r w:rsidR="00984D7E">
        <w:rPr>
          <w:rFonts w:ascii="Calibri" w:hAnsi="Calibri" w:cs="Arial"/>
          <w:sz w:val="22"/>
          <w:szCs w:val="22"/>
        </w:rPr>
        <w:t>Position</w:t>
      </w:r>
      <w:r w:rsidR="00623101" w:rsidRPr="00A569B1">
        <w:rPr>
          <w:rFonts w:ascii="Calibri" w:hAnsi="Calibri" w:cs="Arial"/>
          <w:sz w:val="22"/>
          <w:szCs w:val="22"/>
        </w:rPr>
        <w:t xml:space="preserve"> </w:t>
      </w:r>
      <w:r>
        <w:rPr>
          <w:rFonts w:ascii="Calibri" w:hAnsi="Calibri" w:cs="Arial"/>
          <w:sz w:val="22"/>
          <w:szCs w:val="22"/>
        </w:rPr>
        <w:t xml:space="preserve">incumbent on the </w:t>
      </w:r>
      <w:r w:rsidR="00984D7E">
        <w:rPr>
          <w:rFonts w:ascii="Calibri" w:hAnsi="Calibri" w:cs="Arial"/>
          <w:sz w:val="22"/>
          <w:szCs w:val="22"/>
        </w:rPr>
        <w:t>Position</w:t>
      </w:r>
      <w:r>
        <w:rPr>
          <w:rFonts w:ascii="Calibri" w:hAnsi="Calibri" w:cs="Arial"/>
          <w:sz w:val="22"/>
          <w:szCs w:val="22"/>
        </w:rPr>
        <w:t xml:space="preserve"> </w:t>
      </w:r>
      <w:r w:rsidR="00DE2361">
        <w:rPr>
          <w:rFonts w:ascii="Calibri" w:hAnsi="Calibri" w:cs="Arial"/>
          <w:sz w:val="22"/>
          <w:szCs w:val="22"/>
        </w:rPr>
        <w:t>E</w:t>
      </w:r>
      <w:r>
        <w:rPr>
          <w:rFonts w:ascii="Calibri" w:hAnsi="Calibri" w:cs="Arial"/>
          <w:sz w:val="22"/>
          <w:szCs w:val="22"/>
        </w:rPr>
        <w:t xml:space="preserve">valuation panel, </w:t>
      </w:r>
      <w:r w:rsidR="00623101" w:rsidRPr="00A569B1">
        <w:rPr>
          <w:rFonts w:ascii="Calibri" w:hAnsi="Calibri" w:cs="Arial"/>
          <w:sz w:val="22"/>
          <w:szCs w:val="22"/>
          <w:lang w:eastAsia="en-US"/>
        </w:rPr>
        <w:t xml:space="preserve">who can fully represent the </w:t>
      </w:r>
      <w:r w:rsidR="00984D7E">
        <w:rPr>
          <w:rFonts w:ascii="Calibri" w:hAnsi="Calibri" w:cs="Arial"/>
          <w:sz w:val="22"/>
          <w:szCs w:val="22"/>
          <w:lang w:eastAsia="en-US"/>
        </w:rPr>
        <w:t>Position</w:t>
      </w:r>
      <w:r>
        <w:rPr>
          <w:rFonts w:ascii="Calibri" w:hAnsi="Calibri" w:cs="Arial"/>
          <w:sz w:val="22"/>
          <w:szCs w:val="22"/>
          <w:lang w:eastAsia="en-US"/>
        </w:rPr>
        <w:t>.</w:t>
      </w:r>
    </w:p>
    <w:p w14:paraId="0560D318" w14:textId="77777777" w:rsidR="00623101" w:rsidRPr="00A569B1" w:rsidRDefault="00623101" w:rsidP="004A033D">
      <w:pPr>
        <w:autoSpaceDE w:val="0"/>
        <w:autoSpaceDN w:val="0"/>
        <w:adjustRightInd w:val="0"/>
        <w:jc w:val="both"/>
        <w:rPr>
          <w:rFonts w:ascii="Calibri" w:hAnsi="Calibri" w:cs="Arial"/>
          <w:sz w:val="22"/>
          <w:szCs w:val="22"/>
          <w:lang w:eastAsia="en-US"/>
        </w:rPr>
      </w:pPr>
    </w:p>
    <w:p w14:paraId="6E8F0121" w14:textId="77777777" w:rsidR="00A569B1" w:rsidRPr="00A569B1" w:rsidRDefault="00A569B1" w:rsidP="00C030A8">
      <w:pPr>
        <w:numPr>
          <w:ilvl w:val="0"/>
          <w:numId w:val="16"/>
        </w:numPr>
        <w:autoSpaceDE w:val="0"/>
        <w:autoSpaceDN w:val="0"/>
        <w:adjustRightInd w:val="0"/>
        <w:jc w:val="both"/>
        <w:rPr>
          <w:rFonts w:ascii="Calibri" w:hAnsi="Calibri" w:cs="Arial"/>
          <w:b/>
          <w:color w:val="000000"/>
          <w:lang w:eastAsia="en-US"/>
        </w:rPr>
      </w:pPr>
      <w:r w:rsidRPr="00A569B1">
        <w:rPr>
          <w:rFonts w:ascii="Calibri" w:hAnsi="Calibri" w:cs="Arial"/>
          <w:b/>
          <w:color w:val="000000"/>
          <w:lang w:eastAsia="en-US"/>
        </w:rPr>
        <w:t>What system do we use?</w:t>
      </w:r>
    </w:p>
    <w:p w14:paraId="7F2B3EC7" w14:textId="77777777" w:rsidR="00A569B1" w:rsidRPr="00A569B1" w:rsidRDefault="00A569B1" w:rsidP="004A033D">
      <w:pPr>
        <w:autoSpaceDE w:val="0"/>
        <w:autoSpaceDN w:val="0"/>
        <w:adjustRightInd w:val="0"/>
        <w:jc w:val="both"/>
        <w:rPr>
          <w:rFonts w:ascii="Calibri" w:hAnsi="Calibri" w:cs="Arial"/>
          <w:b/>
          <w:color w:val="000000"/>
          <w:sz w:val="22"/>
          <w:szCs w:val="22"/>
          <w:lang w:eastAsia="en-US"/>
        </w:rPr>
      </w:pPr>
    </w:p>
    <w:p w14:paraId="391458CC" w14:textId="6799AF20" w:rsidR="00A569B1" w:rsidRPr="00A569B1" w:rsidRDefault="00A569B1" w:rsidP="004A033D">
      <w:pPr>
        <w:autoSpaceDE w:val="0"/>
        <w:autoSpaceDN w:val="0"/>
        <w:adjustRightInd w:val="0"/>
        <w:jc w:val="both"/>
        <w:rPr>
          <w:rFonts w:ascii="Calibri" w:hAnsi="Calibri" w:cs="Arial"/>
          <w:sz w:val="22"/>
          <w:szCs w:val="22"/>
          <w:lang w:eastAsia="en-US"/>
        </w:rPr>
      </w:pPr>
      <w:r w:rsidRPr="00A569B1">
        <w:rPr>
          <w:rFonts w:ascii="Calibri" w:hAnsi="Calibri" w:cs="Arial"/>
          <w:color w:val="000000"/>
          <w:sz w:val="22"/>
          <w:szCs w:val="22"/>
          <w:lang w:eastAsia="en-US"/>
        </w:rPr>
        <w:t xml:space="preserve">UCT uses the Peromnes </w:t>
      </w:r>
      <w:r w:rsidR="00984D7E">
        <w:rPr>
          <w:rFonts w:ascii="Calibri" w:hAnsi="Calibri" w:cs="Arial"/>
          <w:color w:val="000000"/>
          <w:sz w:val="22"/>
          <w:szCs w:val="22"/>
          <w:lang w:eastAsia="en-US"/>
        </w:rPr>
        <w:t>Position</w:t>
      </w:r>
      <w:r w:rsidRPr="00A569B1">
        <w:rPr>
          <w:rFonts w:ascii="Calibri" w:hAnsi="Calibri" w:cs="Arial"/>
          <w:color w:val="000000"/>
          <w:sz w:val="22"/>
          <w:szCs w:val="22"/>
          <w:lang w:eastAsia="en-US"/>
        </w:rPr>
        <w:t xml:space="preserve"> </w:t>
      </w:r>
      <w:r w:rsidR="00DE2361">
        <w:rPr>
          <w:rFonts w:ascii="Calibri" w:hAnsi="Calibri" w:cs="Arial"/>
          <w:color w:val="000000"/>
          <w:sz w:val="22"/>
          <w:szCs w:val="22"/>
          <w:lang w:eastAsia="en-US"/>
        </w:rPr>
        <w:t>E</w:t>
      </w:r>
      <w:r w:rsidRPr="00A569B1">
        <w:rPr>
          <w:rFonts w:ascii="Calibri" w:hAnsi="Calibri" w:cs="Arial"/>
          <w:color w:val="000000"/>
          <w:sz w:val="22"/>
          <w:szCs w:val="22"/>
          <w:lang w:eastAsia="en-US"/>
        </w:rPr>
        <w:t>valuation and grading system.</w:t>
      </w:r>
      <w:r w:rsidRPr="00A569B1">
        <w:rPr>
          <w:rFonts w:ascii="Calibri" w:hAnsi="Calibri" w:cs="Arial"/>
          <w:sz w:val="22"/>
          <w:szCs w:val="22"/>
          <w:lang w:eastAsia="en-US"/>
        </w:rPr>
        <w:t xml:space="preserve"> Peromnes was originally devised in the mid 1960’s by prominent South African Human Resources practitioners and has since then been refined and developed to become one of the most widely used evaluation systems in Southern Africa. Peromnes is also the most widely used tool by Tertiary Institutions in South Africa, with more than half of the Institutions using this system.</w:t>
      </w:r>
    </w:p>
    <w:p w14:paraId="5C9F515D" w14:textId="77777777" w:rsidR="00A569B1" w:rsidRPr="00A569B1" w:rsidRDefault="00A569B1" w:rsidP="004A033D">
      <w:pPr>
        <w:autoSpaceDE w:val="0"/>
        <w:autoSpaceDN w:val="0"/>
        <w:adjustRightInd w:val="0"/>
        <w:jc w:val="both"/>
        <w:rPr>
          <w:rFonts w:ascii="Calibri" w:hAnsi="Calibri" w:cs="Arial"/>
          <w:color w:val="000000"/>
          <w:sz w:val="22"/>
          <w:szCs w:val="22"/>
          <w:lang w:eastAsia="en-US"/>
        </w:rPr>
      </w:pPr>
    </w:p>
    <w:p w14:paraId="67015305" w14:textId="7346C0D3" w:rsidR="00A569B1" w:rsidRDefault="00A569B1" w:rsidP="004A033D">
      <w:pPr>
        <w:autoSpaceDE w:val="0"/>
        <w:autoSpaceDN w:val="0"/>
        <w:adjustRightInd w:val="0"/>
        <w:jc w:val="both"/>
        <w:rPr>
          <w:rFonts w:ascii="Calibri" w:hAnsi="Calibri" w:cs="Arial"/>
          <w:sz w:val="22"/>
          <w:szCs w:val="22"/>
          <w:lang w:eastAsia="en-US"/>
        </w:rPr>
      </w:pPr>
      <w:r w:rsidRPr="00A569B1">
        <w:rPr>
          <w:rFonts w:ascii="Calibri" w:hAnsi="Calibri" w:cs="Arial"/>
          <w:sz w:val="22"/>
          <w:szCs w:val="22"/>
          <w:lang w:eastAsia="en-US"/>
        </w:rPr>
        <w:t xml:space="preserve">Peromnes is a registered trade mark belonging to Deloitte (Pty) Ltd and only licensed users may make use of the product and related works and systems. The University of Cape Town is authorised to use the systems and uses this system for all </w:t>
      </w:r>
      <w:r w:rsidR="00984D7E">
        <w:rPr>
          <w:rFonts w:ascii="Calibri" w:hAnsi="Calibri" w:cs="Arial"/>
          <w:sz w:val="22"/>
          <w:szCs w:val="22"/>
          <w:lang w:eastAsia="en-US"/>
        </w:rPr>
        <w:t>Position</w:t>
      </w:r>
      <w:r w:rsidRPr="00A569B1">
        <w:rPr>
          <w:rFonts w:ascii="Calibri" w:hAnsi="Calibri" w:cs="Arial"/>
          <w:sz w:val="22"/>
          <w:szCs w:val="22"/>
          <w:lang w:eastAsia="en-US"/>
        </w:rPr>
        <w:t xml:space="preserve"> </w:t>
      </w:r>
      <w:r w:rsidR="00DE2361">
        <w:rPr>
          <w:rFonts w:ascii="Calibri" w:hAnsi="Calibri" w:cs="Arial"/>
          <w:sz w:val="22"/>
          <w:szCs w:val="22"/>
          <w:lang w:eastAsia="en-US"/>
        </w:rPr>
        <w:t>E</w:t>
      </w:r>
      <w:r w:rsidRPr="00A569B1">
        <w:rPr>
          <w:rFonts w:ascii="Calibri" w:hAnsi="Calibri" w:cs="Arial"/>
          <w:sz w:val="22"/>
          <w:szCs w:val="22"/>
          <w:lang w:eastAsia="en-US"/>
        </w:rPr>
        <w:t xml:space="preserve">valuations, except Academic </w:t>
      </w:r>
      <w:r w:rsidR="00984D7E">
        <w:rPr>
          <w:rFonts w:ascii="Calibri" w:hAnsi="Calibri" w:cs="Arial"/>
          <w:sz w:val="22"/>
          <w:szCs w:val="22"/>
          <w:lang w:eastAsia="en-US"/>
        </w:rPr>
        <w:t>Position</w:t>
      </w:r>
      <w:r w:rsidRPr="00A569B1">
        <w:rPr>
          <w:rFonts w:ascii="Calibri" w:hAnsi="Calibri" w:cs="Arial"/>
          <w:sz w:val="22"/>
          <w:szCs w:val="22"/>
          <w:lang w:eastAsia="en-US"/>
        </w:rPr>
        <w:t xml:space="preserve">s. </w:t>
      </w:r>
    </w:p>
    <w:p w14:paraId="1F2C827C" w14:textId="09968F6A" w:rsidR="00A43DAD" w:rsidRDefault="00A43DAD" w:rsidP="004A033D">
      <w:pPr>
        <w:autoSpaceDE w:val="0"/>
        <w:autoSpaceDN w:val="0"/>
        <w:adjustRightInd w:val="0"/>
        <w:jc w:val="both"/>
        <w:rPr>
          <w:rFonts w:ascii="Calibri" w:hAnsi="Calibri" w:cs="Arial"/>
          <w:sz w:val="22"/>
          <w:szCs w:val="22"/>
          <w:lang w:eastAsia="en-US"/>
        </w:rPr>
      </w:pPr>
    </w:p>
    <w:p w14:paraId="70088A1B" w14:textId="70FBFD68" w:rsidR="00A43DAD" w:rsidRPr="00A569B1" w:rsidRDefault="00A43DAD" w:rsidP="004A033D">
      <w:pPr>
        <w:autoSpaceDE w:val="0"/>
        <w:autoSpaceDN w:val="0"/>
        <w:adjustRightInd w:val="0"/>
        <w:jc w:val="both"/>
        <w:rPr>
          <w:rFonts w:ascii="Calibri" w:hAnsi="Calibri" w:cs="Arial"/>
          <w:sz w:val="22"/>
          <w:szCs w:val="22"/>
          <w:lang w:eastAsia="en-US"/>
        </w:rPr>
      </w:pPr>
      <w:r>
        <w:rPr>
          <w:rFonts w:ascii="Calibri" w:hAnsi="Calibri" w:cs="Arial"/>
          <w:sz w:val="22"/>
          <w:szCs w:val="22"/>
          <w:lang w:eastAsia="en-US"/>
        </w:rPr>
        <w:lastRenderedPageBreak/>
        <w:t>Peromnes grades can be correlated against grades in other evaluation systems used in South Africa, such as Paterson, Task, Hay etc.</w:t>
      </w:r>
    </w:p>
    <w:p w14:paraId="38DAD8C8" w14:textId="77777777" w:rsidR="00A569B1" w:rsidRPr="00A569B1" w:rsidRDefault="00A569B1" w:rsidP="004A033D">
      <w:pPr>
        <w:autoSpaceDE w:val="0"/>
        <w:autoSpaceDN w:val="0"/>
        <w:adjustRightInd w:val="0"/>
        <w:jc w:val="both"/>
        <w:rPr>
          <w:rFonts w:ascii="Calibri" w:hAnsi="Calibri" w:cs="Arial"/>
          <w:sz w:val="22"/>
          <w:szCs w:val="22"/>
          <w:lang w:eastAsia="en-US"/>
        </w:rPr>
      </w:pPr>
    </w:p>
    <w:p w14:paraId="3EBB5510" w14:textId="77777777" w:rsidR="00A569B1" w:rsidRDefault="00A569B1" w:rsidP="004A033D">
      <w:pPr>
        <w:autoSpaceDE w:val="0"/>
        <w:autoSpaceDN w:val="0"/>
        <w:adjustRightInd w:val="0"/>
        <w:jc w:val="both"/>
        <w:rPr>
          <w:rFonts w:ascii="Calibri" w:hAnsi="Calibri" w:cs="Arial"/>
          <w:sz w:val="22"/>
          <w:szCs w:val="22"/>
          <w:lang w:eastAsia="en-US"/>
        </w:rPr>
      </w:pPr>
      <w:r w:rsidRPr="00A569B1">
        <w:rPr>
          <w:rFonts w:ascii="Calibri" w:hAnsi="Calibri" w:cs="Arial"/>
          <w:sz w:val="22"/>
          <w:szCs w:val="22"/>
          <w:lang w:eastAsia="en-US"/>
        </w:rPr>
        <w:t>Peromnes is:</w:t>
      </w:r>
    </w:p>
    <w:p w14:paraId="33BB0993" w14:textId="77777777" w:rsidR="00A569B1" w:rsidRPr="00A569B1" w:rsidRDefault="00A569B1" w:rsidP="00C030A8">
      <w:pPr>
        <w:numPr>
          <w:ilvl w:val="0"/>
          <w:numId w:val="4"/>
        </w:numPr>
        <w:tabs>
          <w:tab w:val="left" w:pos="426"/>
        </w:tabs>
        <w:autoSpaceDE w:val="0"/>
        <w:autoSpaceDN w:val="0"/>
        <w:adjustRightInd w:val="0"/>
        <w:ind w:left="426" w:hanging="426"/>
        <w:jc w:val="both"/>
        <w:rPr>
          <w:rFonts w:ascii="Calibri" w:hAnsi="Calibri" w:cs="Arial"/>
          <w:sz w:val="22"/>
          <w:szCs w:val="22"/>
          <w:lang w:eastAsia="en-US"/>
        </w:rPr>
      </w:pPr>
      <w:r w:rsidRPr="00A569B1">
        <w:rPr>
          <w:rFonts w:ascii="Calibri" w:hAnsi="Calibri" w:cs="Arial"/>
          <w:bCs/>
          <w:sz w:val="22"/>
          <w:szCs w:val="22"/>
          <w:lang w:eastAsia="en-US"/>
        </w:rPr>
        <w:t xml:space="preserve">Credible (a </w:t>
      </w:r>
      <w:r w:rsidRPr="00A569B1">
        <w:rPr>
          <w:rFonts w:ascii="Calibri" w:hAnsi="Calibri" w:cs="Arial"/>
          <w:sz w:val="22"/>
          <w:szCs w:val="22"/>
          <w:lang w:eastAsia="en-US"/>
        </w:rPr>
        <w:t>large number and variety of organisations use it successfully, where it is acceptable to all stakeholders)</w:t>
      </w:r>
    </w:p>
    <w:p w14:paraId="296B202D" w14:textId="77777777" w:rsidR="00A569B1" w:rsidRPr="00A569B1" w:rsidRDefault="00A569B1" w:rsidP="00C030A8">
      <w:pPr>
        <w:numPr>
          <w:ilvl w:val="0"/>
          <w:numId w:val="4"/>
        </w:numPr>
        <w:tabs>
          <w:tab w:val="left" w:pos="426"/>
        </w:tabs>
        <w:autoSpaceDE w:val="0"/>
        <w:autoSpaceDN w:val="0"/>
        <w:adjustRightInd w:val="0"/>
        <w:ind w:left="426" w:hanging="426"/>
        <w:jc w:val="both"/>
        <w:rPr>
          <w:rFonts w:ascii="Calibri" w:hAnsi="Calibri" w:cs="Arial"/>
          <w:sz w:val="22"/>
          <w:szCs w:val="22"/>
          <w:lang w:eastAsia="en-US"/>
        </w:rPr>
      </w:pPr>
      <w:r w:rsidRPr="00A569B1">
        <w:rPr>
          <w:rFonts w:ascii="Calibri" w:hAnsi="Calibri" w:cs="Arial"/>
          <w:bCs/>
          <w:sz w:val="22"/>
          <w:szCs w:val="22"/>
          <w:lang w:eastAsia="en-US"/>
        </w:rPr>
        <w:t>Applicable (t</w:t>
      </w:r>
      <w:r w:rsidRPr="00A569B1">
        <w:rPr>
          <w:rFonts w:ascii="Calibri" w:hAnsi="Calibri" w:cs="Arial"/>
          <w:sz w:val="22"/>
          <w:szCs w:val="22"/>
          <w:lang w:eastAsia="en-US"/>
        </w:rPr>
        <w:t xml:space="preserve">o all types of </w:t>
      </w:r>
      <w:r w:rsidR="00984D7E">
        <w:rPr>
          <w:rFonts w:ascii="Calibri" w:hAnsi="Calibri" w:cs="Arial"/>
          <w:sz w:val="22"/>
          <w:szCs w:val="22"/>
          <w:lang w:eastAsia="en-US"/>
        </w:rPr>
        <w:t>Position</w:t>
      </w:r>
      <w:r w:rsidRPr="00A569B1">
        <w:rPr>
          <w:rFonts w:ascii="Calibri" w:hAnsi="Calibri" w:cs="Arial"/>
          <w:sz w:val="22"/>
          <w:szCs w:val="22"/>
          <w:lang w:eastAsia="en-US"/>
        </w:rPr>
        <w:t xml:space="preserve">s (excluding academic </w:t>
      </w:r>
      <w:r w:rsidR="00984D7E">
        <w:rPr>
          <w:rFonts w:ascii="Calibri" w:hAnsi="Calibri" w:cs="Arial"/>
          <w:sz w:val="22"/>
          <w:szCs w:val="22"/>
          <w:lang w:eastAsia="en-US"/>
        </w:rPr>
        <w:t>Position</w:t>
      </w:r>
      <w:r w:rsidRPr="00A569B1">
        <w:rPr>
          <w:rFonts w:ascii="Calibri" w:hAnsi="Calibri" w:cs="Arial"/>
          <w:sz w:val="22"/>
          <w:szCs w:val="22"/>
          <w:lang w:eastAsia="en-US"/>
        </w:rPr>
        <w:t xml:space="preserve">s), all levels of </w:t>
      </w:r>
      <w:r w:rsidR="00984D7E">
        <w:rPr>
          <w:rFonts w:ascii="Calibri" w:hAnsi="Calibri" w:cs="Arial"/>
          <w:sz w:val="22"/>
          <w:szCs w:val="22"/>
          <w:lang w:eastAsia="en-US"/>
        </w:rPr>
        <w:t>Position</w:t>
      </w:r>
      <w:r w:rsidRPr="00A569B1">
        <w:rPr>
          <w:rFonts w:ascii="Calibri" w:hAnsi="Calibri" w:cs="Arial"/>
          <w:sz w:val="22"/>
          <w:szCs w:val="22"/>
          <w:lang w:eastAsia="en-US"/>
        </w:rPr>
        <w:t xml:space="preserve">s and any kind of organisation) </w:t>
      </w:r>
    </w:p>
    <w:p w14:paraId="0DBE14AD" w14:textId="77777777" w:rsidR="00A569B1" w:rsidRPr="00A569B1" w:rsidRDefault="00A569B1" w:rsidP="00C030A8">
      <w:pPr>
        <w:numPr>
          <w:ilvl w:val="0"/>
          <w:numId w:val="4"/>
        </w:numPr>
        <w:tabs>
          <w:tab w:val="left" w:pos="426"/>
        </w:tabs>
        <w:autoSpaceDE w:val="0"/>
        <w:autoSpaceDN w:val="0"/>
        <w:adjustRightInd w:val="0"/>
        <w:ind w:left="426" w:hanging="426"/>
        <w:jc w:val="both"/>
        <w:rPr>
          <w:rFonts w:ascii="Calibri" w:hAnsi="Calibri" w:cs="Arial"/>
          <w:sz w:val="22"/>
          <w:szCs w:val="22"/>
          <w:lang w:eastAsia="en-US"/>
        </w:rPr>
      </w:pPr>
      <w:r w:rsidRPr="00A569B1">
        <w:rPr>
          <w:rFonts w:ascii="Calibri" w:hAnsi="Calibri" w:cs="Arial"/>
          <w:bCs/>
          <w:sz w:val="22"/>
          <w:szCs w:val="22"/>
          <w:lang w:eastAsia="en-US"/>
        </w:rPr>
        <w:t>Simple (t</w:t>
      </w:r>
      <w:r w:rsidRPr="00A569B1">
        <w:rPr>
          <w:rFonts w:ascii="Calibri" w:hAnsi="Calibri" w:cs="Arial"/>
          <w:sz w:val="22"/>
          <w:szCs w:val="22"/>
          <w:lang w:eastAsia="en-US"/>
        </w:rPr>
        <w:t xml:space="preserve">he manual system requires only a rating scale, a score sheet, a pen or pencil, there are no complex calculations and no complicated definitions or complex terminology) </w:t>
      </w:r>
    </w:p>
    <w:p w14:paraId="502BD869" w14:textId="226325AD" w:rsidR="00A569B1" w:rsidRPr="00A569B1" w:rsidRDefault="00A569B1" w:rsidP="00C030A8">
      <w:pPr>
        <w:numPr>
          <w:ilvl w:val="0"/>
          <w:numId w:val="4"/>
        </w:numPr>
        <w:tabs>
          <w:tab w:val="left" w:pos="426"/>
        </w:tabs>
        <w:autoSpaceDE w:val="0"/>
        <w:autoSpaceDN w:val="0"/>
        <w:adjustRightInd w:val="0"/>
        <w:ind w:left="426" w:hanging="426"/>
        <w:jc w:val="both"/>
        <w:rPr>
          <w:rFonts w:ascii="Calibri" w:hAnsi="Calibri" w:cs="Arial"/>
          <w:sz w:val="22"/>
          <w:szCs w:val="22"/>
          <w:lang w:eastAsia="en-US"/>
        </w:rPr>
      </w:pPr>
      <w:r w:rsidRPr="00A569B1">
        <w:rPr>
          <w:rFonts w:ascii="Calibri" w:hAnsi="Calibri" w:cs="Arial"/>
          <w:bCs/>
          <w:sz w:val="22"/>
          <w:szCs w:val="22"/>
          <w:lang w:eastAsia="en-US"/>
        </w:rPr>
        <w:t>Consistent (p</w:t>
      </w:r>
      <w:r w:rsidRPr="00A569B1">
        <w:rPr>
          <w:rFonts w:ascii="Calibri" w:hAnsi="Calibri" w:cs="Arial"/>
          <w:sz w:val="22"/>
          <w:szCs w:val="22"/>
          <w:lang w:eastAsia="en-US"/>
        </w:rPr>
        <w:t xml:space="preserve">rocedures are standardised, terminology is clearly </w:t>
      </w:r>
      <w:r w:rsidR="00DE2361" w:rsidRPr="00A569B1">
        <w:rPr>
          <w:rFonts w:ascii="Calibri" w:hAnsi="Calibri" w:cs="Arial"/>
          <w:sz w:val="22"/>
          <w:szCs w:val="22"/>
          <w:lang w:eastAsia="en-US"/>
        </w:rPr>
        <w:t>defined,</w:t>
      </w:r>
      <w:r w:rsidRPr="00A569B1">
        <w:rPr>
          <w:rFonts w:ascii="Calibri" w:hAnsi="Calibri" w:cs="Arial"/>
          <w:sz w:val="22"/>
          <w:szCs w:val="22"/>
          <w:lang w:eastAsia="en-US"/>
        </w:rPr>
        <w:t xml:space="preserve"> and thus different evaluators achieve same/similar results) </w:t>
      </w:r>
    </w:p>
    <w:p w14:paraId="3D1A0A63" w14:textId="77777777" w:rsidR="00A569B1" w:rsidRPr="00A569B1" w:rsidRDefault="00A569B1" w:rsidP="00C030A8">
      <w:pPr>
        <w:numPr>
          <w:ilvl w:val="0"/>
          <w:numId w:val="4"/>
        </w:numPr>
        <w:tabs>
          <w:tab w:val="left" w:pos="426"/>
        </w:tabs>
        <w:autoSpaceDE w:val="0"/>
        <w:autoSpaceDN w:val="0"/>
        <w:adjustRightInd w:val="0"/>
        <w:ind w:left="426" w:hanging="426"/>
        <w:jc w:val="both"/>
        <w:rPr>
          <w:rFonts w:ascii="Calibri" w:hAnsi="Calibri" w:cs="Arial"/>
          <w:sz w:val="22"/>
          <w:szCs w:val="22"/>
          <w:lang w:eastAsia="en-US"/>
        </w:rPr>
      </w:pPr>
      <w:r w:rsidRPr="00A569B1">
        <w:rPr>
          <w:rFonts w:ascii="Calibri" w:hAnsi="Calibri" w:cs="Arial"/>
          <w:bCs/>
          <w:sz w:val="22"/>
          <w:szCs w:val="22"/>
          <w:lang w:eastAsia="en-US"/>
        </w:rPr>
        <w:t>Comparable (</w:t>
      </w:r>
      <w:r w:rsidRPr="00A569B1">
        <w:rPr>
          <w:rFonts w:ascii="Calibri" w:hAnsi="Calibri" w:cs="Arial"/>
          <w:sz w:val="22"/>
          <w:szCs w:val="22"/>
          <w:lang w:eastAsia="en-US"/>
        </w:rPr>
        <w:t xml:space="preserve">grades can be compared with other higher education and other organisations, Peromnes remuneration surveys are published twice yearly (by Deloitte).) </w:t>
      </w:r>
    </w:p>
    <w:p w14:paraId="2B0D546E" w14:textId="77777777" w:rsidR="00A569B1" w:rsidRPr="00A569B1" w:rsidRDefault="00A569B1" w:rsidP="00C030A8">
      <w:pPr>
        <w:numPr>
          <w:ilvl w:val="0"/>
          <w:numId w:val="4"/>
        </w:numPr>
        <w:tabs>
          <w:tab w:val="left" w:pos="426"/>
        </w:tabs>
        <w:autoSpaceDE w:val="0"/>
        <w:autoSpaceDN w:val="0"/>
        <w:adjustRightInd w:val="0"/>
        <w:ind w:left="426" w:hanging="426"/>
        <w:jc w:val="both"/>
        <w:rPr>
          <w:rFonts w:ascii="Calibri" w:hAnsi="Calibri" w:cs="Arial"/>
          <w:sz w:val="22"/>
          <w:szCs w:val="22"/>
          <w:lang w:eastAsia="en-US"/>
        </w:rPr>
      </w:pPr>
      <w:r w:rsidRPr="00A569B1">
        <w:rPr>
          <w:rFonts w:ascii="Calibri" w:hAnsi="Calibri" w:cs="Arial"/>
          <w:bCs/>
          <w:sz w:val="22"/>
          <w:szCs w:val="22"/>
          <w:lang w:eastAsia="en-US"/>
        </w:rPr>
        <w:t>Flexible (</w:t>
      </w:r>
      <w:r w:rsidRPr="00A569B1">
        <w:rPr>
          <w:rFonts w:ascii="Calibri" w:hAnsi="Calibri" w:cs="Arial"/>
          <w:sz w:val="22"/>
          <w:szCs w:val="22"/>
          <w:lang w:eastAsia="en-US"/>
        </w:rPr>
        <w:t xml:space="preserve">results can be applied to an organisation’s specific needs.) </w:t>
      </w:r>
    </w:p>
    <w:p w14:paraId="396CB8FB" w14:textId="77777777" w:rsidR="00A569B1" w:rsidRDefault="00A569B1" w:rsidP="004A033D">
      <w:pPr>
        <w:autoSpaceDE w:val="0"/>
        <w:autoSpaceDN w:val="0"/>
        <w:adjustRightInd w:val="0"/>
        <w:jc w:val="both"/>
        <w:rPr>
          <w:rFonts w:ascii="Calibri" w:hAnsi="Calibri" w:cs="Arial"/>
          <w:lang w:eastAsia="en-US"/>
        </w:rPr>
      </w:pPr>
    </w:p>
    <w:p w14:paraId="1B0157CB" w14:textId="77777777" w:rsidR="00A569B1" w:rsidRPr="00A569B1" w:rsidRDefault="00A569B1" w:rsidP="00C030A8">
      <w:pPr>
        <w:numPr>
          <w:ilvl w:val="0"/>
          <w:numId w:val="16"/>
        </w:numPr>
        <w:autoSpaceDE w:val="0"/>
        <w:autoSpaceDN w:val="0"/>
        <w:adjustRightInd w:val="0"/>
        <w:jc w:val="both"/>
        <w:rPr>
          <w:rFonts w:ascii="Calibri" w:hAnsi="Calibri" w:cs="Arial"/>
          <w:b/>
          <w:color w:val="000000"/>
          <w:lang w:eastAsia="en-US"/>
        </w:rPr>
      </w:pPr>
      <w:r w:rsidRPr="00A569B1">
        <w:rPr>
          <w:rFonts w:ascii="Calibri" w:hAnsi="Calibri" w:cs="Arial"/>
          <w:b/>
          <w:color w:val="000000"/>
          <w:lang w:eastAsia="en-US"/>
        </w:rPr>
        <w:t>How does Peromnes work?</w:t>
      </w:r>
    </w:p>
    <w:p w14:paraId="1D91BBB9" w14:textId="77777777" w:rsidR="00A569B1" w:rsidRPr="00A569B1" w:rsidRDefault="00A569B1" w:rsidP="004A033D">
      <w:pPr>
        <w:autoSpaceDE w:val="0"/>
        <w:autoSpaceDN w:val="0"/>
        <w:adjustRightInd w:val="0"/>
        <w:jc w:val="both"/>
        <w:rPr>
          <w:rFonts w:ascii="Calibri" w:hAnsi="Calibri" w:cs="Arial"/>
          <w:color w:val="000000"/>
          <w:sz w:val="22"/>
          <w:szCs w:val="22"/>
          <w:lang w:eastAsia="en-US"/>
        </w:rPr>
      </w:pPr>
    </w:p>
    <w:p w14:paraId="7ADB6BCA" w14:textId="77777777" w:rsidR="00A569B1" w:rsidRPr="00A569B1" w:rsidRDefault="00A569B1" w:rsidP="004A033D">
      <w:pPr>
        <w:autoSpaceDE w:val="0"/>
        <w:autoSpaceDN w:val="0"/>
        <w:adjustRightInd w:val="0"/>
        <w:jc w:val="both"/>
        <w:rPr>
          <w:rFonts w:ascii="Calibri" w:hAnsi="Calibri" w:cs="Arial"/>
          <w:sz w:val="22"/>
          <w:szCs w:val="22"/>
          <w:lang w:eastAsia="en-US"/>
        </w:rPr>
      </w:pPr>
      <w:r w:rsidRPr="00A569B1">
        <w:rPr>
          <w:rFonts w:ascii="Calibri" w:hAnsi="Calibri" w:cs="Arial"/>
          <w:sz w:val="22"/>
          <w:szCs w:val="22"/>
          <w:lang w:eastAsia="en-US"/>
        </w:rPr>
        <w:t xml:space="preserve">Peromnes grades show the rank order of </w:t>
      </w:r>
      <w:r w:rsidR="00984D7E">
        <w:rPr>
          <w:rFonts w:ascii="Calibri" w:hAnsi="Calibri" w:cs="Arial"/>
          <w:sz w:val="22"/>
          <w:szCs w:val="22"/>
          <w:lang w:eastAsia="en-US"/>
        </w:rPr>
        <w:t>Position</w:t>
      </w:r>
      <w:r w:rsidRPr="00A569B1">
        <w:rPr>
          <w:rFonts w:ascii="Calibri" w:hAnsi="Calibri" w:cs="Arial"/>
          <w:sz w:val="22"/>
          <w:szCs w:val="22"/>
          <w:lang w:eastAsia="en-US"/>
        </w:rPr>
        <w:t xml:space="preserve">s within an organisation and allow </w:t>
      </w:r>
      <w:r w:rsidR="00984D7E">
        <w:rPr>
          <w:rFonts w:ascii="Calibri" w:hAnsi="Calibri" w:cs="Arial"/>
          <w:sz w:val="22"/>
          <w:szCs w:val="22"/>
          <w:lang w:eastAsia="en-US"/>
        </w:rPr>
        <w:t>Position</w:t>
      </w:r>
      <w:r w:rsidRPr="00A569B1">
        <w:rPr>
          <w:rFonts w:ascii="Calibri" w:hAnsi="Calibri" w:cs="Arial"/>
          <w:sz w:val="22"/>
          <w:szCs w:val="22"/>
          <w:lang w:eastAsia="en-US"/>
        </w:rPr>
        <w:t xml:space="preserve">s to be compared by grade with other </w:t>
      </w:r>
      <w:r w:rsidR="00984D7E">
        <w:rPr>
          <w:rFonts w:ascii="Calibri" w:hAnsi="Calibri" w:cs="Arial"/>
          <w:sz w:val="22"/>
          <w:szCs w:val="22"/>
          <w:lang w:eastAsia="en-US"/>
        </w:rPr>
        <w:t>Position</w:t>
      </w:r>
      <w:r w:rsidRPr="00A569B1">
        <w:rPr>
          <w:rFonts w:ascii="Calibri" w:hAnsi="Calibri" w:cs="Arial"/>
          <w:sz w:val="22"/>
          <w:szCs w:val="22"/>
          <w:lang w:eastAsia="en-US"/>
        </w:rPr>
        <w:t xml:space="preserve">s both inside and outside the organisation. </w:t>
      </w:r>
    </w:p>
    <w:p w14:paraId="4EC31E71" w14:textId="77777777" w:rsidR="00A569B1" w:rsidRPr="00A569B1" w:rsidRDefault="00A569B1" w:rsidP="004A033D">
      <w:pPr>
        <w:autoSpaceDE w:val="0"/>
        <w:autoSpaceDN w:val="0"/>
        <w:adjustRightInd w:val="0"/>
        <w:jc w:val="both"/>
        <w:rPr>
          <w:rFonts w:ascii="Calibri" w:hAnsi="Calibri" w:cs="Arial"/>
          <w:color w:val="000000"/>
          <w:sz w:val="22"/>
          <w:szCs w:val="22"/>
          <w:lang w:eastAsia="en-US"/>
        </w:rPr>
      </w:pPr>
    </w:p>
    <w:p w14:paraId="2E73AAD8" w14:textId="77777777" w:rsidR="00A569B1" w:rsidRPr="00A569B1" w:rsidRDefault="00A569B1" w:rsidP="004A033D">
      <w:pPr>
        <w:autoSpaceDE w:val="0"/>
        <w:autoSpaceDN w:val="0"/>
        <w:adjustRightInd w:val="0"/>
        <w:jc w:val="both"/>
        <w:rPr>
          <w:rFonts w:ascii="Calibri" w:hAnsi="Calibri" w:cs="Arial"/>
          <w:color w:val="000000"/>
          <w:sz w:val="22"/>
          <w:szCs w:val="22"/>
          <w:lang w:eastAsia="en-US"/>
        </w:rPr>
      </w:pPr>
      <w:r w:rsidRPr="00A569B1">
        <w:rPr>
          <w:rFonts w:ascii="Calibri" w:hAnsi="Calibri" w:cs="Arial"/>
          <w:color w:val="000000"/>
          <w:sz w:val="22"/>
          <w:szCs w:val="22"/>
          <w:lang w:eastAsia="en-US"/>
        </w:rPr>
        <w:t xml:space="preserve">Peromnes evaluates and scores </w:t>
      </w:r>
      <w:r w:rsidR="00984D7E">
        <w:rPr>
          <w:rFonts w:ascii="Calibri" w:hAnsi="Calibri" w:cs="Arial"/>
          <w:color w:val="000000"/>
          <w:sz w:val="22"/>
          <w:szCs w:val="22"/>
          <w:lang w:eastAsia="en-US"/>
        </w:rPr>
        <w:t>Position</w:t>
      </w:r>
      <w:r w:rsidRPr="00A569B1">
        <w:rPr>
          <w:rFonts w:ascii="Calibri" w:hAnsi="Calibri" w:cs="Arial"/>
          <w:color w:val="000000"/>
          <w:sz w:val="22"/>
          <w:szCs w:val="22"/>
          <w:lang w:eastAsia="en-US"/>
        </w:rPr>
        <w:t xml:space="preserve">s in terms of eight factors. </w:t>
      </w:r>
      <w:r w:rsidRPr="00A569B1">
        <w:rPr>
          <w:rFonts w:ascii="Calibri" w:hAnsi="Calibri" w:cs="Arial"/>
          <w:sz w:val="22"/>
          <w:szCs w:val="22"/>
          <w:lang w:eastAsia="en-US"/>
        </w:rPr>
        <w:t xml:space="preserve">These factors are intrinsic to </w:t>
      </w:r>
      <w:r w:rsidR="00984D7E">
        <w:rPr>
          <w:rFonts w:ascii="Calibri" w:hAnsi="Calibri" w:cs="Arial"/>
          <w:sz w:val="22"/>
          <w:szCs w:val="22"/>
          <w:lang w:eastAsia="en-US"/>
        </w:rPr>
        <w:t>Position</w:t>
      </w:r>
      <w:r w:rsidRPr="00A569B1">
        <w:rPr>
          <w:rFonts w:ascii="Calibri" w:hAnsi="Calibri" w:cs="Arial"/>
          <w:sz w:val="22"/>
          <w:szCs w:val="22"/>
          <w:lang w:eastAsia="en-US"/>
        </w:rPr>
        <w:t xml:space="preserve">s, do not measure aspects outside the </w:t>
      </w:r>
      <w:r w:rsidR="00984D7E">
        <w:rPr>
          <w:rFonts w:ascii="Calibri" w:hAnsi="Calibri" w:cs="Arial"/>
          <w:sz w:val="22"/>
          <w:szCs w:val="22"/>
          <w:lang w:eastAsia="en-US"/>
        </w:rPr>
        <w:t>Position</w:t>
      </w:r>
      <w:r w:rsidRPr="00A569B1">
        <w:rPr>
          <w:rFonts w:ascii="Calibri" w:hAnsi="Calibri" w:cs="Arial"/>
          <w:sz w:val="22"/>
          <w:szCs w:val="22"/>
          <w:lang w:eastAsia="en-US"/>
        </w:rPr>
        <w:t xml:space="preserve"> and are applicable to all </w:t>
      </w:r>
      <w:r w:rsidR="00984D7E">
        <w:rPr>
          <w:rFonts w:ascii="Calibri" w:hAnsi="Calibri" w:cs="Arial"/>
          <w:sz w:val="22"/>
          <w:szCs w:val="22"/>
          <w:lang w:eastAsia="en-US"/>
        </w:rPr>
        <w:t>Position</w:t>
      </w:r>
      <w:r w:rsidRPr="00A569B1">
        <w:rPr>
          <w:rFonts w:ascii="Calibri" w:hAnsi="Calibri" w:cs="Arial"/>
          <w:sz w:val="22"/>
          <w:szCs w:val="22"/>
          <w:lang w:eastAsia="en-US"/>
        </w:rPr>
        <w:t xml:space="preserve">s in terms of function and level in organisation. </w:t>
      </w:r>
      <w:r w:rsidRPr="00A569B1">
        <w:rPr>
          <w:rFonts w:ascii="Calibri" w:hAnsi="Calibri" w:cs="Arial"/>
          <w:color w:val="000000"/>
          <w:sz w:val="22"/>
          <w:szCs w:val="22"/>
          <w:lang w:eastAsia="en-US"/>
        </w:rPr>
        <w:t>The first six evaluate tasks, skills, responsibilities and relationships (</w:t>
      </w:r>
      <w:r w:rsidR="00984D7E">
        <w:rPr>
          <w:rFonts w:ascii="Calibri" w:hAnsi="Calibri" w:cs="Arial"/>
          <w:color w:val="000000"/>
          <w:sz w:val="22"/>
          <w:szCs w:val="22"/>
          <w:lang w:eastAsia="en-US"/>
        </w:rPr>
        <w:t>Position</w:t>
      </w:r>
      <w:r w:rsidRPr="00A569B1">
        <w:rPr>
          <w:rFonts w:ascii="Calibri" w:hAnsi="Calibri" w:cs="Arial"/>
          <w:color w:val="000000"/>
          <w:sz w:val="22"/>
          <w:szCs w:val="22"/>
          <w:lang w:eastAsia="en-US"/>
        </w:rPr>
        <w:t xml:space="preserve"> content), and the last two evaluate education and further training and experience (</w:t>
      </w:r>
      <w:r w:rsidR="00984D7E">
        <w:rPr>
          <w:rFonts w:ascii="Calibri" w:hAnsi="Calibri" w:cs="Arial"/>
          <w:color w:val="000000"/>
          <w:sz w:val="22"/>
          <w:szCs w:val="22"/>
          <w:lang w:eastAsia="en-US"/>
        </w:rPr>
        <w:t>Position</w:t>
      </w:r>
      <w:r w:rsidRPr="00A569B1">
        <w:rPr>
          <w:rFonts w:ascii="Calibri" w:hAnsi="Calibri" w:cs="Arial"/>
          <w:color w:val="000000"/>
          <w:sz w:val="22"/>
          <w:szCs w:val="22"/>
          <w:lang w:eastAsia="en-US"/>
        </w:rPr>
        <w:t xml:space="preserve"> requirements):</w:t>
      </w:r>
    </w:p>
    <w:p w14:paraId="266DF97C" w14:textId="77777777" w:rsidR="00A569B1" w:rsidRPr="00A569B1" w:rsidRDefault="00A569B1" w:rsidP="004A033D">
      <w:pPr>
        <w:autoSpaceDE w:val="0"/>
        <w:autoSpaceDN w:val="0"/>
        <w:adjustRightInd w:val="0"/>
        <w:jc w:val="both"/>
        <w:rPr>
          <w:rFonts w:ascii="Calibri" w:hAnsi="Calibri" w:cs="Arial"/>
          <w:color w:val="000000"/>
          <w:sz w:val="22"/>
          <w:szCs w:val="22"/>
          <w:lang w:eastAsia="en-US"/>
        </w:rPr>
      </w:pPr>
    </w:p>
    <w:p w14:paraId="6408DBCB" w14:textId="77777777" w:rsidR="00A569B1" w:rsidRPr="00A569B1" w:rsidRDefault="00A569B1" w:rsidP="004A033D">
      <w:pPr>
        <w:autoSpaceDE w:val="0"/>
        <w:autoSpaceDN w:val="0"/>
        <w:adjustRightInd w:val="0"/>
        <w:ind w:left="4320" w:hanging="4320"/>
        <w:jc w:val="both"/>
        <w:rPr>
          <w:rFonts w:ascii="Calibri" w:hAnsi="Calibri" w:cs="Arial"/>
          <w:color w:val="000000"/>
          <w:sz w:val="22"/>
          <w:szCs w:val="22"/>
          <w:lang w:eastAsia="en-US"/>
        </w:rPr>
      </w:pPr>
      <w:r w:rsidRPr="00A569B1">
        <w:rPr>
          <w:rFonts w:ascii="Calibri" w:hAnsi="Calibri" w:cs="Arial"/>
          <w:b/>
          <w:color w:val="000000"/>
          <w:sz w:val="22"/>
          <w:szCs w:val="22"/>
          <w:lang w:eastAsia="en-US"/>
        </w:rPr>
        <w:t>Factor 1:</w:t>
      </w:r>
      <w:r w:rsidRPr="00A569B1">
        <w:rPr>
          <w:rFonts w:ascii="Calibri" w:hAnsi="Calibri" w:cs="Arial"/>
          <w:color w:val="000000"/>
          <w:sz w:val="22"/>
          <w:szCs w:val="22"/>
          <w:lang w:eastAsia="en-US"/>
        </w:rPr>
        <w:t xml:space="preserve"> </w:t>
      </w:r>
      <w:r w:rsidRPr="00A569B1">
        <w:rPr>
          <w:rFonts w:ascii="Calibri" w:hAnsi="Calibri" w:cs="Arial"/>
          <w:b/>
          <w:color w:val="000000"/>
          <w:sz w:val="22"/>
          <w:szCs w:val="22"/>
          <w:lang w:eastAsia="en-US"/>
        </w:rPr>
        <w:t>Problem Solving</w:t>
      </w:r>
      <w:r w:rsidRPr="00A569B1">
        <w:rPr>
          <w:rFonts w:ascii="Calibri" w:hAnsi="Calibri" w:cs="Arial"/>
          <w:color w:val="000000"/>
          <w:sz w:val="22"/>
          <w:szCs w:val="22"/>
          <w:lang w:eastAsia="en-US"/>
        </w:rPr>
        <w:t xml:space="preserve">: </w:t>
      </w:r>
      <w:r w:rsidRPr="00A569B1">
        <w:rPr>
          <w:rFonts w:ascii="Calibri" w:hAnsi="Calibri" w:cs="Arial"/>
          <w:color w:val="000000"/>
          <w:sz w:val="22"/>
          <w:szCs w:val="22"/>
          <w:lang w:eastAsia="en-US"/>
        </w:rPr>
        <w:tab/>
        <w:t xml:space="preserve">Evaluates the nature and complexity of the decisions, judgements and recommendations made in the </w:t>
      </w:r>
      <w:r w:rsidR="00984D7E">
        <w:rPr>
          <w:rFonts w:ascii="Calibri" w:hAnsi="Calibri" w:cs="Arial"/>
          <w:color w:val="000000"/>
          <w:sz w:val="22"/>
          <w:szCs w:val="22"/>
          <w:lang w:eastAsia="en-US"/>
        </w:rPr>
        <w:t>Position</w:t>
      </w:r>
      <w:r w:rsidRPr="00A569B1">
        <w:rPr>
          <w:rFonts w:ascii="Calibri" w:hAnsi="Calibri" w:cs="Arial"/>
          <w:color w:val="000000"/>
          <w:sz w:val="22"/>
          <w:szCs w:val="22"/>
          <w:lang w:eastAsia="en-US"/>
        </w:rPr>
        <w:t>.</w:t>
      </w:r>
    </w:p>
    <w:p w14:paraId="42E4DB1B" w14:textId="77777777" w:rsidR="00A569B1" w:rsidRPr="00A569B1" w:rsidRDefault="00A569B1" w:rsidP="004A033D">
      <w:pPr>
        <w:autoSpaceDE w:val="0"/>
        <w:autoSpaceDN w:val="0"/>
        <w:adjustRightInd w:val="0"/>
        <w:jc w:val="both"/>
        <w:rPr>
          <w:rFonts w:ascii="Calibri" w:hAnsi="Calibri" w:cs="Arial"/>
          <w:color w:val="000000"/>
          <w:sz w:val="22"/>
          <w:szCs w:val="22"/>
          <w:lang w:eastAsia="en-US"/>
        </w:rPr>
      </w:pPr>
    </w:p>
    <w:p w14:paraId="60B664E9" w14:textId="77777777" w:rsidR="00A569B1" w:rsidRPr="00A569B1" w:rsidRDefault="00A569B1" w:rsidP="004A033D">
      <w:pPr>
        <w:autoSpaceDE w:val="0"/>
        <w:autoSpaceDN w:val="0"/>
        <w:adjustRightInd w:val="0"/>
        <w:ind w:left="4320" w:hanging="4320"/>
        <w:jc w:val="both"/>
        <w:rPr>
          <w:rFonts w:ascii="Calibri" w:hAnsi="Calibri" w:cs="Arial"/>
          <w:color w:val="000000"/>
          <w:sz w:val="22"/>
          <w:szCs w:val="22"/>
          <w:lang w:eastAsia="en-US"/>
        </w:rPr>
      </w:pPr>
      <w:r w:rsidRPr="00A569B1">
        <w:rPr>
          <w:rFonts w:ascii="Calibri" w:hAnsi="Calibri" w:cs="Arial"/>
          <w:b/>
          <w:color w:val="000000"/>
          <w:sz w:val="22"/>
          <w:szCs w:val="22"/>
          <w:lang w:eastAsia="en-US"/>
        </w:rPr>
        <w:t>Factor 2: Consequence of Judgements</w:t>
      </w:r>
      <w:r w:rsidRPr="00A569B1">
        <w:rPr>
          <w:rFonts w:ascii="Calibri" w:hAnsi="Calibri" w:cs="Arial"/>
          <w:color w:val="000000"/>
          <w:sz w:val="22"/>
          <w:szCs w:val="22"/>
          <w:lang w:eastAsia="en-US"/>
        </w:rPr>
        <w:t xml:space="preserve">: </w:t>
      </w:r>
      <w:r w:rsidRPr="00A569B1">
        <w:rPr>
          <w:rFonts w:ascii="Calibri" w:hAnsi="Calibri" w:cs="Arial"/>
          <w:color w:val="000000"/>
          <w:sz w:val="22"/>
          <w:szCs w:val="22"/>
          <w:lang w:eastAsia="en-US"/>
        </w:rPr>
        <w:tab/>
        <w:t>Evaluates the impact or results of accountable decisions, judgements and recommendations on organisational levels, inside and outside the organisation.</w:t>
      </w:r>
    </w:p>
    <w:p w14:paraId="504A3122" w14:textId="77777777" w:rsidR="00A569B1" w:rsidRPr="00A569B1" w:rsidRDefault="00A569B1" w:rsidP="004A033D">
      <w:pPr>
        <w:autoSpaceDE w:val="0"/>
        <w:autoSpaceDN w:val="0"/>
        <w:adjustRightInd w:val="0"/>
        <w:jc w:val="both"/>
        <w:rPr>
          <w:rFonts w:ascii="Calibri" w:hAnsi="Calibri" w:cs="Arial"/>
          <w:color w:val="000000"/>
          <w:sz w:val="22"/>
          <w:szCs w:val="22"/>
          <w:lang w:eastAsia="en-US"/>
        </w:rPr>
      </w:pPr>
    </w:p>
    <w:p w14:paraId="494BD42C" w14:textId="77777777" w:rsidR="00A569B1" w:rsidRPr="00A569B1" w:rsidRDefault="00A569B1" w:rsidP="004A033D">
      <w:pPr>
        <w:autoSpaceDE w:val="0"/>
        <w:autoSpaceDN w:val="0"/>
        <w:adjustRightInd w:val="0"/>
        <w:ind w:left="4320" w:hanging="4320"/>
        <w:jc w:val="both"/>
        <w:rPr>
          <w:rFonts w:ascii="Calibri" w:hAnsi="Calibri" w:cs="Arial"/>
          <w:color w:val="000000"/>
          <w:sz w:val="22"/>
          <w:szCs w:val="22"/>
          <w:lang w:eastAsia="en-US"/>
        </w:rPr>
      </w:pPr>
      <w:r w:rsidRPr="00A569B1">
        <w:rPr>
          <w:rFonts w:ascii="Calibri" w:hAnsi="Calibri" w:cs="Arial"/>
          <w:b/>
          <w:color w:val="000000"/>
          <w:sz w:val="22"/>
          <w:szCs w:val="22"/>
          <w:lang w:eastAsia="en-US"/>
        </w:rPr>
        <w:t>Factor 3:</w:t>
      </w:r>
      <w:r w:rsidRPr="00A569B1">
        <w:rPr>
          <w:rFonts w:ascii="Calibri" w:hAnsi="Calibri" w:cs="Arial"/>
          <w:color w:val="000000"/>
          <w:sz w:val="22"/>
          <w:szCs w:val="22"/>
          <w:lang w:eastAsia="en-US"/>
        </w:rPr>
        <w:t xml:space="preserve"> </w:t>
      </w:r>
      <w:r w:rsidRPr="00A569B1">
        <w:rPr>
          <w:rFonts w:ascii="Calibri" w:hAnsi="Calibri" w:cs="Arial"/>
          <w:b/>
          <w:color w:val="000000"/>
          <w:sz w:val="22"/>
          <w:szCs w:val="22"/>
          <w:lang w:eastAsia="en-US"/>
        </w:rPr>
        <w:t>Pressure of Work</w:t>
      </w:r>
      <w:r w:rsidRPr="00A569B1">
        <w:rPr>
          <w:rFonts w:ascii="Calibri" w:hAnsi="Calibri" w:cs="Arial"/>
          <w:color w:val="000000"/>
          <w:sz w:val="22"/>
          <w:szCs w:val="22"/>
          <w:lang w:eastAsia="en-US"/>
        </w:rPr>
        <w:t xml:space="preserve">: </w:t>
      </w:r>
      <w:r w:rsidRPr="00A569B1">
        <w:rPr>
          <w:rFonts w:ascii="Calibri" w:hAnsi="Calibri" w:cs="Arial"/>
          <w:color w:val="000000"/>
          <w:sz w:val="22"/>
          <w:szCs w:val="22"/>
          <w:lang w:eastAsia="en-US"/>
        </w:rPr>
        <w:tab/>
        <w:t xml:space="preserve">Evaluates the amount of pressure in a </w:t>
      </w:r>
      <w:r w:rsidR="00984D7E">
        <w:rPr>
          <w:rFonts w:ascii="Calibri" w:hAnsi="Calibri" w:cs="Arial"/>
          <w:color w:val="000000"/>
          <w:sz w:val="22"/>
          <w:szCs w:val="22"/>
          <w:lang w:eastAsia="en-US"/>
        </w:rPr>
        <w:t>Position</w:t>
      </w:r>
      <w:r w:rsidRPr="00A569B1">
        <w:rPr>
          <w:rFonts w:ascii="Calibri" w:hAnsi="Calibri" w:cs="Arial"/>
          <w:color w:val="000000"/>
          <w:sz w:val="22"/>
          <w:szCs w:val="22"/>
          <w:lang w:eastAsia="en-US"/>
        </w:rPr>
        <w:t xml:space="preserve"> in terms of the variety and type of work done and the time available to do it.</w:t>
      </w:r>
    </w:p>
    <w:p w14:paraId="7D176842" w14:textId="77777777" w:rsidR="00A569B1" w:rsidRPr="00A569B1" w:rsidRDefault="00A569B1" w:rsidP="004A033D">
      <w:pPr>
        <w:autoSpaceDE w:val="0"/>
        <w:autoSpaceDN w:val="0"/>
        <w:adjustRightInd w:val="0"/>
        <w:jc w:val="both"/>
        <w:rPr>
          <w:rFonts w:ascii="Calibri" w:hAnsi="Calibri" w:cs="Arial"/>
          <w:color w:val="000000"/>
          <w:sz w:val="22"/>
          <w:szCs w:val="22"/>
          <w:lang w:eastAsia="en-US"/>
        </w:rPr>
      </w:pPr>
    </w:p>
    <w:p w14:paraId="0607A8BC" w14:textId="77777777" w:rsidR="00A569B1" w:rsidRPr="00A569B1" w:rsidRDefault="00A569B1" w:rsidP="004A033D">
      <w:pPr>
        <w:autoSpaceDE w:val="0"/>
        <w:autoSpaceDN w:val="0"/>
        <w:adjustRightInd w:val="0"/>
        <w:ind w:left="4320" w:hanging="4320"/>
        <w:jc w:val="both"/>
        <w:rPr>
          <w:rFonts w:ascii="Calibri" w:hAnsi="Calibri" w:cs="Arial"/>
          <w:color w:val="000000"/>
          <w:sz w:val="22"/>
          <w:szCs w:val="22"/>
          <w:lang w:eastAsia="en-US"/>
        </w:rPr>
      </w:pPr>
      <w:r w:rsidRPr="00A569B1">
        <w:rPr>
          <w:rFonts w:ascii="Calibri" w:hAnsi="Calibri" w:cs="Arial"/>
          <w:b/>
          <w:color w:val="000000"/>
          <w:sz w:val="22"/>
          <w:szCs w:val="22"/>
          <w:lang w:eastAsia="en-US"/>
        </w:rPr>
        <w:t>Factor 4:</w:t>
      </w:r>
      <w:r w:rsidRPr="00A569B1">
        <w:rPr>
          <w:rFonts w:ascii="Calibri" w:hAnsi="Calibri" w:cs="Arial"/>
          <w:color w:val="000000"/>
          <w:sz w:val="22"/>
          <w:szCs w:val="22"/>
          <w:lang w:eastAsia="en-US"/>
        </w:rPr>
        <w:t xml:space="preserve"> </w:t>
      </w:r>
      <w:r w:rsidRPr="00A569B1">
        <w:rPr>
          <w:rFonts w:ascii="Calibri" w:hAnsi="Calibri" w:cs="Arial"/>
          <w:b/>
          <w:color w:val="000000"/>
          <w:sz w:val="22"/>
          <w:szCs w:val="22"/>
          <w:lang w:eastAsia="en-US"/>
        </w:rPr>
        <w:t>Knowledge</w:t>
      </w:r>
      <w:r w:rsidRPr="00A569B1">
        <w:rPr>
          <w:rFonts w:ascii="Calibri" w:hAnsi="Calibri" w:cs="Arial"/>
          <w:color w:val="000000"/>
          <w:sz w:val="22"/>
          <w:szCs w:val="22"/>
          <w:lang w:eastAsia="en-US"/>
        </w:rPr>
        <w:t xml:space="preserve">: </w:t>
      </w:r>
      <w:r w:rsidRPr="00A569B1">
        <w:rPr>
          <w:rFonts w:ascii="Calibri" w:hAnsi="Calibri" w:cs="Arial"/>
          <w:color w:val="000000"/>
          <w:sz w:val="22"/>
          <w:szCs w:val="22"/>
          <w:lang w:eastAsia="en-US"/>
        </w:rPr>
        <w:tab/>
        <w:t xml:space="preserve">Evaluates the level of knowledge required to perform the </w:t>
      </w:r>
      <w:r w:rsidR="00984D7E">
        <w:rPr>
          <w:rFonts w:ascii="Calibri" w:hAnsi="Calibri" w:cs="Arial"/>
          <w:color w:val="000000"/>
          <w:sz w:val="22"/>
          <w:szCs w:val="22"/>
          <w:lang w:eastAsia="en-US"/>
        </w:rPr>
        <w:t>Position</w:t>
      </w:r>
      <w:r w:rsidRPr="00A569B1">
        <w:rPr>
          <w:rFonts w:ascii="Calibri" w:hAnsi="Calibri" w:cs="Arial"/>
          <w:color w:val="000000"/>
          <w:sz w:val="22"/>
          <w:szCs w:val="22"/>
          <w:lang w:eastAsia="en-US"/>
        </w:rPr>
        <w:t xml:space="preserve"> competently.</w:t>
      </w:r>
    </w:p>
    <w:p w14:paraId="6EE0F867" w14:textId="77777777" w:rsidR="00A569B1" w:rsidRPr="00A569B1" w:rsidRDefault="00A569B1" w:rsidP="004A033D">
      <w:pPr>
        <w:autoSpaceDE w:val="0"/>
        <w:autoSpaceDN w:val="0"/>
        <w:adjustRightInd w:val="0"/>
        <w:jc w:val="both"/>
        <w:rPr>
          <w:rFonts w:ascii="Calibri" w:hAnsi="Calibri" w:cs="Arial"/>
          <w:color w:val="000000"/>
          <w:sz w:val="22"/>
          <w:szCs w:val="22"/>
          <w:lang w:eastAsia="en-US"/>
        </w:rPr>
      </w:pPr>
    </w:p>
    <w:p w14:paraId="47A68BE4" w14:textId="77777777" w:rsidR="00A569B1" w:rsidRPr="00A569B1" w:rsidRDefault="00A569B1" w:rsidP="004A033D">
      <w:pPr>
        <w:autoSpaceDE w:val="0"/>
        <w:autoSpaceDN w:val="0"/>
        <w:adjustRightInd w:val="0"/>
        <w:ind w:left="4320" w:hanging="4320"/>
        <w:jc w:val="both"/>
        <w:rPr>
          <w:rFonts w:ascii="Calibri" w:hAnsi="Calibri" w:cs="Arial"/>
          <w:color w:val="000000"/>
          <w:sz w:val="22"/>
          <w:szCs w:val="22"/>
          <w:lang w:eastAsia="en-US"/>
        </w:rPr>
      </w:pPr>
      <w:r w:rsidRPr="00A569B1">
        <w:rPr>
          <w:rFonts w:ascii="Calibri" w:hAnsi="Calibri" w:cs="Arial"/>
          <w:b/>
          <w:color w:val="000000"/>
          <w:sz w:val="22"/>
          <w:szCs w:val="22"/>
          <w:lang w:eastAsia="en-US"/>
        </w:rPr>
        <w:t>Factor 5:</w:t>
      </w:r>
      <w:r w:rsidRPr="00A569B1">
        <w:rPr>
          <w:rFonts w:ascii="Calibri" w:hAnsi="Calibri" w:cs="Arial"/>
          <w:color w:val="000000"/>
          <w:sz w:val="22"/>
          <w:szCs w:val="22"/>
          <w:lang w:eastAsia="en-US"/>
        </w:rPr>
        <w:t xml:space="preserve"> </w:t>
      </w:r>
      <w:r w:rsidR="00984D7E">
        <w:rPr>
          <w:rFonts w:ascii="Calibri" w:hAnsi="Calibri" w:cs="Arial"/>
          <w:b/>
          <w:color w:val="000000"/>
          <w:sz w:val="22"/>
          <w:szCs w:val="22"/>
          <w:lang w:eastAsia="en-US"/>
        </w:rPr>
        <w:t>Position</w:t>
      </w:r>
      <w:r w:rsidRPr="00A569B1">
        <w:rPr>
          <w:rFonts w:ascii="Calibri" w:hAnsi="Calibri" w:cs="Arial"/>
          <w:b/>
          <w:color w:val="000000"/>
          <w:sz w:val="22"/>
          <w:szCs w:val="22"/>
          <w:lang w:eastAsia="en-US"/>
        </w:rPr>
        <w:t xml:space="preserve"> Impact</w:t>
      </w:r>
      <w:r w:rsidRPr="00A569B1">
        <w:rPr>
          <w:rFonts w:ascii="Calibri" w:hAnsi="Calibri" w:cs="Arial"/>
          <w:color w:val="000000"/>
          <w:sz w:val="22"/>
          <w:szCs w:val="22"/>
          <w:lang w:eastAsia="en-US"/>
        </w:rPr>
        <w:t xml:space="preserve">: </w:t>
      </w:r>
      <w:r w:rsidRPr="00A569B1">
        <w:rPr>
          <w:rFonts w:ascii="Calibri" w:hAnsi="Calibri" w:cs="Arial"/>
          <w:color w:val="000000"/>
          <w:sz w:val="22"/>
          <w:szCs w:val="22"/>
          <w:lang w:eastAsia="en-US"/>
        </w:rPr>
        <w:tab/>
        <w:t xml:space="preserve">Evaluates the influence or impact that the </w:t>
      </w:r>
      <w:r w:rsidR="00984D7E">
        <w:rPr>
          <w:rFonts w:ascii="Calibri" w:hAnsi="Calibri" w:cs="Arial"/>
          <w:color w:val="000000"/>
          <w:sz w:val="22"/>
          <w:szCs w:val="22"/>
          <w:lang w:eastAsia="en-US"/>
        </w:rPr>
        <w:t>Position</w:t>
      </w:r>
      <w:r w:rsidRPr="00A569B1">
        <w:rPr>
          <w:rFonts w:ascii="Calibri" w:hAnsi="Calibri" w:cs="Arial"/>
          <w:color w:val="000000"/>
          <w:sz w:val="22"/>
          <w:szCs w:val="22"/>
          <w:lang w:eastAsia="en-US"/>
        </w:rPr>
        <w:t xml:space="preserve"> has on the activities of parts of the organisation or outside the organisation.</w:t>
      </w:r>
    </w:p>
    <w:p w14:paraId="5B518910" w14:textId="77777777" w:rsidR="00A569B1" w:rsidRPr="00A569B1" w:rsidRDefault="00A569B1" w:rsidP="004A033D">
      <w:pPr>
        <w:autoSpaceDE w:val="0"/>
        <w:autoSpaceDN w:val="0"/>
        <w:adjustRightInd w:val="0"/>
        <w:jc w:val="both"/>
        <w:rPr>
          <w:rFonts w:ascii="Calibri" w:hAnsi="Calibri" w:cs="Arial"/>
          <w:color w:val="000000"/>
          <w:sz w:val="22"/>
          <w:szCs w:val="22"/>
          <w:lang w:eastAsia="en-US"/>
        </w:rPr>
      </w:pPr>
    </w:p>
    <w:p w14:paraId="6203FF7B" w14:textId="77777777" w:rsidR="00A569B1" w:rsidRPr="00A569B1" w:rsidRDefault="00A569B1" w:rsidP="004A033D">
      <w:pPr>
        <w:autoSpaceDE w:val="0"/>
        <w:autoSpaceDN w:val="0"/>
        <w:adjustRightInd w:val="0"/>
        <w:ind w:left="4320" w:hanging="4320"/>
        <w:jc w:val="both"/>
        <w:rPr>
          <w:rFonts w:ascii="Calibri" w:hAnsi="Calibri" w:cs="Arial"/>
          <w:color w:val="000000"/>
          <w:sz w:val="22"/>
          <w:szCs w:val="22"/>
          <w:lang w:eastAsia="en-US"/>
        </w:rPr>
      </w:pPr>
      <w:r w:rsidRPr="00A569B1">
        <w:rPr>
          <w:rFonts w:ascii="Calibri" w:hAnsi="Calibri" w:cs="Arial"/>
          <w:b/>
          <w:color w:val="000000"/>
          <w:sz w:val="22"/>
          <w:szCs w:val="22"/>
          <w:lang w:eastAsia="en-US"/>
        </w:rPr>
        <w:t>Factor 6:</w:t>
      </w:r>
      <w:r w:rsidRPr="00A569B1">
        <w:rPr>
          <w:rFonts w:ascii="Calibri" w:hAnsi="Calibri" w:cs="Arial"/>
          <w:color w:val="000000"/>
          <w:sz w:val="22"/>
          <w:szCs w:val="22"/>
          <w:lang w:eastAsia="en-US"/>
        </w:rPr>
        <w:t xml:space="preserve"> </w:t>
      </w:r>
      <w:r w:rsidRPr="00A569B1">
        <w:rPr>
          <w:rFonts w:ascii="Calibri" w:hAnsi="Calibri" w:cs="Arial"/>
          <w:b/>
          <w:color w:val="000000"/>
          <w:sz w:val="22"/>
          <w:szCs w:val="22"/>
          <w:lang w:eastAsia="en-US"/>
        </w:rPr>
        <w:t>Comprehension</w:t>
      </w:r>
      <w:r w:rsidRPr="00A569B1">
        <w:rPr>
          <w:rFonts w:ascii="Calibri" w:hAnsi="Calibri" w:cs="Arial"/>
          <w:color w:val="000000"/>
          <w:sz w:val="22"/>
          <w:szCs w:val="22"/>
          <w:lang w:eastAsia="en-US"/>
        </w:rPr>
        <w:t xml:space="preserve">: </w:t>
      </w:r>
      <w:r w:rsidRPr="00A569B1">
        <w:rPr>
          <w:rFonts w:ascii="Calibri" w:hAnsi="Calibri" w:cs="Arial"/>
          <w:color w:val="000000"/>
          <w:sz w:val="22"/>
          <w:szCs w:val="22"/>
          <w:lang w:eastAsia="en-US"/>
        </w:rPr>
        <w:tab/>
        <w:t xml:space="preserve">Evaluates the requirement of the </w:t>
      </w:r>
      <w:r w:rsidR="00984D7E">
        <w:rPr>
          <w:rFonts w:ascii="Calibri" w:hAnsi="Calibri" w:cs="Arial"/>
          <w:color w:val="000000"/>
          <w:sz w:val="22"/>
          <w:szCs w:val="22"/>
          <w:lang w:eastAsia="en-US"/>
        </w:rPr>
        <w:t>Position</w:t>
      </w:r>
      <w:r w:rsidRPr="00A569B1">
        <w:rPr>
          <w:rFonts w:ascii="Calibri" w:hAnsi="Calibri" w:cs="Arial"/>
          <w:color w:val="000000"/>
          <w:sz w:val="22"/>
          <w:szCs w:val="22"/>
          <w:lang w:eastAsia="en-US"/>
        </w:rPr>
        <w:t xml:space="preserve"> to understand written and spoken communications.</w:t>
      </w:r>
    </w:p>
    <w:p w14:paraId="4E6CF543" w14:textId="77777777" w:rsidR="00A569B1" w:rsidRPr="00A569B1" w:rsidRDefault="00A569B1" w:rsidP="004A033D">
      <w:pPr>
        <w:autoSpaceDE w:val="0"/>
        <w:autoSpaceDN w:val="0"/>
        <w:adjustRightInd w:val="0"/>
        <w:jc w:val="both"/>
        <w:rPr>
          <w:rFonts w:ascii="Calibri" w:hAnsi="Calibri" w:cs="Arial"/>
          <w:color w:val="000000"/>
          <w:sz w:val="22"/>
          <w:szCs w:val="22"/>
          <w:lang w:eastAsia="en-US"/>
        </w:rPr>
      </w:pPr>
    </w:p>
    <w:p w14:paraId="4509F48A" w14:textId="77777777" w:rsidR="00A569B1" w:rsidRPr="00A569B1" w:rsidRDefault="00A569B1" w:rsidP="004A033D">
      <w:pPr>
        <w:autoSpaceDE w:val="0"/>
        <w:autoSpaceDN w:val="0"/>
        <w:adjustRightInd w:val="0"/>
        <w:ind w:left="4320" w:hanging="4320"/>
        <w:jc w:val="both"/>
        <w:rPr>
          <w:rFonts w:ascii="Calibri" w:hAnsi="Calibri" w:cs="Arial"/>
          <w:color w:val="000000"/>
          <w:sz w:val="22"/>
          <w:szCs w:val="22"/>
          <w:lang w:eastAsia="en-US"/>
        </w:rPr>
      </w:pPr>
      <w:r w:rsidRPr="00A569B1">
        <w:rPr>
          <w:rFonts w:ascii="Calibri" w:hAnsi="Calibri" w:cs="Arial"/>
          <w:b/>
          <w:color w:val="000000"/>
          <w:sz w:val="22"/>
          <w:szCs w:val="22"/>
          <w:lang w:eastAsia="en-US"/>
        </w:rPr>
        <w:t>Factor 7:</w:t>
      </w:r>
      <w:r w:rsidRPr="00A569B1">
        <w:rPr>
          <w:rFonts w:ascii="Calibri" w:hAnsi="Calibri" w:cs="Arial"/>
          <w:color w:val="000000"/>
          <w:sz w:val="22"/>
          <w:szCs w:val="22"/>
          <w:lang w:eastAsia="en-US"/>
        </w:rPr>
        <w:t xml:space="preserve"> </w:t>
      </w:r>
      <w:r w:rsidRPr="00A569B1">
        <w:rPr>
          <w:rFonts w:ascii="Calibri" w:hAnsi="Calibri" w:cs="Arial"/>
          <w:b/>
          <w:color w:val="000000"/>
          <w:sz w:val="22"/>
          <w:szCs w:val="22"/>
          <w:lang w:eastAsia="en-US"/>
        </w:rPr>
        <w:t>Educational</w:t>
      </w:r>
      <w:r w:rsidRPr="00A569B1">
        <w:rPr>
          <w:rFonts w:ascii="Calibri" w:hAnsi="Calibri" w:cs="Arial"/>
          <w:color w:val="000000"/>
          <w:sz w:val="22"/>
          <w:szCs w:val="22"/>
          <w:lang w:eastAsia="en-US"/>
        </w:rPr>
        <w:t xml:space="preserve"> </w:t>
      </w:r>
      <w:r w:rsidRPr="00A569B1">
        <w:rPr>
          <w:rFonts w:ascii="Calibri" w:hAnsi="Calibri" w:cs="Arial"/>
          <w:b/>
          <w:color w:val="000000"/>
          <w:sz w:val="22"/>
          <w:szCs w:val="22"/>
          <w:lang w:eastAsia="en-US"/>
        </w:rPr>
        <w:t>Qualifications</w:t>
      </w:r>
      <w:r w:rsidRPr="00A569B1">
        <w:rPr>
          <w:rFonts w:ascii="Calibri" w:hAnsi="Calibri" w:cs="Arial"/>
          <w:color w:val="000000"/>
          <w:sz w:val="22"/>
          <w:szCs w:val="22"/>
          <w:lang w:eastAsia="en-US"/>
        </w:rPr>
        <w:t xml:space="preserve">: </w:t>
      </w:r>
      <w:r w:rsidRPr="00A569B1">
        <w:rPr>
          <w:rFonts w:ascii="Calibri" w:hAnsi="Calibri" w:cs="Arial"/>
          <w:color w:val="000000"/>
          <w:sz w:val="22"/>
          <w:szCs w:val="22"/>
          <w:lang w:eastAsia="en-US"/>
        </w:rPr>
        <w:tab/>
        <w:t xml:space="preserve">Evaluates the essential minimum educational qualifications required to do the </w:t>
      </w:r>
      <w:r w:rsidR="00984D7E">
        <w:rPr>
          <w:rFonts w:ascii="Calibri" w:hAnsi="Calibri" w:cs="Arial"/>
          <w:color w:val="000000"/>
          <w:sz w:val="22"/>
          <w:szCs w:val="22"/>
          <w:lang w:eastAsia="en-US"/>
        </w:rPr>
        <w:t>Position</w:t>
      </w:r>
      <w:r w:rsidRPr="00A569B1">
        <w:rPr>
          <w:rFonts w:ascii="Calibri" w:hAnsi="Calibri" w:cs="Arial"/>
          <w:color w:val="000000"/>
          <w:sz w:val="22"/>
          <w:szCs w:val="22"/>
          <w:lang w:eastAsia="en-US"/>
        </w:rPr>
        <w:t>.</w:t>
      </w:r>
    </w:p>
    <w:p w14:paraId="29F72CDF" w14:textId="77777777" w:rsidR="00A569B1" w:rsidRPr="00A569B1" w:rsidRDefault="00A569B1" w:rsidP="004A033D">
      <w:pPr>
        <w:autoSpaceDE w:val="0"/>
        <w:autoSpaceDN w:val="0"/>
        <w:adjustRightInd w:val="0"/>
        <w:jc w:val="both"/>
        <w:rPr>
          <w:rFonts w:ascii="Calibri" w:hAnsi="Calibri" w:cs="Arial"/>
          <w:color w:val="000000"/>
          <w:sz w:val="22"/>
          <w:szCs w:val="22"/>
          <w:lang w:eastAsia="en-US"/>
        </w:rPr>
      </w:pPr>
    </w:p>
    <w:p w14:paraId="0A813F95" w14:textId="77777777" w:rsidR="00A569B1" w:rsidRPr="00A569B1" w:rsidRDefault="00A569B1" w:rsidP="004A033D">
      <w:pPr>
        <w:autoSpaceDE w:val="0"/>
        <w:autoSpaceDN w:val="0"/>
        <w:adjustRightInd w:val="0"/>
        <w:ind w:left="4320" w:hanging="4320"/>
        <w:jc w:val="both"/>
        <w:rPr>
          <w:rFonts w:ascii="Calibri" w:hAnsi="Calibri" w:cs="Arial"/>
          <w:color w:val="000000"/>
          <w:sz w:val="22"/>
          <w:szCs w:val="22"/>
          <w:lang w:eastAsia="en-US"/>
        </w:rPr>
      </w:pPr>
      <w:r w:rsidRPr="00A569B1">
        <w:rPr>
          <w:rFonts w:ascii="Calibri" w:hAnsi="Calibri" w:cs="Arial"/>
          <w:b/>
          <w:color w:val="000000"/>
          <w:sz w:val="22"/>
          <w:szCs w:val="22"/>
          <w:lang w:eastAsia="en-US"/>
        </w:rPr>
        <w:t>Factor 8:</w:t>
      </w:r>
      <w:r w:rsidRPr="00A569B1">
        <w:rPr>
          <w:rFonts w:ascii="Calibri" w:hAnsi="Calibri" w:cs="Arial"/>
          <w:color w:val="000000"/>
          <w:sz w:val="22"/>
          <w:szCs w:val="22"/>
          <w:lang w:eastAsia="en-US"/>
        </w:rPr>
        <w:t xml:space="preserve"> </w:t>
      </w:r>
      <w:r w:rsidRPr="00A569B1">
        <w:rPr>
          <w:rFonts w:ascii="Calibri" w:hAnsi="Calibri" w:cs="Arial"/>
          <w:b/>
          <w:color w:val="000000"/>
          <w:sz w:val="22"/>
          <w:szCs w:val="22"/>
          <w:lang w:eastAsia="en-US"/>
        </w:rPr>
        <w:t>Further Training/Experience</w:t>
      </w:r>
      <w:r w:rsidRPr="00A569B1">
        <w:rPr>
          <w:rFonts w:ascii="Calibri" w:hAnsi="Calibri" w:cs="Arial"/>
          <w:color w:val="000000"/>
          <w:sz w:val="22"/>
          <w:szCs w:val="22"/>
          <w:lang w:eastAsia="en-US"/>
        </w:rPr>
        <w:t xml:space="preserve">: </w:t>
      </w:r>
      <w:r w:rsidRPr="00A569B1">
        <w:rPr>
          <w:rFonts w:ascii="Calibri" w:hAnsi="Calibri" w:cs="Arial"/>
          <w:color w:val="000000"/>
          <w:sz w:val="22"/>
          <w:szCs w:val="22"/>
          <w:lang w:eastAsia="en-US"/>
        </w:rPr>
        <w:tab/>
        <w:t xml:space="preserve">Evaluates the typical period of further appropriate training and experience required to become competent in the </w:t>
      </w:r>
      <w:r w:rsidR="00984D7E">
        <w:rPr>
          <w:rFonts w:ascii="Calibri" w:hAnsi="Calibri" w:cs="Arial"/>
          <w:color w:val="000000"/>
          <w:sz w:val="22"/>
          <w:szCs w:val="22"/>
          <w:lang w:eastAsia="en-US"/>
        </w:rPr>
        <w:lastRenderedPageBreak/>
        <w:t>Position</w:t>
      </w:r>
      <w:r w:rsidRPr="00A569B1">
        <w:rPr>
          <w:rFonts w:ascii="Calibri" w:hAnsi="Calibri" w:cs="Arial"/>
          <w:color w:val="000000"/>
          <w:sz w:val="22"/>
          <w:szCs w:val="22"/>
          <w:lang w:eastAsia="en-US"/>
        </w:rPr>
        <w:t xml:space="preserve"> after obtaining the essential minimum educational qualifications.</w:t>
      </w:r>
    </w:p>
    <w:p w14:paraId="1B70DF11" w14:textId="77777777" w:rsidR="00A569B1" w:rsidRPr="00A569B1" w:rsidRDefault="00A569B1" w:rsidP="004A033D">
      <w:pPr>
        <w:autoSpaceDE w:val="0"/>
        <w:autoSpaceDN w:val="0"/>
        <w:adjustRightInd w:val="0"/>
        <w:ind w:left="1080" w:hanging="540"/>
        <w:jc w:val="both"/>
        <w:rPr>
          <w:rFonts w:ascii="Calibri" w:hAnsi="Calibri" w:cs="Arial"/>
          <w:color w:val="000000"/>
          <w:sz w:val="22"/>
          <w:szCs w:val="22"/>
          <w:lang w:eastAsia="en-US"/>
        </w:rPr>
      </w:pPr>
    </w:p>
    <w:p w14:paraId="542A61E5" w14:textId="77777777" w:rsidR="00A569B1" w:rsidRPr="00A569B1" w:rsidRDefault="00A569B1" w:rsidP="004A033D">
      <w:pPr>
        <w:autoSpaceDE w:val="0"/>
        <w:autoSpaceDN w:val="0"/>
        <w:adjustRightInd w:val="0"/>
        <w:jc w:val="both"/>
        <w:rPr>
          <w:rFonts w:ascii="Calibri" w:hAnsi="Calibri" w:cs="Arial"/>
          <w:sz w:val="22"/>
          <w:szCs w:val="22"/>
          <w:lang w:eastAsia="en-US"/>
        </w:rPr>
      </w:pPr>
      <w:r w:rsidRPr="00A569B1">
        <w:rPr>
          <w:rFonts w:ascii="Calibri" w:hAnsi="Calibri" w:cs="Arial"/>
          <w:sz w:val="22"/>
          <w:szCs w:val="22"/>
          <w:lang w:eastAsia="en-US"/>
        </w:rPr>
        <w:t xml:space="preserve">It is important to note that certain aspects of </w:t>
      </w:r>
      <w:r w:rsidR="00984D7E">
        <w:rPr>
          <w:rFonts w:ascii="Calibri" w:hAnsi="Calibri" w:cs="Arial"/>
          <w:sz w:val="22"/>
          <w:szCs w:val="22"/>
          <w:lang w:eastAsia="en-US"/>
        </w:rPr>
        <w:t>Position</w:t>
      </w:r>
      <w:r w:rsidRPr="00A569B1">
        <w:rPr>
          <w:rFonts w:ascii="Calibri" w:hAnsi="Calibri" w:cs="Arial"/>
          <w:sz w:val="22"/>
          <w:szCs w:val="22"/>
          <w:lang w:eastAsia="en-US"/>
        </w:rPr>
        <w:t xml:space="preserve">s do not necessarily contribute to the intrinsic complexity of </w:t>
      </w:r>
      <w:r w:rsidR="00984D7E">
        <w:rPr>
          <w:rFonts w:ascii="Calibri" w:hAnsi="Calibri" w:cs="Arial"/>
          <w:sz w:val="22"/>
          <w:szCs w:val="22"/>
          <w:lang w:eastAsia="en-US"/>
        </w:rPr>
        <w:t>Position</w:t>
      </w:r>
      <w:r w:rsidRPr="00A569B1">
        <w:rPr>
          <w:rFonts w:ascii="Calibri" w:hAnsi="Calibri" w:cs="Arial"/>
          <w:sz w:val="22"/>
          <w:szCs w:val="22"/>
          <w:lang w:eastAsia="en-US"/>
        </w:rPr>
        <w:t xml:space="preserve">s, for example: </w:t>
      </w:r>
    </w:p>
    <w:p w14:paraId="78FA7C68" w14:textId="77777777" w:rsidR="00A569B1" w:rsidRPr="00A569B1" w:rsidRDefault="00A569B1" w:rsidP="004A033D">
      <w:pPr>
        <w:autoSpaceDE w:val="0"/>
        <w:autoSpaceDN w:val="0"/>
        <w:adjustRightInd w:val="0"/>
        <w:ind w:left="540"/>
        <w:jc w:val="both"/>
        <w:rPr>
          <w:rFonts w:ascii="Calibri" w:hAnsi="Calibri" w:cs="Arial"/>
          <w:sz w:val="22"/>
          <w:szCs w:val="22"/>
          <w:lang w:eastAsia="en-US"/>
        </w:rPr>
      </w:pPr>
    </w:p>
    <w:p w14:paraId="3C83A967" w14:textId="77777777" w:rsidR="00A569B1" w:rsidRPr="00A569B1" w:rsidRDefault="001F446A" w:rsidP="00C030A8">
      <w:pPr>
        <w:numPr>
          <w:ilvl w:val="0"/>
          <w:numId w:val="5"/>
        </w:numPr>
        <w:autoSpaceDE w:val="0"/>
        <w:autoSpaceDN w:val="0"/>
        <w:adjustRightInd w:val="0"/>
        <w:jc w:val="both"/>
        <w:rPr>
          <w:rFonts w:ascii="Calibri" w:hAnsi="Calibri" w:cs="Arial"/>
          <w:sz w:val="22"/>
          <w:szCs w:val="22"/>
          <w:lang w:eastAsia="en-US"/>
        </w:rPr>
      </w:pPr>
      <w:r>
        <w:rPr>
          <w:rFonts w:ascii="Calibri" w:hAnsi="Calibri" w:cs="Arial"/>
          <w:sz w:val="22"/>
          <w:szCs w:val="22"/>
          <w:lang w:eastAsia="en-US"/>
        </w:rPr>
        <w:t>T</w:t>
      </w:r>
      <w:r w:rsidR="00A569B1" w:rsidRPr="00A569B1">
        <w:rPr>
          <w:rFonts w:ascii="Calibri" w:hAnsi="Calibri" w:cs="Arial"/>
          <w:sz w:val="22"/>
          <w:szCs w:val="22"/>
          <w:lang w:eastAsia="en-US"/>
        </w:rPr>
        <w:t>he size of applicable budget</w:t>
      </w:r>
    </w:p>
    <w:p w14:paraId="2206A591" w14:textId="77777777" w:rsidR="00A569B1" w:rsidRPr="00A569B1" w:rsidRDefault="001F446A" w:rsidP="00C030A8">
      <w:pPr>
        <w:numPr>
          <w:ilvl w:val="0"/>
          <w:numId w:val="5"/>
        </w:numPr>
        <w:autoSpaceDE w:val="0"/>
        <w:autoSpaceDN w:val="0"/>
        <w:adjustRightInd w:val="0"/>
        <w:jc w:val="both"/>
        <w:rPr>
          <w:rFonts w:ascii="Calibri" w:hAnsi="Calibri" w:cs="Arial"/>
          <w:sz w:val="22"/>
          <w:szCs w:val="22"/>
          <w:lang w:eastAsia="en-US"/>
        </w:rPr>
      </w:pPr>
      <w:r>
        <w:rPr>
          <w:rFonts w:ascii="Calibri" w:hAnsi="Calibri" w:cs="Arial"/>
          <w:sz w:val="22"/>
          <w:szCs w:val="22"/>
          <w:lang w:eastAsia="en-US"/>
        </w:rPr>
        <w:t>T</w:t>
      </w:r>
      <w:r w:rsidR="00A569B1" w:rsidRPr="00A569B1">
        <w:rPr>
          <w:rFonts w:ascii="Calibri" w:hAnsi="Calibri" w:cs="Arial"/>
          <w:sz w:val="22"/>
          <w:szCs w:val="22"/>
          <w:lang w:eastAsia="en-US"/>
        </w:rPr>
        <w:t xml:space="preserve">he volume of business/work </w:t>
      </w:r>
    </w:p>
    <w:p w14:paraId="740A7AA6" w14:textId="77777777" w:rsidR="00A569B1" w:rsidRPr="00A569B1" w:rsidRDefault="001F446A" w:rsidP="00C030A8">
      <w:pPr>
        <w:numPr>
          <w:ilvl w:val="0"/>
          <w:numId w:val="5"/>
        </w:numPr>
        <w:autoSpaceDE w:val="0"/>
        <w:autoSpaceDN w:val="0"/>
        <w:adjustRightInd w:val="0"/>
        <w:jc w:val="both"/>
        <w:rPr>
          <w:rFonts w:ascii="Calibri" w:hAnsi="Calibri" w:cs="Arial"/>
          <w:sz w:val="22"/>
          <w:szCs w:val="22"/>
          <w:lang w:eastAsia="en-US"/>
        </w:rPr>
      </w:pPr>
      <w:r>
        <w:rPr>
          <w:rFonts w:ascii="Calibri" w:hAnsi="Calibri" w:cs="Arial"/>
          <w:sz w:val="22"/>
          <w:szCs w:val="22"/>
          <w:lang w:eastAsia="en-US"/>
        </w:rPr>
        <w:t>T</w:t>
      </w:r>
      <w:r w:rsidR="00A569B1" w:rsidRPr="00A569B1">
        <w:rPr>
          <w:rFonts w:ascii="Calibri" w:hAnsi="Calibri" w:cs="Arial"/>
          <w:sz w:val="22"/>
          <w:szCs w:val="22"/>
          <w:lang w:eastAsia="en-US"/>
        </w:rPr>
        <w:t xml:space="preserve">he value of equipment used </w:t>
      </w:r>
    </w:p>
    <w:p w14:paraId="51101D60" w14:textId="77777777" w:rsidR="00A569B1" w:rsidRPr="00A569B1" w:rsidRDefault="00A569B1" w:rsidP="00C030A8">
      <w:pPr>
        <w:numPr>
          <w:ilvl w:val="0"/>
          <w:numId w:val="5"/>
        </w:numPr>
        <w:autoSpaceDE w:val="0"/>
        <w:autoSpaceDN w:val="0"/>
        <w:adjustRightInd w:val="0"/>
        <w:jc w:val="both"/>
        <w:rPr>
          <w:rFonts w:ascii="Calibri" w:hAnsi="Calibri" w:cs="Arial"/>
          <w:sz w:val="22"/>
          <w:szCs w:val="22"/>
          <w:lang w:eastAsia="en-US"/>
        </w:rPr>
      </w:pPr>
      <w:r w:rsidRPr="00A569B1">
        <w:rPr>
          <w:rFonts w:ascii="Calibri" w:hAnsi="Calibri" w:cs="Arial"/>
          <w:sz w:val="22"/>
          <w:szCs w:val="22"/>
          <w:lang w:eastAsia="en-US"/>
        </w:rPr>
        <w:t xml:space="preserve">Working (environmental) conditions </w:t>
      </w:r>
    </w:p>
    <w:p w14:paraId="7243DB71" w14:textId="77777777" w:rsidR="00A569B1" w:rsidRPr="00A569B1" w:rsidRDefault="00A569B1" w:rsidP="004A033D">
      <w:pPr>
        <w:autoSpaceDE w:val="0"/>
        <w:autoSpaceDN w:val="0"/>
        <w:adjustRightInd w:val="0"/>
        <w:jc w:val="both"/>
        <w:rPr>
          <w:rFonts w:ascii="Calibri" w:hAnsi="Calibri" w:cs="Arial"/>
          <w:sz w:val="22"/>
          <w:szCs w:val="22"/>
          <w:lang w:eastAsia="en-US"/>
        </w:rPr>
      </w:pPr>
    </w:p>
    <w:p w14:paraId="304669A6" w14:textId="77777777" w:rsidR="00A569B1" w:rsidRPr="00A569B1" w:rsidRDefault="00A569B1" w:rsidP="004A033D">
      <w:pPr>
        <w:autoSpaceDE w:val="0"/>
        <w:autoSpaceDN w:val="0"/>
        <w:adjustRightInd w:val="0"/>
        <w:jc w:val="both"/>
        <w:rPr>
          <w:rFonts w:ascii="Calibri" w:hAnsi="Calibri" w:cs="Arial"/>
          <w:sz w:val="22"/>
          <w:szCs w:val="22"/>
          <w:lang w:eastAsia="en-US"/>
        </w:rPr>
      </w:pPr>
      <w:r w:rsidRPr="00A569B1">
        <w:rPr>
          <w:rFonts w:ascii="Calibri" w:hAnsi="Calibri" w:cs="Arial"/>
          <w:color w:val="000000"/>
          <w:sz w:val="22"/>
          <w:szCs w:val="22"/>
          <w:lang w:eastAsia="en-US"/>
        </w:rPr>
        <w:t xml:space="preserve">Each </w:t>
      </w:r>
      <w:r w:rsidRPr="00A569B1">
        <w:rPr>
          <w:rFonts w:ascii="Calibri" w:hAnsi="Calibri" w:cs="Arial"/>
          <w:sz w:val="22"/>
          <w:szCs w:val="22"/>
          <w:lang w:eastAsia="en-US"/>
        </w:rPr>
        <w:t>factor is scored using a standardised rating scale of 35 points</w:t>
      </w:r>
      <w:r w:rsidR="00136BF1">
        <w:rPr>
          <w:rFonts w:ascii="Calibri" w:hAnsi="Calibri" w:cs="Arial"/>
          <w:sz w:val="22"/>
          <w:szCs w:val="22"/>
          <w:lang w:eastAsia="en-US"/>
        </w:rPr>
        <w:t>.</w:t>
      </w:r>
      <w:r w:rsidRPr="00A569B1">
        <w:rPr>
          <w:rFonts w:ascii="Calibri" w:hAnsi="Calibri" w:cs="Arial"/>
          <w:sz w:val="22"/>
          <w:szCs w:val="22"/>
          <w:lang w:eastAsia="en-US"/>
        </w:rPr>
        <w:t xml:space="preserve"> The sum of the scores for each of the factors gives a total score which is converted into a Peromnes grade by using the conversion table. The Peromnes grades are then converted to UCT grades using a UCT grade correlation table.</w:t>
      </w:r>
    </w:p>
    <w:p w14:paraId="184FD8DA" w14:textId="77777777" w:rsidR="00A569B1" w:rsidRPr="00A569B1" w:rsidRDefault="00A569B1" w:rsidP="004A033D">
      <w:pPr>
        <w:autoSpaceDE w:val="0"/>
        <w:autoSpaceDN w:val="0"/>
        <w:adjustRightInd w:val="0"/>
        <w:ind w:left="1440" w:hanging="180"/>
        <w:jc w:val="both"/>
        <w:rPr>
          <w:rFonts w:ascii="Calibri" w:hAnsi="Calibri" w:cs="Arial"/>
          <w:sz w:val="22"/>
          <w:szCs w:val="22"/>
          <w:lang w:eastAsia="en-US"/>
        </w:rPr>
      </w:pPr>
    </w:p>
    <w:p w14:paraId="4A3EEAFA" w14:textId="77777777" w:rsidR="00A569B1" w:rsidRPr="00A569B1" w:rsidRDefault="00A569B1" w:rsidP="004A033D">
      <w:pPr>
        <w:autoSpaceDE w:val="0"/>
        <w:autoSpaceDN w:val="0"/>
        <w:adjustRightInd w:val="0"/>
        <w:jc w:val="both"/>
        <w:rPr>
          <w:rFonts w:ascii="Calibri" w:hAnsi="Calibri" w:cs="Arial"/>
          <w:sz w:val="22"/>
          <w:szCs w:val="22"/>
          <w:lang w:eastAsia="en-US"/>
        </w:rPr>
      </w:pPr>
      <w:r w:rsidRPr="00A569B1">
        <w:rPr>
          <w:rFonts w:ascii="Calibri" w:hAnsi="Calibri" w:cs="Arial"/>
          <w:sz w:val="22"/>
          <w:szCs w:val="22"/>
          <w:lang w:eastAsia="en-US"/>
        </w:rPr>
        <w:t>There are 21 grades in the Peromnes system, 1++ being the highest grade and 19 being the lowest grade. UCT only uses Peromnes Grade 19 – 1 and does not use 1+ and 1++.</w:t>
      </w:r>
    </w:p>
    <w:p w14:paraId="6AC9531B" w14:textId="77777777" w:rsidR="00623101" w:rsidRPr="00A569B1" w:rsidRDefault="00623101" w:rsidP="004A033D">
      <w:pPr>
        <w:autoSpaceDE w:val="0"/>
        <w:autoSpaceDN w:val="0"/>
        <w:adjustRightInd w:val="0"/>
        <w:jc w:val="both"/>
        <w:rPr>
          <w:rFonts w:ascii="Calibri" w:hAnsi="Calibri" w:cs="Arial"/>
          <w:b/>
          <w:color w:val="000000"/>
          <w:sz w:val="22"/>
          <w:szCs w:val="22"/>
          <w:lang w:eastAsia="en-US"/>
        </w:rPr>
      </w:pPr>
    </w:p>
    <w:p w14:paraId="48862E4A" w14:textId="77777777" w:rsidR="00490B8C" w:rsidRPr="00490B8C" w:rsidRDefault="00490B8C" w:rsidP="00C030A8">
      <w:pPr>
        <w:numPr>
          <w:ilvl w:val="0"/>
          <w:numId w:val="16"/>
        </w:numPr>
        <w:autoSpaceDE w:val="0"/>
        <w:autoSpaceDN w:val="0"/>
        <w:adjustRightInd w:val="0"/>
        <w:jc w:val="both"/>
        <w:rPr>
          <w:rFonts w:ascii="Calibri" w:hAnsi="Calibri" w:cs="Arial"/>
          <w:b/>
          <w:color w:val="000000"/>
          <w:lang w:eastAsia="en-US"/>
        </w:rPr>
      </w:pPr>
      <w:r w:rsidRPr="00490B8C">
        <w:rPr>
          <w:rFonts w:ascii="Calibri" w:hAnsi="Calibri" w:cs="Arial"/>
          <w:b/>
          <w:color w:val="000000"/>
          <w:lang w:eastAsia="en-US"/>
        </w:rPr>
        <w:t xml:space="preserve">What do we use to evaluate </w:t>
      </w:r>
      <w:r w:rsidR="00984D7E">
        <w:rPr>
          <w:rFonts w:ascii="Calibri" w:hAnsi="Calibri" w:cs="Arial"/>
          <w:b/>
          <w:color w:val="000000"/>
          <w:lang w:eastAsia="en-US"/>
        </w:rPr>
        <w:t>Position</w:t>
      </w:r>
      <w:r w:rsidRPr="00490B8C">
        <w:rPr>
          <w:rFonts w:ascii="Calibri" w:hAnsi="Calibri" w:cs="Arial"/>
          <w:b/>
          <w:color w:val="000000"/>
          <w:lang w:eastAsia="en-US"/>
        </w:rPr>
        <w:t>s?</w:t>
      </w:r>
    </w:p>
    <w:p w14:paraId="5EAAB3E8" w14:textId="77777777" w:rsidR="00490B8C" w:rsidRPr="00490B8C" w:rsidRDefault="00490B8C" w:rsidP="004A033D">
      <w:pPr>
        <w:autoSpaceDE w:val="0"/>
        <w:autoSpaceDN w:val="0"/>
        <w:adjustRightInd w:val="0"/>
        <w:jc w:val="both"/>
        <w:rPr>
          <w:rFonts w:ascii="Calibri" w:hAnsi="Calibri" w:cs="Arial"/>
          <w:color w:val="000000"/>
          <w:sz w:val="22"/>
          <w:szCs w:val="22"/>
          <w:lang w:eastAsia="en-US"/>
        </w:rPr>
      </w:pPr>
    </w:p>
    <w:p w14:paraId="55C4C21E" w14:textId="77777777" w:rsidR="00490B8C" w:rsidRPr="00490B8C" w:rsidRDefault="00490B8C" w:rsidP="004A033D">
      <w:pPr>
        <w:autoSpaceDE w:val="0"/>
        <w:autoSpaceDN w:val="0"/>
        <w:adjustRightInd w:val="0"/>
        <w:jc w:val="both"/>
        <w:rPr>
          <w:rFonts w:ascii="Calibri" w:hAnsi="Calibri" w:cs="Arial"/>
          <w:color w:val="000000"/>
          <w:sz w:val="22"/>
          <w:szCs w:val="22"/>
          <w:lang w:eastAsia="en-US"/>
        </w:rPr>
      </w:pPr>
      <w:r w:rsidRPr="00490B8C">
        <w:rPr>
          <w:rFonts w:ascii="Calibri" w:hAnsi="Calibri" w:cs="Arial"/>
          <w:color w:val="000000"/>
          <w:sz w:val="22"/>
          <w:szCs w:val="22"/>
          <w:lang w:eastAsia="en-US"/>
        </w:rPr>
        <w:t xml:space="preserve">We evaluate </w:t>
      </w:r>
      <w:r w:rsidR="00984D7E">
        <w:rPr>
          <w:rFonts w:ascii="Calibri" w:hAnsi="Calibri" w:cs="Arial"/>
          <w:color w:val="000000"/>
          <w:sz w:val="22"/>
          <w:szCs w:val="22"/>
          <w:lang w:eastAsia="en-US"/>
        </w:rPr>
        <w:t>Position</w:t>
      </w:r>
      <w:r w:rsidRPr="00490B8C">
        <w:rPr>
          <w:rFonts w:ascii="Calibri" w:hAnsi="Calibri" w:cs="Arial"/>
          <w:color w:val="000000"/>
          <w:sz w:val="22"/>
          <w:szCs w:val="22"/>
          <w:lang w:eastAsia="en-US"/>
        </w:rPr>
        <w:t xml:space="preserve">s from accurate, </w:t>
      </w:r>
      <w:r w:rsidR="00C13581">
        <w:rPr>
          <w:rFonts w:ascii="Calibri" w:hAnsi="Calibri" w:cs="Arial"/>
          <w:color w:val="000000"/>
          <w:sz w:val="22"/>
          <w:szCs w:val="22"/>
          <w:lang w:eastAsia="en-US"/>
        </w:rPr>
        <w:t>current,</w:t>
      </w:r>
      <w:r w:rsidRPr="00490B8C">
        <w:rPr>
          <w:rFonts w:ascii="Calibri" w:hAnsi="Calibri" w:cs="Arial"/>
          <w:color w:val="000000"/>
          <w:sz w:val="22"/>
          <w:szCs w:val="22"/>
          <w:lang w:eastAsia="en-US"/>
        </w:rPr>
        <w:t xml:space="preserve"> written</w:t>
      </w:r>
      <w:r w:rsidR="00C13581">
        <w:rPr>
          <w:rFonts w:ascii="Calibri" w:hAnsi="Calibri" w:cs="Arial"/>
          <w:color w:val="000000"/>
          <w:sz w:val="22"/>
          <w:szCs w:val="22"/>
          <w:lang w:eastAsia="en-US"/>
        </w:rPr>
        <w:t>, signed</w:t>
      </w:r>
      <w:r w:rsidRPr="00490B8C">
        <w:rPr>
          <w:rFonts w:ascii="Calibri" w:hAnsi="Calibri" w:cs="Arial"/>
          <w:color w:val="000000"/>
          <w:sz w:val="22"/>
          <w:szCs w:val="22"/>
          <w:lang w:eastAsia="en-US"/>
        </w:rPr>
        <w:t xml:space="preserve"> </w:t>
      </w:r>
      <w:r w:rsidR="00984D7E">
        <w:rPr>
          <w:rFonts w:ascii="Calibri" w:hAnsi="Calibri" w:cs="Arial"/>
          <w:color w:val="000000"/>
          <w:sz w:val="22"/>
          <w:szCs w:val="22"/>
          <w:lang w:eastAsia="en-US"/>
        </w:rPr>
        <w:t>Position</w:t>
      </w:r>
      <w:r w:rsidRPr="00490B8C">
        <w:rPr>
          <w:rFonts w:ascii="Calibri" w:hAnsi="Calibri" w:cs="Arial"/>
          <w:color w:val="000000"/>
          <w:sz w:val="22"/>
          <w:szCs w:val="22"/>
          <w:lang w:eastAsia="en-US"/>
        </w:rPr>
        <w:t xml:space="preserve"> descriptions, supplemented by </w:t>
      </w:r>
      <w:r w:rsidR="00984D7E">
        <w:rPr>
          <w:rFonts w:ascii="Calibri" w:hAnsi="Calibri" w:cs="Arial"/>
          <w:color w:val="000000"/>
          <w:sz w:val="22"/>
          <w:szCs w:val="22"/>
          <w:lang w:eastAsia="en-US"/>
        </w:rPr>
        <w:t>Position</w:t>
      </w:r>
      <w:r w:rsidR="00582E62">
        <w:rPr>
          <w:rFonts w:ascii="Calibri" w:hAnsi="Calibri" w:cs="Arial"/>
          <w:color w:val="000000"/>
          <w:sz w:val="22"/>
          <w:szCs w:val="22"/>
          <w:lang w:eastAsia="en-US"/>
        </w:rPr>
        <w:t xml:space="preserve"> analysis </w:t>
      </w:r>
      <w:r w:rsidRPr="00490B8C">
        <w:rPr>
          <w:rFonts w:ascii="Calibri" w:hAnsi="Calibri" w:cs="Arial"/>
          <w:color w:val="000000"/>
          <w:sz w:val="22"/>
          <w:szCs w:val="22"/>
          <w:lang w:eastAsia="en-US"/>
        </w:rPr>
        <w:t xml:space="preserve">interviews with </w:t>
      </w:r>
      <w:r w:rsidR="00984D7E">
        <w:rPr>
          <w:rFonts w:ascii="Calibri" w:hAnsi="Calibri" w:cs="Arial"/>
          <w:color w:val="000000"/>
          <w:sz w:val="22"/>
          <w:szCs w:val="22"/>
          <w:lang w:eastAsia="en-US"/>
        </w:rPr>
        <w:t>Position</w:t>
      </w:r>
      <w:r w:rsidRPr="00490B8C">
        <w:rPr>
          <w:rFonts w:ascii="Calibri" w:hAnsi="Calibri" w:cs="Arial"/>
          <w:color w:val="000000"/>
          <w:sz w:val="22"/>
          <w:szCs w:val="22"/>
          <w:lang w:eastAsia="en-US"/>
        </w:rPr>
        <w:t xml:space="preserve">-holders and their line managers.  </w:t>
      </w:r>
    </w:p>
    <w:p w14:paraId="7857D5E2" w14:textId="77777777" w:rsidR="00490B8C" w:rsidRPr="00490B8C" w:rsidRDefault="00490B8C" w:rsidP="004A033D">
      <w:pPr>
        <w:autoSpaceDE w:val="0"/>
        <w:autoSpaceDN w:val="0"/>
        <w:adjustRightInd w:val="0"/>
        <w:jc w:val="both"/>
        <w:rPr>
          <w:rFonts w:ascii="Calibri" w:hAnsi="Calibri" w:cs="Arial"/>
          <w:color w:val="000000"/>
          <w:sz w:val="22"/>
          <w:szCs w:val="22"/>
          <w:lang w:eastAsia="en-US"/>
        </w:rPr>
      </w:pPr>
    </w:p>
    <w:p w14:paraId="5CB528E6" w14:textId="77777777" w:rsidR="00490B8C" w:rsidRPr="00490B8C" w:rsidRDefault="00490B8C" w:rsidP="004A033D">
      <w:pPr>
        <w:autoSpaceDE w:val="0"/>
        <w:autoSpaceDN w:val="0"/>
        <w:adjustRightInd w:val="0"/>
        <w:jc w:val="both"/>
        <w:rPr>
          <w:rFonts w:ascii="Calibri" w:hAnsi="Calibri" w:cs="Arial"/>
          <w:sz w:val="22"/>
          <w:szCs w:val="22"/>
          <w:lang w:eastAsia="en-US"/>
        </w:rPr>
      </w:pPr>
      <w:r w:rsidRPr="00490B8C">
        <w:rPr>
          <w:rFonts w:ascii="Calibri" w:hAnsi="Calibri" w:cs="Arial"/>
          <w:color w:val="000000"/>
          <w:sz w:val="22"/>
          <w:szCs w:val="22"/>
          <w:lang w:eastAsia="en-US"/>
        </w:rPr>
        <w:t xml:space="preserve">While Peromnes does not require a </w:t>
      </w:r>
      <w:r w:rsidR="00984D7E">
        <w:rPr>
          <w:rFonts w:ascii="Calibri" w:hAnsi="Calibri" w:cs="Arial"/>
          <w:color w:val="000000"/>
          <w:sz w:val="22"/>
          <w:szCs w:val="22"/>
          <w:lang w:eastAsia="en-US"/>
        </w:rPr>
        <w:t>Position</w:t>
      </w:r>
      <w:r w:rsidRPr="00490B8C">
        <w:rPr>
          <w:rFonts w:ascii="Calibri" w:hAnsi="Calibri" w:cs="Arial"/>
          <w:color w:val="000000"/>
          <w:sz w:val="22"/>
          <w:szCs w:val="22"/>
          <w:lang w:eastAsia="en-US"/>
        </w:rPr>
        <w:t xml:space="preserve"> description in specific format (it just requires a statement of what is done, how it is done and why it is done), for </w:t>
      </w:r>
      <w:r w:rsidRPr="00490B8C">
        <w:rPr>
          <w:rFonts w:ascii="Calibri" w:hAnsi="Calibri" w:cs="Arial"/>
          <w:sz w:val="22"/>
          <w:szCs w:val="22"/>
          <w:lang w:eastAsia="en-US"/>
        </w:rPr>
        <w:t xml:space="preserve">internal consistency, we require that all </w:t>
      </w:r>
      <w:r w:rsidR="00984D7E">
        <w:rPr>
          <w:rFonts w:ascii="Calibri" w:hAnsi="Calibri" w:cs="Arial"/>
          <w:sz w:val="22"/>
          <w:szCs w:val="22"/>
          <w:lang w:eastAsia="en-US"/>
        </w:rPr>
        <w:t>Position</w:t>
      </w:r>
      <w:r w:rsidRPr="00490B8C">
        <w:rPr>
          <w:rFonts w:ascii="Calibri" w:hAnsi="Calibri" w:cs="Arial"/>
          <w:sz w:val="22"/>
          <w:szCs w:val="22"/>
          <w:lang w:eastAsia="en-US"/>
        </w:rPr>
        <w:t xml:space="preserve">s are submitted on the </w:t>
      </w:r>
      <w:r w:rsidR="00984D7E">
        <w:rPr>
          <w:rFonts w:ascii="Calibri" w:hAnsi="Calibri" w:cs="Arial"/>
          <w:sz w:val="22"/>
          <w:szCs w:val="22"/>
          <w:lang w:eastAsia="en-US"/>
        </w:rPr>
        <w:t>Position</w:t>
      </w:r>
      <w:r w:rsidRPr="00490B8C">
        <w:rPr>
          <w:rFonts w:ascii="Calibri" w:hAnsi="Calibri" w:cs="Arial"/>
          <w:sz w:val="22"/>
          <w:szCs w:val="22"/>
          <w:lang w:eastAsia="en-US"/>
        </w:rPr>
        <w:t xml:space="preserve"> Description (HR191) HR form, accompanied by the completed </w:t>
      </w:r>
      <w:r w:rsidR="00984D7E">
        <w:rPr>
          <w:rFonts w:ascii="Calibri" w:hAnsi="Calibri" w:cs="Arial"/>
          <w:sz w:val="22"/>
          <w:szCs w:val="22"/>
          <w:lang w:eastAsia="en-US"/>
        </w:rPr>
        <w:t>Position</w:t>
      </w:r>
      <w:r w:rsidRPr="00490B8C">
        <w:rPr>
          <w:rFonts w:ascii="Calibri" w:hAnsi="Calibri" w:cs="Arial"/>
          <w:sz w:val="22"/>
          <w:szCs w:val="22"/>
          <w:lang w:eastAsia="en-US"/>
        </w:rPr>
        <w:t xml:space="preserve"> Evaluation</w:t>
      </w:r>
      <w:r w:rsidR="004A3D30">
        <w:rPr>
          <w:rFonts w:ascii="Calibri" w:hAnsi="Calibri" w:cs="Arial"/>
          <w:sz w:val="22"/>
          <w:szCs w:val="22"/>
          <w:lang w:eastAsia="en-US"/>
        </w:rPr>
        <w:t xml:space="preserve"> Application</w:t>
      </w:r>
      <w:r w:rsidRPr="00490B8C">
        <w:rPr>
          <w:rFonts w:ascii="Calibri" w:hAnsi="Calibri" w:cs="Arial"/>
          <w:sz w:val="22"/>
          <w:szCs w:val="22"/>
          <w:lang w:eastAsia="en-US"/>
        </w:rPr>
        <w:t xml:space="preserve"> (</w:t>
      </w:r>
      <w:r w:rsidR="00B77213">
        <w:rPr>
          <w:rFonts w:ascii="Calibri" w:hAnsi="Calibri" w:cs="Arial"/>
          <w:sz w:val="22"/>
          <w:szCs w:val="22"/>
          <w:lang w:eastAsia="en-US"/>
        </w:rPr>
        <w:t>HR192</w:t>
      </w:r>
      <w:r w:rsidRPr="00490B8C">
        <w:rPr>
          <w:rFonts w:ascii="Calibri" w:hAnsi="Calibri" w:cs="Arial"/>
          <w:sz w:val="22"/>
          <w:szCs w:val="22"/>
          <w:lang w:eastAsia="en-US"/>
        </w:rPr>
        <w:t>) HR form.</w:t>
      </w:r>
      <w:r w:rsidR="0002645A">
        <w:rPr>
          <w:rFonts w:ascii="Calibri" w:hAnsi="Calibri" w:cs="Arial"/>
          <w:sz w:val="22"/>
          <w:szCs w:val="22"/>
          <w:lang w:eastAsia="en-US"/>
        </w:rPr>
        <w:t xml:space="preserve">  </w:t>
      </w:r>
    </w:p>
    <w:p w14:paraId="2CEEEBAD" w14:textId="77777777" w:rsidR="00490B8C" w:rsidRPr="00490B8C" w:rsidRDefault="00490B8C" w:rsidP="004A033D">
      <w:pPr>
        <w:autoSpaceDE w:val="0"/>
        <w:autoSpaceDN w:val="0"/>
        <w:adjustRightInd w:val="0"/>
        <w:jc w:val="both"/>
        <w:rPr>
          <w:rFonts w:ascii="Calibri" w:hAnsi="Calibri" w:cs="Arial"/>
          <w:sz w:val="22"/>
          <w:szCs w:val="22"/>
          <w:lang w:eastAsia="en-US"/>
        </w:rPr>
      </w:pPr>
    </w:p>
    <w:p w14:paraId="64D429CE" w14:textId="77777777" w:rsidR="00490B8C" w:rsidRPr="00490B8C" w:rsidRDefault="00490B8C" w:rsidP="004A033D">
      <w:pPr>
        <w:autoSpaceDE w:val="0"/>
        <w:autoSpaceDN w:val="0"/>
        <w:adjustRightInd w:val="0"/>
        <w:jc w:val="both"/>
        <w:rPr>
          <w:rFonts w:ascii="Calibri" w:hAnsi="Calibri" w:cs="Arial"/>
          <w:sz w:val="22"/>
          <w:szCs w:val="22"/>
          <w:lang w:eastAsia="en-US"/>
        </w:rPr>
      </w:pPr>
      <w:r w:rsidRPr="00490B8C">
        <w:rPr>
          <w:rFonts w:ascii="Calibri" w:hAnsi="Calibri" w:cs="Arial"/>
          <w:sz w:val="22"/>
          <w:szCs w:val="22"/>
          <w:lang w:eastAsia="en-US"/>
        </w:rPr>
        <w:t xml:space="preserve">The </w:t>
      </w:r>
      <w:r w:rsidR="00984D7E">
        <w:rPr>
          <w:rFonts w:ascii="Calibri" w:hAnsi="Calibri" w:cs="Arial"/>
          <w:sz w:val="22"/>
          <w:szCs w:val="22"/>
          <w:lang w:eastAsia="en-US"/>
        </w:rPr>
        <w:t>Position</w:t>
      </w:r>
      <w:r w:rsidRPr="00490B8C">
        <w:rPr>
          <w:rFonts w:ascii="Calibri" w:hAnsi="Calibri" w:cs="Arial"/>
          <w:sz w:val="22"/>
          <w:szCs w:val="22"/>
          <w:lang w:eastAsia="en-US"/>
        </w:rPr>
        <w:t xml:space="preserve"> description contains: </w:t>
      </w:r>
    </w:p>
    <w:p w14:paraId="3A54BB7F" w14:textId="77777777" w:rsidR="00490B8C" w:rsidRPr="00490B8C" w:rsidRDefault="00490B8C" w:rsidP="004A033D">
      <w:pPr>
        <w:autoSpaceDE w:val="0"/>
        <w:autoSpaceDN w:val="0"/>
        <w:adjustRightInd w:val="0"/>
        <w:jc w:val="both"/>
        <w:rPr>
          <w:rFonts w:ascii="Calibri" w:hAnsi="Calibri" w:cs="Arial"/>
          <w:sz w:val="22"/>
          <w:szCs w:val="22"/>
          <w:lang w:eastAsia="en-US"/>
        </w:rPr>
      </w:pPr>
    </w:p>
    <w:p w14:paraId="5FA9D40C" w14:textId="77777777" w:rsidR="00490B8C" w:rsidRPr="00490B8C" w:rsidRDefault="00984D7E" w:rsidP="00C030A8">
      <w:pPr>
        <w:numPr>
          <w:ilvl w:val="0"/>
          <w:numId w:val="6"/>
        </w:numPr>
        <w:autoSpaceDE w:val="0"/>
        <w:autoSpaceDN w:val="0"/>
        <w:adjustRightInd w:val="0"/>
        <w:ind w:left="360"/>
        <w:jc w:val="both"/>
        <w:rPr>
          <w:rFonts w:ascii="Calibri" w:hAnsi="Calibri" w:cs="Arial"/>
          <w:sz w:val="22"/>
          <w:szCs w:val="22"/>
          <w:lang w:eastAsia="en-US"/>
        </w:rPr>
      </w:pPr>
      <w:r>
        <w:rPr>
          <w:rFonts w:ascii="Calibri" w:hAnsi="Calibri" w:cs="Arial"/>
          <w:sz w:val="22"/>
          <w:szCs w:val="22"/>
          <w:lang w:eastAsia="en-US"/>
        </w:rPr>
        <w:t>Position</w:t>
      </w:r>
      <w:r w:rsidR="00490B8C" w:rsidRPr="00490B8C">
        <w:rPr>
          <w:rFonts w:ascii="Calibri" w:hAnsi="Calibri" w:cs="Arial"/>
          <w:sz w:val="22"/>
          <w:szCs w:val="22"/>
          <w:lang w:eastAsia="en-US"/>
        </w:rPr>
        <w:t xml:space="preserve"> title (a </w:t>
      </w:r>
      <w:r>
        <w:rPr>
          <w:rFonts w:ascii="Calibri" w:hAnsi="Calibri" w:cs="Arial"/>
          <w:sz w:val="22"/>
          <w:szCs w:val="22"/>
          <w:lang w:eastAsia="en-US"/>
        </w:rPr>
        <w:t>Position</w:t>
      </w:r>
      <w:r w:rsidR="00490B8C" w:rsidRPr="00490B8C">
        <w:rPr>
          <w:rFonts w:ascii="Calibri" w:hAnsi="Calibri" w:cs="Arial"/>
          <w:sz w:val="22"/>
          <w:szCs w:val="22"/>
          <w:lang w:eastAsia="en-US"/>
        </w:rPr>
        <w:t xml:space="preserve"> title is not an indication of the complexity of a specific </w:t>
      </w:r>
      <w:r>
        <w:rPr>
          <w:rFonts w:ascii="Calibri" w:hAnsi="Calibri" w:cs="Arial"/>
          <w:sz w:val="22"/>
          <w:szCs w:val="22"/>
          <w:lang w:eastAsia="en-US"/>
        </w:rPr>
        <w:t>Position</w:t>
      </w:r>
      <w:r w:rsidR="00490B8C" w:rsidRPr="00490B8C">
        <w:rPr>
          <w:rFonts w:ascii="Calibri" w:hAnsi="Calibri" w:cs="Arial"/>
          <w:sz w:val="22"/>
          <w:szCs w:val="22"/>
          <w:lang w:eastAsia="en-US"/>
        </w:rPr>
        <w:t>, it is only a basic indication of its functional classification)</w:t>
      </w:r>
    </w:p>
    <w:p w14:paraId="1138B331" w14:textId="77777777" w:rsidR="00490B8C" w:rsidRPr="00490B8C" w:rsidRDefault="00490B8C" w:rsidP="00C030A8">
      <w:pPr>
        <w:numPr>
          <w:ilvl w:val="0"/>
          <w:numId w:val="6"/>
        </w:numPr>
        <w:autoSpaceDE w:val="0"/>
        <w:autoSpaceDN w:val="0"/>
        <w:adjustRightInd w:val="0"/>
        <w:ind w:left="360"/>
        <w:jc w:val="both"/>
        <w:rPr>
          <w:rFonts w:ascii="Calibri" w:hAnsi="Calibri" w:cs="Arial"/>
          <w:sz w:val="22"/>
          <w:szCs w:val="22"/>
          <w:lang w:eastAsia="en-US"/>
        </w:rPr>
      </w:pPr>
      <w:r w:rsidRPr="00490B8C">
        <w:rPr>
          <w:rFonts w:ascii="Calibri" w:hAnsi="Calibri" w:cs="Arial"/>
          <w:sz w:val="22"/>
          <w:szCs w:val="22"/>
          <w:lang w:eastAsia="en-US"/>
        </w:rPr>
        <w:t>Organogram</w:t>
      </w:r>
    </w:p>
    <w:p w14:paraId="473F28AE" w14:textId="77777777" w:rsidR="00490B8C" w:rsidRPr="00490B8C" w:rsidRDefault="00984D7E" w:rsidP="00C030A8">
      <w:pPr>
        <w:numPr>
          <w:ilvl w:val="0"/>
          <w:numId w:val="6"/>
        </w:numPr>
        <w:autoSpaceDE w:val="0"/>
        <w:autoSpaceDN w:val="0"/>
        <w:adjustRightInd w:val="0"/>
        <w:ind w:left="360"/>
        <w:jc w:val="both"/>
        <w:rPr>
          <w:rFonts w:ascii="Calibri" w:hAnsi="Calibri" w:cs="Arial"/>
          <w:sz w:val="22"/>
          <w:szCs w:val="22"/>
          <w:lang w:eastAsia="en-US"/>
        </w:rPr>
      </w:pPr>
      <w:r>
        <w:rPr>
          <w:rFonts w:ascii="Calibri" w:hAnsi="Calibri" w:cs="Arial"/>
          <w:sz w:val="22"/>
          <w:szCs w:val="22"/>
          <w:lang w:eastAsia="en-US"/>
        </w:rPr>
        <w:t>Position</w:t>
      </w:r>
      <w:r w:rsidR="00490B8C" w:rsidRPr="00490B8C">
        <w:rPr>
          <w:rFonts w:ascii="Calibri" w:hAnsi="Calibri" w:cs="Arial"/>
          <w:sz w:val="22"/>
          <w:szCs w:val="22"/>
          <w:lang w:eastAsia="en-US"/>
        </w:rPr>
        <w:t xml:space="preserve"> purpose</w:t>
      </w:r>
    </w:p>
    <w:p w14:paraId="5D0878CC" w14:textId="77777777" w:rsidR="00490B8C" w:rsidRPr="00490B8C" w:rsidRDefault="00984D7E" w:rsidP="00C030A8">
      <w:pPr>
        <w:numPr>
          <w:ilvl w:val="0"/>
          <w:numId w:val="6"/>
        </w:numPr>
        <w:autoSpaceDE w:val="0"/>
        <w:autoSpaceDN w:val="0"/>
        <w:adjustRightInd w:val="0"/>
        <w:ind w:left="360"/>
        <w:jc w:val="both"/>
        <w:rPr>
          <w:rFonts w:ascii="Calibri" w:hAnsi="Calibri" w:cs="Arial"/>
          <w:sz w:val="22"/>
          <w:szCs w:val="22"/>
          <w:lang w:eastAsia="en-US"/>
        </w:rPr>
      </w:pPr>
      <w:r>
        <w:rPr>
          <w:rFonts w:ascii="Calibri" w:hAnsi="Calibri" w:cs="Arial"/>
          <w:sz w:val="22"/>
          <w:szCs w:val="22"/>
          <w:lang w:eastAsia="en-US"/>
        </w:rPr>
        <w:t>Position</w:t>
      </w:r>
      <w:r w:rsidR="00490B8C" w:rsidRPr="00490B8C">
        <w:rPr>
          <w:rFonts w:ascii="Calibri" w:hAnsi="Calibri" w:cs="Arial"/>
          <w:sz w:val="22"/>
          <w:szCs w:val="22"/>
          <w:lang w:eastAsia="en-US"/>
        </w:rPr>
        <w:t xml:space="preserve"> content (the different tasks that are performed in the </w:t>
      </w:r>
      <w:r>
        <w:rPr>
          <w:rFonts w:ascii="Calibri" w:hAnsi="Calibri" w:cs="Arial"/>
          <w:sz w:val="22"/>
          <w:szCs w:val="22"/>
          <w:lang w:eastAsia="en-US"/>
        </w:rPr>
        <w:t>Position</w:t>
      </w:r>
      <w:r w:rsidR="00490B8C" w:rsidRPr="00490B8C">
        <w:rPr>
          <w:rFonts w:ascii="Calibri" w:hAnsi="Calibri" w:cs="Arial"/>
          <w:sz w:val="22"/>
          <w:szCs w:val="22"/>
          <w:lang w:eastAsia="en-US"/>
        </w:rPr>
        <w:t xml:space="preserve"> or the expectations that the organisation has of the </w:t>
      </w:r>
      <w:r>
        <w:rPr>
          <w:rFonts w:ascii="Calibri" w:hAnsi="Calibri" w:cs="Arial"/>
          <w:sz w:val="22"/>
          <w:szCs w:val="22"/>
          <w:lang w:eastAsia="en-US"/>
        </w:rPr>
        <w:t>Position</w:t>
      </w:r>
      <w:r w:rsidR="00490B8C" w:rsidRPr="00490B8C">
        <w:rPr>
          <w:rFonts w:ascii="Calibri" w:hAnsi="Calibri" w:cs="Arial"/>
          <w:sz w:val="22"/>
          <w:szCs w:val="22"/>
          <w:lang w:eastAsia="en-US"/>
        </w:rPr>
        <w:t xml:space="preserve">-holder regarding the achievement of organisational objectives.) </w:t>
      </w:r>
    </w:p>
    <w:p w14:paraId="290EFEEE" w14:textId="77777777" w:rsidR="00490B8C" w:rsidRPr="00490B8C" w:rsidRDefault="00490B8C" w:rsidP="00C030A8">
      <w:pPr>
        <w:numPr>
          <w:ilvl w:val="0"/>
          <w:numId w:val="6"/>
        </w:numPr>
        <w:autoSpaceDE w:val="0"/>
        <w:autoSpaceDN w:val="0"/>
        <w:adjustRightInd w:val="0"/>
        <w:ind w:left="360"/>
        <w:jc w:val="both"/>
        <w:rPr>
          <w:rFonts w:ascii="Calibri" w:hAnsi="Calibri" w:cs="Arial"/>
          <w:sz w:val="22"/>
          <w:szCs w:val="22"/>
          <w:lang w:eastAsia="en-US"/>
        </w:rPr>
      </w:pPr>
      <w:r w:rsidRPr="00490B8C">
        <w:rPr>
          <w:rFonts w:ascii="Calibri" w:hAnsi="Calibri" w:cs="Arial"/>
          <w:sz w:val="22"/>
          <w:szCs w:val="22"/>
          <w:lang w:eastAsia="en-US"/>
        </w:rPr>
        <w:t xml:space="preserve">Competencies (minimum requirements needed to competently perform the </w:t>
      </w:r>
      <w:r w:rsidR="00984D7E">
        <w:rPr>
          <w:rFonts w:ascii="Calibri" w:hAnsi="Calibri" w:cs="Arial"/>
          <w:sz w:val="22"/>
          <w:szCs w:val="22"/>
          <w:lang w:eastAsia="en-US"/>
        </w:rPr>
        <w:t>Position</w:t>
      </w:r>
      <w:r w:rsidRPr="00490B8C">
        <w:rPr>
          <w:rFonts w:ascii="Calibri" w:hAnsi="Calibri" w:cs="Arial"/>
          <w:sz w:val="22"/>
          <w:szCs w:val="22"/>
          <w:lang w:eastAsia="en-US"/>
        </w:rPr>
        <w:t xml:space="preserve"> activities)</w:t>
      </w:r>
    </w:p>
    <w:p w14:paraId="3F56BB9D" w14:textId="77777777" w:rsidR="00490B8C" w:rsidRDefault="00490B8C" w:rsidP="00C030A8">
      <w:pPr>
        <w:numPr>
          <w:ilvl w:val="0"/>
          <w:numId w:val="6"/>
        </w:numPr>
        <w:autoSpaceDE w:val="0"/>
        <w:autoSpaceDN w:val="0"/>
        <w:adjustRightInd w:val="0"/>
        <w:ind w:left="360"/>
        <w:jc w:val="both"/>
        <w:rPr>
          <w:rFonts w:ascii="Calibri" w:hAnsi="Calibri" w:cs="Arial"/>
          <w:sz w:val="22"/>
          <w:szCs w:val="22"/>
          <w:lang w:eastAsia="en-US"/>
        </w:rPr>
      </w:pPr>
      <w:r w:rsidRPr="00490B8C">
        <w:rPr>
          <w:rFonts w:ascii="Calibri" w:hAnsi="Calibri" w:cs="Arial"/>
          <w:sz w:val="22"/>
          <w:szCs w:val="22"/>
          <w:lang w:eastAsia="en-US"/>
        </w:rPr>
        <w:t>Qualifications and experience</w:t>
      </w:r>
    </w:p>
    <w:p w14:paraId="7D6856FD" w14:textId="77777777" w:rsidR="00492296" w:rsidRPr="00490B8C" w:rsidRDefault="00492296" w:rsidP="00C030A8">
      <w:pPr>
        <w:numPr>
          <w:ilvl w:val="0"/>
          <w:numId w:val="6"/>
        </w:numPr>
        <w:autoSpaceDE w:val="0"/>
        <w:autoSpaceDN w:val="0"/>
        <w:adjustRightInd w:val="0"/>
        <w:ind w:left="360"/>
        <w:jc w:val="both"/>
        <w:rPr>
          <w:rFonts w:ascii="Calibri" w:hAnsi="Calibri" w:cs="Arial"/>
          <w:sz w:val="22"/>
          <w:szCs w:val="22"/>
          <w:lang w:eastAsia="en-US"/>
        </w:rPr>
      </w:pPr>
      <w:r>
        <w:rPr>
          <w:rFonts w:ascii="Calibri" w:hAnsi="Calibri" w:cs="Arial"/>
          <w:sz w:val="22"/>
          <w:szCs w:val="22"/>
          <w:lang w:eastAsia="en-US"/>
        </w:rPr>
        <w:t xml:space="preserve">Agreement by line manager and </w:t>
      </w:r>
      <w:r w:rsidR="00984D7E">
        <w:rPr>
          <w:rFonts w:ascii="Calibri" w:hAnsi="Calibri" w:cs="Arial"/>
          <w:sz w:val="22"/>
          <w:szCs w:val="22"/>
          <w:lang w:eastAsia="en-US"/>
        </w:rPr>
        <w:t>Position</w:t>
      </w:r>
      <w:r w:rsidR="00312BE5">
        <w:rPr>
          <w:rFonts w:ascii="Calibri" w:hAnsi="Calibri" w:cs="Arial"/>
          <w:sz w:val="22"/>
          <w:szCs w:val="22"/>
          <w:lang w:eastAsia="en-US"/>
        </w:rPr>
        <w:t xml:space="preserve"> holder (where there is one)</w:t>
      </w:r>
    </w:p>
    <w:p w14:paraId="26DE29C3" w14:textId="77777777" w:rsidR="0039526D" w:rsidRDefault="0039526D" w:rsidP="004A033D">
      <w:pPr>
        <w:autoSpaceDE w:val="0"/>
        <w:autoSpaceDN w:val="0"/>
        <w:adjustRightInd w:val="0"/>
        <w:jc w:val="both"/>
        <w:rPr>
          <w:rFonts w:ascii="Calibri" w:hAnsi="Calibri" w:cs="Arial"/>
          <w:sz w:val="22"/>
          <w:szCs w:val="22"/>
          <w:lang w:eastAsia="en-US"/>
        </w:rPr>
      </w:pPr>
    </w:p>
    <w:p w14:paraId="33F4EF70" w14:textId="77777777" w:rsidR="00490B8C" w:rsidRDefault="0039526D" w:rsidP="004A033D">
      <w:pPr>
        <w:autoSpaceDE w:val="0"/>
        <w:autoSpaceDN w:val="0"/>
        <w:adjustRightInd w:val="0"/>
        <w:jc w:val="both"/>
        <w:rPr>
          <w:rFonts w:ascii="Calibri" w:hAnsi="Calibri" w:cs="Arial"/>
          <w:sz w:val="22"/>
          <w:szCs w:val="22"/>
          <w:lang w:eastAsia="en-US"/>
        </w:rPr>
      </w:pPr>
      <w:r>
        <w:rPr>
          <w:rFonts w:ascii="Calibri" w:hAnsi="Calibri" w:cs="Arial"/>
          <w:sz w:val="22"/>
          <w:szCs w:val="22"/>
          <w:lang w:eastAsia="en-US"/>
        </w:rPr>
        <w:t>A</w:t>
      </w:r>
      <w:r w:rsidR="00490B8C" w:rsidRPr="001D3251">
        <w:rPr>
          <w:rFonts w:ascii="Calibri" w:hAnsi="Calibri" w:cs="Arial"/>
          <w:sz w:val="22"/>
          <w:szCs w:val="22"/>
          <w:lang w:eastAsia="en-US"/>
        </w:rPr>
        <w:t xml:space="preserve"> </w:t>
      </w:r>
      <w:r w:rsidR="00984D7E">
        <w:rPr>
          <w:rFonts w:ascii="Calibri" w:hAnsi="Calibri" w:cs="Arial"/>
          <w:sz w:val="22"/>
          <w:szCs w:val="22"/>
          <w:lang w:eastAsia="en-US"/>
        </w:rPr>
        <w:t>Position</w:t>
      </w:r>
      <w:r w:rsidR="00490B8C" w:rsidRPr="001D3251">
        <w:rPr>
          <w:rFonts w:ascii="Calibri" w:hAnsi="Calibri" w:cs="Arial"/>
          <w:sz w:val="22"/>
          <w:szCs w:val="22"/>
          <w:lang w:eastAsia="en-US"/>
        </w:rPr>
        <w:t xml:space="preserve"> Description (HR191) HR form is also used as the basis for recruitment and selection and performance management.</w:t>
      </w:r>
    </w:p>
    <w:p w14:paraId="56926E1C" w14:textId="77777777" w:rsidR="00335D3B" w:rsidRDefault="00335D3B" w:rsidP="004A033D">
      <w:pPr>
        <w:autoSpaceDE w:val="0"/>
        <w:autoSpaceDN w:val="0"/>
        <w:adjustRightInd w:val="0"/>
        <w:jc w:val="both"/>
        <w:rPr>
          <w:rFonts w:ascii="Calibri" w:hAnsi="Calibri" w:cs="Arial"/>
          <w:sz w:val="22"/>
          <w:szCs w:val="22"/>
          <w:lang w:eastAsia="en-US"/>
        </w:rPr>
      </w:pPr>
    </w:p>
    <w:p w14:paraId="4A96FA85" w14:textId="77777777" w:rsidR="00490B8C" w:rsidRPr="004209E4" w:rsidRDefault="00490B8C" w:rsidP="00C030A8">
      <w:pPr>
        <w:numPr>
          <w:ilvl w:val="0"/>
          <w:numId w:val="16"/>
        </w:numPr>
        <w:autoSpaceDE w:val="0"/>
        <w:autoSpaceDN w:val="0"/>
        <w:adjustRightInd w:val="0"/>
        <w:jc w:val="both"/>
        <w:rPr>
          <w:rFonts w:ascii="Calibri" w:hAnsi="Calibri" w:cs="Arial"/>
          <w:b/>
          <w:color w:val="000000"/>
          <w:lang w:eastAsia="en-US"/>
        </w:rPr>
      </w:pPr>
      <w:r>
        <w:rPr>
          <w:rFonts w:ascii="Calibri" w:hAnsi="Calibri" w:cs="Arial"/>
          <w:b/>
          <w:color w:val="000000"/>
          <w:lang w:eastAsia="en-US"/>
        </w:rPr>
        <w:t>How do</w:t>
      </w:r>
      <w:r w:rsidR="00361294">
        <w:rPr>
          <w:rFonts w:ascii="Calibri" w:hAnsi="Calibri" w:cs="Arial"/>
          <w:b/>
          <w:color w:val="000000"/>
          <w:lang w:eastAsia="en-US"/>
        </w:rPr>
        <w:t xml:space="preserve"> I</w:t>
      </w:r>
      <w:r>
        <w:rPr>
          <w:rFonts w:ascii="Calibri" w:hAnsi="Calibri" w:cs="Arial"/>
          <w:b/>
          <w:color w:val="000000"/>
          <w:lang w:eastAsia="en-US"/>
        </w:rPr>
        <w:t xml:space="preserve"> apply</w:t>
      </w:r>
      <w:r w:rsidR="00361294">
        <w:rPr>
          <w:rFonts w:ascii="Calibri" w:hAnsi="Calibri" w:cs="Arial"/>
          <w:b/>
          <w:color w:val="000000"/>
          <w:lang w:eastAsia="en-US"/>
        </w:rPr>
        <w:t xml:space="preserve"> to</w:t>
      </w:r>
      <w:r>
        <w:rPr>
          <w:rFonts w:ascii="Calibri" w:hAnsi="Calibri" w:cs="Arial"/>
          <w:b/>
          <w:color w:val="000000"/>
          <w:lang w:eastAsia="en-US"/>
        </w:rPr>
        <w:t xml:space="preserve"> have a </w:t>
      </w:r>
      <w:r w:rsidR="00984D7E">
        <w:rPr>
          <w:rFonts w:ascii="Calibri" w:hAnsi="Calibri" w:cs="Arial"/>
          <w:b/>
          <w:color w:val="000000"/>
          <w:lang w:eastAsia="en-US"/>
        </w:rPr>
        <w:t>Position</w:t>
      </w:r>
      <w:r w:rsidRPr="004209E4">
        <w:rPr>
          <w:rFonts w:ascii="Calibri" w:hAnsi="Calibri" w:cs="Arial"/>
          <w:b/>
          <w:color w:val="000000"/>
          <w:lang w:eastAsia="en-US"/>
        </w:rPr>
        <w:t xml:space="preserve"> evaluate</w:t>
      </w:r>
      <w:r>
        <w:rPr>
          <w:rFonts w:ascii="Calibri" w:hAnsi="Calibri" w:cs="Arial"/>
          <w:b/>
          <w:color w:val="000000"/>
          <w:lang w:eastAsia="en-US"/>
        </w:rPr>
        <w:t>d</w:t>
      </w:r>
      <w:r w:rsidRPr="004209E4">
        <w:rPr>
          <w:rFonts w:ascii="Calibri" w:hAnsi="Calibri" w:cs="Arial"/>
          <w:b/>
          <w:color w:val="000000"/>
          <w:lang w:eastAsia="en-US"/>
        </w:rPr>
        <w:t>?</w:t>
      </w:r>
    </w:p>
    <w:p w14:paraId="1D158BB2" w14:textId="77777777" w:rsidR="00490B8C" w:rsidRDefault="00490B8C" w:rsidP="004A033D">
      <w:pPr>
        <w:autoSpaceDE w:val="0"/>
        <w:autoSpaceDN w:val="0"/>
        <w:adjustRightInd w:val="0"/>
        <w:jc w:val="both"/>
        <w:rPr>
          <w:rFonts w:ascii="Calibri" w:hAnsi="Calibri" w:cs="Arial"/>
          <w:sz w:val="22"/>
          <w:szCs w:val="22"/>
          <w:lang w:eastAsia="en-US"/>
        </w:rPr>
      </w:pPr>
    </w:p>
    <w:p w14:paraId="5E9CFB29" w14:textId="225D2E44" w:rsidR="00490B8C" w:rsidRDefault="00490B8C" w:rsidP="004A033D">
      <w:pPr>
        <w:autoSpaceDE w:val="0"/>
        <w:autoSpaceDN w:val="0"/>
        <w:adjustRightInd w:val="0"/>
        <w:jc w:val="both"/>
        <w:rPr>
          <w:rFonts w:ascii="Calibri" w:hAnsi="Calibri" w:cs="Arial"/>
          <w:sz w:val="22"/>
          <w:szCs w:val="22"/>
          <w:lang w:eastAsia="en-US"/>
        </w:rPr>
      </w:pPr>
      <w:r>
        <w:rPr>
          <w:rFonts w:ascii="Calibri" w:hAnsi="Calibri" w:cs="Arial"/>
          <w:sz w:val="22"/>
          <w:szCs w:val="22"/>
          <w:lang w:eastAsia="en-US"/>
        </w:rPr>
        <w:t xml:space="preserve">A </w:t>
      </w:r>
      <w:r w:rsidR="00984D7E">
        <w:rPr>
          <w:rFonts w:ascii="Calibri" w:hAnsi="Calibri" w:cs="Arial"/>
          <w:sz w:val="22"/>
          <w:szCs w:val="22"/>
          <w:lang w:eastAsia="en-US"/>
        </w:rPr>
        <w:t>Position</w:t>
      </w:r>
      <w:r w:rsidRPr="00ED07A1">
        <w:rPr>
          <w:rFonts w:ascii="Calibri" w:hAnsi="Calibri" w:cs="Arial"/>
          <w:sz w:val="22"/>
          <w:szCs w:val="22"/>
          <w:lang w:eastAsia="en-US"/>
        </w:rPr>
        <w:t xml:space="preserve"> Evaluation </w:t>
      </w:r>
      <w:r w:rsidR="004A3D30">
        <w:rPr>
          <w:rFonts w:ascii="Calibri" w:hAnsi="Calibri" w:cs="Arial"/>
          <w:sz w:val="22"/>
          <w:szCs w:val="22"/>
          <w:lang w:eastAsia="en-US"/>
        </w:rPr>
        <w:t xml:space="preserve">Application </w:t>
      </w:r>
      <w:r w:rsidRPr="00ED07A1">
        <w:rPr>
          <w:rFonts w:ascii="Calibri" w:hAnsi="Calibri" w:cs="Arial"/>
          <w:sz w:val="22"/>
          <w:szCs w:val="22"/>
          <w:lang w:eastAsia="en-US"/>
        </w:rPr>
        <w:t>(</w:t>
      </w:r>
      <w:r w:rsidR="00B77213">
        <w:rPr>
          <w:rFonts w:ascii="Calibri" w:hAnsi="Calibri" w:cs="Arial"/>
          <w:sz w:val="22"/>
          <w:szCs w:val="22"/>
          <w:lang w:eastAsia="en-US"/>
        </w:rPr>
        <w:t>HR192</w:t>
      </w:r>
      <w:r w:rsidRPr="00ED07A1">
        <w:rPr>
          <w:rFonts w:ascii="Calibri" w:hAnsi="Calibri" w:cs="Arial"/>
          <w:sz w:val="22"/>
          <w:szCs w:val="22"/>
          <w:lang w:eastAsia="en-US"/>
        </w:rPr>
        <w:t>) HR form</w:t>
      </w:r>
      <w:r>
        <w:rPr>
          <w:rFonts w:ascii="Calibri" w:hAnsi="Calibri" w:cs="Arial"/>
          <w:sz w:val="22"/>
          <w:szCs w:val="22"/>
          <w:lang w:eastAsia="en-US"/>
        </w:rPr>
        <w:t xml:space="preserve"> is completed and forwarded to the</w:t>
      </w:r>
      <w:r w:rsidR="00043D69">
        <w:rPr>
          <w:rFonts w:ascii="Calibri" w:hAnsi="Calibri" w:cs="Arial"/>
          <w:sz w:val="22"/>
          <w:szCs w:val="22"/>
          <w:lang w:eastAsia="en-US"/>
        </w:rPr>
        <w:t xml:space="preserve"> </w:t>
      </w:r>
      <w:r w:rsidR="00ED0323">
        <w:rPr>
          <w:rFonts w:ascii="Calibri" w:hAnsi="Calibri" w:cs="Arial"/>
          <w:sz w:val="22"/>
          <w:szCs w:val="22"/>
          <w:lang w:eastAsia="en-US"/>
        </w:rPr>
        <w:t xml:space="preserve">HR </w:t>
      </w:r>
      <w:r w:rsidR="003C6EA7">
        <w:rPr>
          <w:rFonts w:ascii="Calibri" w:hAnsi="Calibri" w:cs="Arial"/>
          <w:sz w:val="22"/>
          <w:szCs w:val="22"/>
          <w:lang w:eastAsia="en-US"/>
        </w:rPr>
        <w:t>Business Partner</w:t>
      </w:r>
      <w:r w:rsidR="00361294">
        <w:rPr>
          <w:rFonts w:ascii="Calibri" w:hAnsi="Calibri" w:cs="Arial"/>
          <w:sz w:val="22"/>
          <w:szCs w:val="22"/>
          <w:lang w:eastAsia="en-US"/>
        </w:rPr>
        <w:t xml:space="preserve">. </w:t>
      </w:r>
      <w:r>
        <w:rPr>
          <w:rFonts w:ascii="Calibri" w:hAnsi="Calibri" w:cs="Arial"/>
          <w:sz w:val="22"/>
          <w:szCs w:val="22"/>
          <w:lang w:eastAsia="en-US"/>
        </w:rPr>
        <w:t>This application must be supported by the lin</w:t>
      </w:r>
      <w:r w:rsidR="00361294">
        <w:rPr>
          <w:rFonts w:ascii="Calibri" w:hAnsi="Calibri" w:cs="Arial"/>
          <w:sz w:val="22"/>
          <w:szCs w:val="22"/>
          <w:lang w:eastAsia="en-US"/>
        </w:rPr>
        <w:t xml:space="preserve">e manager and the relevant Dean or </w:t>
      </w:r>
      <w:r>
        <w:rPr>
          <w:rFonts w:ascii="Calibri" w:hAnsi="Calibri" w:cs="Arial"/>
          <w:sz w:val="22"/>
          <w:szCs w:val="22"/>
          <w:lang w:eastAsia="en-US"/>
        </w:rPr>
        <w:t>ED.</w:t>
      </w:r>
    </w:p>
    <w:p w14:paraId="475C4962" w14:textId="77777777" w:rsidR="00490B8C" w:rsidRDefault="00490B8C" w:rsidP="004A033D">
      <w:pPr>
        <w:autoSpaceDE w:val="0"/>
        <w:autoSpaceDN w:val="0"/>
        <w:adjustRightInd w:val="0"/>
        <w:jc w:val="both"/>
        <w:rPr>
          <w:rFonts w:ascii="Calibri" w:hAnsi="Calibri" w:cs="Arial"/>
          <w:sz w:val="22"/>
          <w:szCs w:val="22"/>
          <w:lang w:eastAsia="en-US"/>
        </w:rPr>
      </w:pPr>
    </w:p>
    <w:p w14:paraId="3A780740" w14:textId="77777777" w:rsidR="00490B8C" w:rsidRDefault="00490B8C" w:rsidP="004A033D">
      <w:pPr>
        <w:autoSpaceDE w:val="0"/>
        <w:autoSpaceDN w:val="0"/>
        <w:adjustRightInd w:val="0"/>
        <w:jc w:val="both"/>
        <w:rPr>
          <w:rFonts w:ascii="Calibri" w:hAnsi="Calibri" w:cs="Arial"/>
          <w:sz w:val="22"/>
          <w:szCs w:val="22"/>
          <w:lang w:eastAsia="en-US"/>
        </w:rPr>
      </w:pPr>
      <w:r>
        <w:rPr>
          <w:rFonts w:ascii="Calibri" w:hAnsi="Calibri" w:cs="Arial"/>
          <w:sz w:val="22"/>
          <w:szCs w:val="22"/>
          <w:lang w:eastAsia="en-US"/>
        </w:rPr>
        <w:t xml:space="preserve">The </w:t>
      </w:r>
      <w:r w:rsidR="00984D7E">
        <w:rPr>
          <w:rFonts w:ascii="Calibri" w:hAnsi="Calibri" w:cs="Arial"/>
          <w:sz w:val="22"/>
          <w:szCs w:val="22"/>
          <w:lang w:eastAsia="en-US"/>
        </w:rPr>
        <w:t>Position</w:t>
      </w:r>
      <w:r w:rsidRPr="00ED07A1">
        <w:rPr>
          <w:rFonts w:ascii="Calibri" w:hAnsi="Calibri" w:cs="Arial"/>
          <w:sz w:val="22"/>
          <w:szCs w:val="22"/>
          <w:lang w:eastAsia="en-US"/>
        </w:rPr>
        <w:t xml:space="preserve"> Evaluation</w:t>
      </w:r>
      <w:r w:rsidR="004A3D30">
        <w:rPr>
          <w:rFonts w:ascii="Calibri" w:hAnsi="Calibri" w:cs="Arial"/>
          <w:sz w:val="22"/>
          <w:szCs w:val="22"/>
          <w:lang w:eastAsia="en-US"/>
        </w:rPr>
        <w:t xml:space="preserve"> Application </w:t>
      </w:r>
      <w:r w:rsidRPr="00ED07A1">
        <w:rPr>
          <w:rFonts w:ascii="Calibri" w:hAnsi="Calibri" w:cs="Arial"/>
          <w:sz w:val="22"/>
          <w:szCs w:val="22"/>
          <w:lang w:eastAsia="en-US"/>
        </w:rPr>
        <w:t>(</w:t>
      </w:r>
      <w:r w:rsidR="00B77213">
        <w:rPr>
          <w:rFonts w:ascii="Calibri" w:hAnsi="Calibri" w:cs="Arial"/>
          <w:sz w:val="22"/>
          <w:szCs w:val="22"/>
          <w:lang w:eastAsia="en-US"/>
        </w:rPr>
        <w:t>HR192</w:t>
      </w:r>
      <w:r w:rsidRPr="00ED07A1">
        <w:rPr>
          <w:rFonts w:ascii="Calibri" w:hAnsi="Calibri" w:cs="Arial"/>
          <w:sz w:val="22"/>
          <w:szCs w:val="22"/>
          <w:lang w:eastAsia="en-US"/>
        </w:rPr>
        <w:t>) HR form</w:t>
      </w:r>
      <w:r>
        <w:rPr>
          <w:rFonts w:ascii="Calibri" w:hAnsi="Calibri" w:cs="Arial"/>
          <w:sz w:val="22"/>
          <w:szCs w:val="22"/>
          <w:lang w:eastAsia="en-US"/>
        </w:rPr>
        <w:t xml:space="preserve"> is accompanied by:</w:t>
      </w:r>
    </w:p>
    <w:p w14:paraId="29BAE324" w14:textId="77777777" w:rsidR="00335D3B" w:rsidRDefault="00335D3B" w:rsidP="004A033D">
      <w:pPr>
        <w:autoSpaceDE w:val="0"/>
        <w:autoSpaceDN w:val="0"/>
        <w:adjustRightInd w:val="0"/>
        <w:jc w:val="both"/>
        <w:rPr>
          <w:rFonts w:ascii="Calibri" w:hAnsi="Calibri" w:cs="Arial"/>
          <w:sz w:val="22"/>
          <w:szCs w:val="22"/>
          <w:lang w:eastAsia="en-US"/>
        </w:rPr>
      </w:pPr>
    </w:p>
    <w:p w14:paraId="01A89B19" w14:textId="77777777" w:rsidR="00490B8C" w:rsidRDefault="00490B8C" w:rsidP="00C030A8">
      <w:pPr>
        <w:numPr>
          <w:ilvl w:val="0"/>
          <w:numId w:val="9"/>
        </w:numPr>
        <w:autoSpaceDE w:val="0"/>
        <w:autoSpaceDN w:val="0"/>
        <w:adjustRightInd w:val="0"/>
        <w:jc w:val="both"/>
        <w:rPr>
          <w:rFonts w:ascii="Calibri" w:hAnsi="Calibri" w:cs="Arial"/>
          <w:sz w:val="22"/>
          <w:szCs w:val="22"/>
          <w:lang w:eastAsia="en-US"/>
        </w:rPr>
      </w:pPr>
      <w:r>
        <w:rPr>
          <w:rFonts w:ascii="Calibri" w:hAnsi="Calibri" w:cs="Arial"/>
          <w:sz w:val="22"/>
          <w:szCs w:val="22"/>
          <w:lang w:eastAsia="en-US"/>
        </w:rPr>
        <w:t>An organogram</w:t>
      </w:r>
    </w:p>
    <w:p w14:paraId="3C52B858" w14:textId="77777777" w:rsidR="00490B8C" w:rsidRDefault="00490B8C" w:rsidP="00C030A8">
      <w:pPr>
        <w:numPr>
          <w:ilvl w:val="0"/>
          <w:numId w:val="9"/>
        </w:numPr>
        <w:autoSpaceDE w:val="0"/>
        <w:autoSpaceDN w:val="0"/>
        <w:adjustRightInd w:val="0"/>
        <w:jc w:val="both"/>
        <w:rPr>
          <w:rFonts w:ascii="Calibri" w:hAnsi="Calibri" w:cs="Arial"/>
          <w:sz w:val="22"/>
          <w:szCs w:val="22"/>
          <w:lang w:eastAsia="en-US"/>
        </w:rPr>
      </w:pPr>
      <w:r>
        <w:rPr>
          <w:rFonts w:ascii="Calibri" w:hAnsi="Calibri" w:cs="Arial"/>
          <w:sz w:val="22"/>
          <w:szCs w:val="22"/>
          <w:lang w:eastAsia="en-US"/>
        </w:rPr>
        <w:lastRenderedPageBreak/>
        <w:t xml:space="preserve">The </w:t>
      </w:r>
      <w:r w:rsidR="00487C32">
        <w:rPr>
          <w:rFonts w:ascii="Calibri" w:hAnsi="Calibri" w:cs="Arial"/>
          <w:sz w:val="22"/>
          <w:szCs w:val="22"/>
          <w:lang w:eastAsia="en-US"/>
        </w:rPr>
        <w:t>new</w:t>
      </w:r>
      <w:r>
        <w:rPr>
          <w:rFonts w:ascii="Calibri" w:hAnsi="Calibri" w:cs="Arial"/>
          <w:sz w:val="22"/>
          <w:szCs w:val="22"/>
          <w:lang w:eastAsia="en-US"/>
        </w:rPr>
        <w:t xml:space="preserve"> </w:t>
      </w:r>
      <w:r w:rsidR="00984D7E">
        <w:rPr>
          <w:rFonts w:ascii="Calibri" w:hAnsi="Calibri" w:cs="Arial"/>
          <w:sz w:val="22"/>
          <w:szCs w:val="22"/>
          <w:lang w:eastAsia="en-US"/>
        </w:rPr>
        <w:t>Position</w:t>
      </w:r>
      <w:r>
        <w:rPr>
          <w:rFonts w:ascii="Calibri" w:hAnsi="Calibri" w:cs="Arial"/>
          <w:sz w:val="22"/>
          <w:szCs w:val="22"/>
          <w:lang w:eastAsia="en-US"/>
        </w:rPr>
        <w:t xml:space="preserve"> description</w:t>
      </w:r>
      <w:r w:rsidR="00487C32">
        <w:rPr>
          <w:rFonts w:ascii="Calibri" w:hAnsi="Calibri" w:cs="Arial"/>
          <w:sz w:val="22"/>
          <w:szCs w:val="22"/>
          <w:lang w:eastAsia="en-US"/>
        </w:rPr>
        <w:t xml:space="preserve"> for the </w:t>
      </w:r>
      <w:r w:rsidR="00984D7E">
        <w:rPr>
          <w:rFonts w:ascii="Calibri" w:hAnsi="Calibri" w:cs="Arial"/>
          <w:sz w:val="22"/>
          <w:szCs w:val="22"/>
          <w:lang w:eastAsia="en-US"/>
        </w:rPr>
        <w:t>Position</w:t>
      </w:r>
      <w:r w:rsidR="00487C32">
        <w:rPr>
          <w:rFonts w:ascii="Calibri" w:hAnsi="Calibri" w:cs="Arial"/>
          <w:sz w:val="22"/>
          <w:szCs w:val="22"/>
          <w:lang w:eastAsia="en-US"/>
        </w:rPr>
        <w:t xml:space="preserve"> to be graded</w:t>
      </w:r>
      <w:r>
        <w:rPr>
          <w:rFonts w:ascii="Calibri" w:hAnsi="Calibri" w:cs="Arial"/>
          <w:sz w:val="22"/>
          <w:szCs w:val="22"/>
          <w:lang w:eastAsia="en-US"/>
        </w:rPr>
        <w:t xml:space="preserve"> (or descriptions where more than one </w:t>
      </w:r>
      <w:r w:rsidR="00984D7E">
        <w:rPr>
          <w:rFonts w:ascii="Calibri" w:hAnsi="Calibri" w:cs="Arial"/>
          <w:sz w:val="22"/>
          <w:szCs w:val="22"/>
          <w:lang w:eastAsia="en-US"/>
        </w:rPr>
        <w:t>Position</w:t>
      </w:r>
      <w:r>
        <w:rPr>
          <w:rFonts w:ascii="Calibri" w:hAnsi="Calibri" w:cs="Arial"/>
          <w:sz w:val="22"/>
          <w:szCs w:val="22"/>
          <w:lang w:eastAsia="en-US"/>
        </w:rPr>
        <w:t xml:space="preserve"> is affected) </w:t>
      </w:r>
    </w:p>
    <w:p w14:paraId="4C76CC87" w14:textId="6CB10C4A" w:rsidR="00487C32" w:rsidRDefault="00487C32" w:rsidP="00C030A8">
      <w:pPr>
        <w:numPr>
          <w:ilvl w:val="0"/>
          <w:numId w:val="9"/>
        </w:numPr>
        <w:autoSpaceDE w:val="0"/>
        <w:autoSpaceDN w:val="0"/>
        <w:adjustRightInd w:val="0"/>
        <w:jc w:val="both"/>
        <w:rPr>
          <w:rFonts w:ascii="Calibri" w:hAnsi="Calibri" w:cs="Arial"/>
          <w:sz w:val="22"/>
          <w:szCs w:val="22"/>
          <w:lang w:eastAsia="en-US"/>
        </w:rPr>
      </w:pPr>
      <w:r>
        <w:rPr>
          <w:rFonts w:ascii="Calibri" w:hAnsi="Calibri" w:cs="Arial"/>
          <w:sz w:val="22"/>
          <w:szCs w:val="22"/>
          <w:lang w:eastAsia="en-US"/>
        </w:rPr>
        <w:t xml:space="preserve">The </w:t>
      </w:r>
      <w:r w:rsidR="00DE2361">
        <w:rPr>
          <w:rFonts w:ascii="Calibri" w:hAnsi="Calibri" w:cs="Arial"/>
          <w:sz w:val="22"/>
          <w:szCs w:val="22"/>
          <w:lang w:eastAsia="en-US"/>
        </w:rPr>
        <w:t>old Position</w:t>
      </w:r>
      <w:r>
        <w:rPr>
          <w:rFonts w:ascii="Calibri" w:hAnsi="Calibri" w:cs="Arial"/>
          <w:sz w:val="22"/>
          <w:szCs w:val="22"/>
          <w:lang w:eastAsia="en-US"/>
        </w:rPr>
        <w:t xml:space="preserve"> description for the </w:t>
      </w:r>
      <w:r w:rsidR="00984D7E">
        <w:rPr>
          <w:rFonts w:ascii="Calibri" w:hAnsi="Calibri" w:cs="Arial"/>
          <w:sz w:val="22"/>
          <w:szCs w:val="22"/>
          <w:lang w:eastAsia="en-US"/>
        </w:rPr>
        <w:t>Position</w:t>
      </w:r>
      <w:r>
        <w:rPr>
          <w:rFonts w:ascii="Calibri" w:hAnsi="Calibri" w:cs="Arial"/>
          <w:sz w:val="22"/>
          <w:szCs w:val="22"/>
          <w:lang w:eastAsia="en-US"/>
        </w:rPr>
        <w:t xml:space="preserve"> to be graded (or descriptions where more than one </w:t>
      </w:r>
      <w:r w:rsidR="00984D7E">
        <w:rPr>
          <w:rFonts w:ascii="Calibri" w:hAnsi="Calibri" w:cs="Arial"/>
          <w:sz w:val="22"/>
          <w:szCs w:val="22"/>
          <w:lang w:eastAsia="en-US"/>
        </w:rPr>
        <w:t>Position</w:t>
      </w:r>
      <w:r>
        <w:rPr>
          <w:rFonts w:ascii="Calibri" w:hAnsi="Calibri" w:cs="Arial"/>
          <w:sz w:val="22"/>
          <w:szCs w:val="22"/>
          <w:lang w:eastAsia="en-US"/>
        </w:rPr>
        <w:t xml:space="preserve"> is affected) </w:t>
      </w:r>
    </w:p>
    <w:p w14:paraId="04914411" w14:textId="77777777" w:rsidR="00582E62" w:rsidRPr="00B77753" w:rsidRDefault="00361294" w:rsidP="00B77753">
      <w:pPr>
        <w:numPr>
          <w:ilvl w:val="0"/>
          <w:numId w:val="9"/>
        </w:numPr>
        <w:autoSpaceDE w:val="0"/>
        <w:autoSpaceDN w:val="0"/>
        <w:adjustRightInd w:val="0"/>
        <w:jc w:val="both"/>
        <w:rPr>
          <w:rFonts w:ascii="Calibri" w:hAnsi="Calibri" w:cs="Arial"/>
          <w:sz w:val="22"/>
          <w:szCs w:val="22"/>
          <w:lang w:eastAsia="en-US"/>
        </w:rPr>
      </w:pPr>
      <w:r w:rsidRPr="00B77753">
        <w:rPr>
          <w:rFonts w:ascii="Calibri" w:hAnsi="Calibri" w:cs="Arial"/>
          <w:sz w:val="22"/>
          <w:szCs w:val="22"/>
          <w:lang w:eastAsia="en-US"/>
        </w:rPr>
        <w:t xml:space="preserve">Any other documentation which assists the </w:t>
      </w:r>
      <w:r w:rsidR="00984D7E">
        <w:rPr>
          <w:rFonts w:ascii="Calibri" w:hAnsi="Calibri" w:cs="Arial"/>
          <w:sz w:val="22"/>
          <w:szCs w:val="22"/>
          <w:lang w:eastAsia="en-US"/>
        </w:rPr>
        <w:t>Position</w:t>
      </w:r>
      <w:r w:rsidR="00271293" w:rsidRPr="00B77753">
        <w:rPr>
          <w:rFonts w:ascii="Calibri" w:hAnsi="Calibri" w:cs="Arial"/>
          <w:sz w:val="22"/>
          <w:szCs w:val="22"/>
          <w:lang w:eastAsia="en-US"/>
        </w:rPr>
        <w:t xml:space="preserve"> Analyst</w:t>
      </w:r>
      <w:r w:rsidRPr="00B77753">
        <w:rPr>
          <w:rFonts w:ascii="Calibri" w:hAnsi="Calibri" w:cs="Arial"/>
          <w:sz w:val="22"/>
          <w:szCs w:val="22"/>
          <w:lang w:eastAsia="en-US"/>
        </w:rPr>
        <w:t xml:space="preserve"> in understanding the </w:t>
      </w:r>
      <w:r w:rsidR="00984D7E">
        <w:rPr>
          <w:rFonts w:ascii="Calibri" w:hAnsi="Calibri" w:cs="Arial"/>
          <w:sz w:val="22"/>
          <w:szCs w:val="22"/>
          <w:lang w:eastAsia="en-US"/>
        </w:rPr>
        <w:t>Position</w:t>
      </w:r>
    </w:p>
    <w:p w14:paraId="53ECFEAA" w14:textId="77777777" w:rsidR="00043D69" w:rsidRDefault="00043D69" w:rsidP="004A033D">
      <w:pPr>
        <w:autoSpaceDE w:val="0"/>
        <w:autoSpaceDN w:val="0"/>
        <w:adjustRightInd w:val="0"/>
        <w:jc w:val="both"/>
        <w:rPr>
          <w:rFonts w:ascii="Calibri" w:hAnsi="Calibri" w:cs="Arial"/>
          <w:sz w:val="22"/>
          <w:szCs w:val="22"/>
          <w:lang w:eastAsia="en-US"/>
        </w:rPr>
      </w:pPr>
    </w:p>
    <w:p w14:paraId="45F2AC54" w14:textId="77777777" w:rsidR="00D26D7A" w:rsidRPr="00274515" w:rsidRDefault="00D26D7A" w:rsidP="00C030A8">
      <w:pPr>
        <w:numPr>
          <w:ilvl w:val="0"/>
          <w:numId w:val="16"/>
        </w:numPr>
        <w:autoSpaceDE w:val="0"/>
        <w:autoSpaceDN w:val="0"/>
        <w:adjustRightInd w:val="0"/>
        <w:jc w:val="both"/>
        <w:rPr>
          <w:rFonts w:ascii="Calibri" w:hAnsi="Calibri" w:cs="Arial"/>
          <w:b/>
          <w:color w:val="000000"/>
          <w:lang w:eastAsia="en-US"/>
        </w:rPr>
      </w:pPr>
      <w:r w:rsidRPr="00274515">
        <w:rPr>
          <w:rFonts w:ascii="Calibri" w:hAnsi="Calibri" w:cs="Arial"/>
          <w:b/>
          <w:color w:val="000000"/>
          <w:lang w:eastAsia="en-US"/>
        </w:rPr>
        <w:t xml:space="preserve">How is a </w:t>
      </w:r>
      <w:r w:rsidR="00984D7E">
        <w:rPr>
          <w:rFonts w:ascii="Calibri" w:hAnsi="Calibri" w:cs="Arial"/>
          <w:b/>
          <w:color w:val="000000"/>
          <w:lang w:eastAsia="en-US"/>
        </w:rPr>
        <w:t>Position</w:t>
      </w:r>
      <w:r w:rsidRPr="00274515">
        <w:rPr>
          <w:rFonts w:ascii="Calibri" w:hAnsi="Calibri" w:cs="Arial"/>
          <w:b/>
          <w:color w:val="000000"/>
          <w:lang w:eastAsia="en-US"/>
        </w:rPr>
        <w:t xml:space="preserve"> evaluated</w:t>
      </w:r>
      <w:r w:rsidR="002D74DC" w:rsidRPr="00274515">
        <w:rPr>
          <w:rFonts w:ascii="Calibri" w:hAnsi="Calibri" w:cs="Arial"/>
          <w:b/>
          <w:color w:val="000000"/>
          <w:lang w:eastAsia="en-US"/>
        </w:rPr>
        <w:t xml:space="preserve"> and graded</w:t>
      </w:r>
      <w:r w:rsidRPr="00274515">
        <w:rPr>
          <w:rFonts w:ascii="Calibri" w:hAnsi="Calibri" w:cs="Arial"/>
          <w:b/>
          <w:color w:val="000000"/>
          <w:lang w:eastAsia="en-US"/>
        </w:rPr>
        <w:t>?</w:t>
      </w:r>
    </w:p>
    <w:p w14:paraId="09C9F3ED" w14:textId="77777777" w:rsidR="00BB156C" w:rsidRDefault="00BB156C" w:rsidP="004A033D">
      <w:pPr>
        <w:tabs>
          <w:tab w:val="left" w:pos="0"/>
        </w:tabs>
        <w:autoSpaceDE w:val="0"/>
        <w:autoSpaceDN w:val="0"/>
        <w:adjustRightInd w:val="0"/>
        <w:jc w:val="both"/>
        <w:rPr>
          <w:rFonts w:ascii="Calibri" w:hAnsi="Calibri" w:cs="Arial"/>
          <w:sz w:val="22"/>
          <w:szCs w:val="22"/>
          <w:lang w:eastAsia="en-US"/>
        </w:rPr>
      </w:pPr>
    </w:p>
    <w:p w14:paraId="239F83AC" w14:textId="14D6AF55" w:rsidR="00D26D7A" w:rsidRDefault="00BB156C" w:rsidP="004A033D">
      <w:pPr>
        <w:tabs>
          <w:tab w:val="left" w:pos="0"/>
        </w:tabs>
        <w:autoSpaceDE w:val="0"/>
        <w:autoSpaceDN w:val="0"/>
        <w:adjustRightInd w:val="0"/>
        <w:jc w:val="both"/>
        <w:rPr>
          <w:rFonts w:ascii="Calibri" w:hAnsi="Calibri" w:cs="Arial"/>
          <w:sz w:val="22"/>
          <w:szCs w:val="22"/>
          <w:lang w:eastAsia="en-US"/>
        </w:rPr>
      </w:pPr>
      <w:r>
        <w:rPr>
          <w:rFonts w:ascii="Calibri" w:hAnsi="Calibri" w:cs="Arial"/>
          <w:sz w:val="22"/>
          <w:szCs w:val="22"/>
          <w:lang w:eastAsia="en-US"/>
        </w:rPr>
        <w:t>Once a</w:t>
      </w:r>
      <w:r w:rsidR="006E4902">
        <w:rPr>
          <w:rFonts w:ascii="Calibri" w:hAnsi="Calibri" w:cs="Arial"/>
          <w:sz w:val="22"/>
          <w:szCs w:val="22"/>
          <w:lang w:eastAsia="en-US"/>
        </w:rPr>
        <w:t xml:space="preserve"> completed</w:t>
      </w:r>
      <w:r>
        <w:rPr>
          <w:rFonts w:ascii="Calibri" w:hAnsi="Calibri" w:cs="Arial"/>
          <w:sz w:val="22"/>
          <w:szCs w:val="22"/>
          <w:lang w:eastAsia="en-US"/>
        </w:rPr>
        <w:t xml:space="preserve"> </w:t>
      </w:r>
      <w:r w:rsidR="00984D7E">
        <w:rPr>
          <w:rFonts w:ascii="Calibri" w:hAnsi="Calibri" w:cs="Arial"/>
          <w:sz w:val="22"/>
          <w:szCs w:val="22"/>
          <w:lang w:eastAsia="en-US"/>
        </w:rPr>
        <w:t>Position</w:t>
      </w:r>
      <w:r w:rsidRPr="00ED07A1">
        <w:rPr>
          <w:rFonts w:ascii="Calibri" w:hAnsi="Calibri" w:cs="Arial"/>
          <w:sz w:val="22"/>
          <w:szCs w:val="22"/>
          <w:lang w:eastAsia="en-US"/>
        </w:rPr>
        <w:t xml:space="preserve"> Evaluation </w:t>
      </w:r>
      <w:r>
        <w:rPr>
          <w:rFonts w:ascii="Calibri" w:hAnsi="Calibri" w:cs="Arial"/>
          <w:sz w:val="22"/>
          <w:szCs w:val="22"/>
          <w:lang w:eastAsia="en-US"/>
        </w:rPr>
        <w:t xml:space="preserve">Application </w:t>
      </w:r>
      <w:r w:rsidRPr="00ED07A1">
        <w:rPr>
          <w:rFonts w:ascii="Calibri" w:hAnsi="Calibri" w:cs="Arial"/>
          <w:sz w:val="22"/>
          <w:szCs w:val="22"/>
          <w:lang w:eastAsia="en-US"/>
        </w:rPr>
        <w:t>(</w:t>
      </w:r>
      <w:r w:rsidR="00B77213">
        <w:rPr>
          <w:rFonts w:ascii="Calibri" w:hAnsi="Calibri" w:cs="Arial"/>
          <w:sz w:val="22"/>
          <w:szCs w:val="22"/>
          <w:lang w:eastAsia="en-US"/>
        </w:rPr>
        <w:t>HR192</w:t>
      </w:r>
      <w:r w:rsidRPr="00ED07A1">
        <w:rPr>
          <w:rFonts w:ascii="Calibri" w:hAnsi="Calibri" w:cs="Arial"/>
          <w:sz w:val="22"/>
          <w:szCs w:val="22"/>
          <w:lang w:eastAsia="en-US"/>
        </w:rPr>
        <w:t>) HR form</w:t>
      </w:r>
      <w:r w:rsidR="006E4902">
        <w:rPr>
          <w:rFonts w:ascii="Calibri" w:hAnsi="Calibri" w:cs="Arial"/>
          <w:sz w:val="22"/>
          <w:szCs w:val="22"/>
          <w:lang w:eastAsia="en-US"/>
        </w:rPr>
        <w:t xml:space="preserve"> (with supporting documentation)</w:t>
      </w:r>
      <w:r>
        <w:rPr>
          <w:rFonts w:ascii="Calibri" w:hAnsi="Calibri" w:cs="Arial"/>
          <w:sz w:val="22"/>
          <w:szCs w:val="22"/>
          <w:lang w:eastAsia="en-US"/>
        </w:rPr>
        <w:t xml:space="preserve"> is received, t</w:t>
      </w:r>
      <w:r w:rsidRPr="00BB156C">
        <w:rPr>
          <w:rFonts w:ascii="Calibri" w:hAnsi="Calibri" w:cs="Arial"/>
          <w:sz w:val="22"/>
          <w:szCs w:val="22"/>
          <w:lang w:eastAsia="en-US"/>
        </w:rPr>
        <w:t xml:space="preserve">he HR </w:t>
      </w:r>
      <w:r w:rsidR="003C6EA7">
        <w:rPr>
          <w:rFonts w:ascii="Calibri" w:hAnsi="Calibri" w:cs="Arial"/>
          <w:sz w:val="22"/>
          <w:szCs w:val="22"/>
          <w:lang w:eastAsia="en-US"/>
        </w:rPr>
        <w:t>Business Partner</w:t>
      </w:r>
      <w:r w:rsidR="003C6EA7" w:rsidRPr="00BB156C">
        <w:rPr>
          <w:rFonts w:ascii="Calibri" w:hAnsi="Calibri" w:cs="Arial"/>
          <w:sz w:val="22"/>
          <w:szCs w:val="22"/>
          <w:lang w:eastAsia="en-US"/>
        </w:rPr>
        <w:t xml:space="preserve"> </w:t>
      </w:r>
      <w:r w:rsidRPr="00BB156C">
        <w:rPr>
          <w:rFonts w:ascii="Calibri" w:hAnsi="Calibri" w:cs="Arial"/>
          <w:sz w:val="22"/>
          <w:szCs w:val="22"/>
          <w:lang w:eastAsia="en-US"/>
        </w:rPr>
        <w:t xml:space="preserve">consults with the applicant and reviews and interrogates the application. If there is good cause for evaluation or re-evaluation, </w:t>
      </w:r>
      <w:r>
        <w:rPr>
          <w:rFonts w:ascii="Calibri" w:hAnsi="Calibri" w:cs="Arial"/>
          <w:sz w:val="22"/>
          <w:szCs w:val="22"/>
          <w:lang w:eastAsia="en-US"/>
        </w:rPr>
        <w:t>s/he</w:t>
      </w:r>
      <w:r w:rsidRPr="00BB156C">
        <w:rPr>
          <w:rFonts w:ascii="Calibri" w:hAnsi="Calibri" w:cs="Arial"/>
          <w:sz w:val="22"/>
          <w:szCs w:val="22"/>
          <w:lang w:eastAsia="en-US"/>
        </w:rPr>
        <w:t xml:space="preserve"> then either benchmarks the </w:t>
      </w:r>
      <w:r w:rsidR="00984D7E">
        <w:rPr>
          <w:rFonts w:ascii="Calibri" w:hAnsi="Calibri" w:cs="Arial"/>
          <w:sz w:val="22"/>
          <w:szCs w:val="22"/>
          <w:lang w:eastAsia="en-US"/>
        </w:rPr>
        <w:t>Position</w:t>
      </w:r>
      <w:r w:rsidRPr="00BB156C">
        <w:rPr>
          <w:rFonts w:ascii="Calibri" w:hAnsi="Calibri" w:cs="Arial"/>
          <w:sz w:val="22"/>
          <w:szCs w:val="22"/>
          <w:lang w:eastAsia="en-US"/>
        </w:rPr>
        <w:t xml:space="preserve"> or forwards the </w:t>
      </w:r>
      <w:r w:rsidR="00984D7E">
        <w:rPr>
          <w:rFonts w:ascii="Calibri" w:hAnsi="Calibri" w:cs="Arial"/>
          <w:sz w:val="22"/>
          <w:szCs w:val="22"/>
          <w:lang w:eastAsia="en-US"/>
        </w:rPr>
        <w:t>Position</w:t>
      </w:r>
      <w:r w:rsidRPr="00BB156C">
        <w:rPr>
          <w:rFonts w:ascii="Calibri" w:hAnsi="Calibri" w:cs="Arial"/>
          <w:sz w:val="22"/>
          <w:szCs w:val="22"/>
          <w:lang w:eastAsia="en-US"/>
        </w:rPr>
        <w:t xml:space="preserve"> for</w:t>
      </w:r>
      <w:r w:rsidR="00582E62">
        <w:rPr>
          <w:rFonts w:ascii="Calibri" w:hAnsi="Calibri" w:cs="Arial"/>
          <w:sz w:val="22"/>
          <w:szCs w:val="22"/>
          <w:lang w:eastAsia="en-US"/>
        </w:rPr>
        <w:t xml:space="preserve"> Formal</w:t>
      </w:r>
      <w:r>
        <w:rPr>
          <w:rFonts w:ascii="Calibri" w:hAnsi="Calibri" w:cs="Arial"/>
          <w:sz w:val="22"/>
          <w:szCs w:val="22"/>
          <w:lang w:eastAsia="en-US"/>
        </w:rPr>
        <w:t xml:space="preserve"> </w:t>
      </w:r>
      <w:r w:rsidR="00984D7E">
        <w:rPr>
          <w:rFonts w:ascii="Calibri" w:hAnsi="Calibri" w:cs="Arial"/>
          <w:sz w:val="22"/>
          <w:szCs w:val="22"/>
          <w:lang w:eastAsia="en-US"/>
        </w:rPr>
        <w:t>Position</w:t>
      </w:r>
      <w:r w:rsidRPr="00BB156C">
        <w:rPr>
          <w:rFonts w:ascii="Calibri" w:hAnsi="Calibri" w:cs="Arial"/>
          <w:sz w:val="22"/>
          <w:szCs w:val="22"/>
          <w:lang w:eastAsia="en-US"/>
        </w:rPr>
        <w:t xml:space="preserve"> </w:t>
      </w:r>
      <w:r w:rsidR="00DE2361">
        <w:rPr>
          <w:rFonts w:ascii="Calibri" w:hAnsi="Calibri" w:cs="Arial"/>
          <w:sz w:val="22"/>
          <w:szCs w:val="22"/>
          <w:lang w:eastAsia="en-US"/>
        </w:rPr>
        <w:t>E</w:t>
      </w:r>
      <w:r w:rsidRPr="00BB156C">
        <w:rPr>
          <w:rFonts w:ascii="Calibri" w:hAnsi="Calibri" w:cs="Arial"/>
          <w:sz w:val="22"/>
          <w:szCs w:val="22"/>
          <w:lang w:eastAsia="en-US"/>
        </w:rPr>
        <w:t xml:space="preserve">valuation to the </w:t>
      </w:r>
      <w:r w:rsidR="00984D7E">
        <w:rPr>
          <w:rFonts w:ascii="Calibri" w:hAnsi="Calibri" w:cs="Arial"/>
          <w:sz w:val="22"/>
          <w:szCs w:val="22"/>
          <w:lang w:eastAsia="en-US"/>
        </w:rPr>
        <w:t>Position</w:t>
      </w:r>
      <w:r w:rsidR="00B77753">
        <w:rPr>
          <w:rFonts w:ascii="Calibri" w:hAnsi="Calibri" w:cs="Arial"/>
          <w:sz w:val="22"/>
          <w:szCs w:val="22"/>
          <w:lang w:eastAsia="en-US"/>
        </w:rPr>
        <w:t xml:space="preserve"> Analyst</w:t>
      </w:r>
      <w:r w:rsidRPr="00BB156C">
        <w:rPr>
          <w:rFonts w:ascii="Calibri" w:hAnsi="Calibri" w:cs="Arial"/>
          <w:sz w:val="22"/>
          <w:szCs w:val="22"/>
          <w:lang w:eastAsia="en-US"/>
        </w:rPr>
        <w:t>.</w:t>
      </w:r>
    </w:p>
    <w:p w14:paraId="398B1648" w14:textId="77777777" w:rsidR="00BB156C" w:rsidRDefault="00BB156C" w:rsidP="004A033D">
      <w:pPr>
        <w:tabs>
          <w:tab w:val="left" w:pos="0"/>
        </w:tabs>
        <w:autoSpaceDE w:val="0"/>
        <w:autoSpaceDN w:val="0"/>
        <w:adjustRightInd w:val="0"/>
        <w:jc w:val="both"/>
        <w:rPr>
          <w:rFonts w:ascii="Calibri" w:hAnsi="Calibri" w:cs="Arial"/>
          <w:sz w:val="22"/>
          <w:szCs w:val="22"/>
          <w:lang w:eastAsia="en-US"/>
        </w:rPr>
      </w:pPr>
    </w:p>
    <w:p w14:paraId="27E295DC" w14:textId="25505C07" w:rsidR="00BB156C" w:rsidRDefault="00BB156C" w:rsidP="004A033D">
      <w:pPr>
        <w:tabs>
          <w:tab w:val="left" w:pos="0"/>
        </w:tabs>
        <w:autoSpaceDE w:val="0"/>
        <w:autoSpaceDN w:val="0"/>
        <w:adjustRightInd w:val="0"/>
        <w:jc w:val="both"/>
        <w:rPr>
          <w:rFonts w:ascii="Calibri" w:hAnsi="Calibri" w:cs="Arial"/>
          <w:sz w:val="22"/>
          <w:szCs w:val="22"/>
          <w:lang w:eastAsia="en-US"/>
        </w:rPr>
      </w:pPr>
      <w:r>
        <w:rPr>
          <w:rFonts w:ascii="Calibri" w:hAnsi="Calibri" w:cs="Arial"/>
          <w:sz w:val="22"/>
          <w:szCs w:val="22"/>
          <w:lang w:eastAsia="en-US"/>
        </w:rPr>
        <w:t xml:space="preserve">The </w:t>
      </w:r>
      <w:r w:rsidR="00984D7E">
        <w:rPr>
          <w:rFonts w:ascii="Calibri" w:hAnsi="Calibri" w:cs="Arial"/>
          <w:sz w:val="22"/>
          <w:szCs w:val="22"/>
          <w:lang w:eastAsia="en-US"/>
        </w:rPr>
        <w:t>Position</w:t>
      </w:r>
      <w:r>
        <w:rPr>
          <w:rFonts w:ascii="Calibri" w:hAnsi="Calibri" w:cs="Arial"/>
          <w:sz w:val="22"/>
          <w:szCs w:val="22"/>
          <w:lang w:eastAsia="en-US"/>
        </w:rPr>
        <w:t xml:space="preserve"> </w:t>
      </w:r>
      <w:r w:rsidR="00DE2361">
        <w:rPr>
          <w:rFonts w:ascii="Calibri" w:hAnsi="Calibri" w:cs="Arial"/>
          <w:sz w:val="22"/>
          <w:szCs w:val="22"/>
          <w:lang w:eastAsia="en-US"/>
        </w:rPr>
        <w:t>E</w:t>
      </w:r>
      <w:r>
        <w:rPr>
          <w:rFonts w:ascii="Calibri" w:hAnsi="Calibri" w:cs="Arial"/>
          <w:sz w:val="22"/>
          <w:szCs w:val="22"/>
          <w:lang w:eastAsia="en-US"/>
        </w:rPr>
        <w:t>valuation and grading process happens in two stages:</w:t>
      </w:r>
    </w:p>
    <w:p w14:paraId="3A9BDA43" w14:textId="77777777" w:rsidR="008B647B" w:rsidRDefault="008B647B" w:rsidP="004A033D">
      <w:pPr>
        <w:tabs>
          <w:tab w:val="left" w:pos="0"/>
        </w:tabs>
        <w:autoSpaceDE w:val="0"/>
        <w:autoSpaceDN w:val="0"/>
        <w:adjustRightInd w:val="0"/>
        <w:jc w:val="both"/>
        <w:rPr>
          <w:rFonts w:ascii="Calibri" w:hAnsi="Calibri" w:cs="Arial"/>
          <w:b/>
          <w:sz w:val="22"/>
          <w:szCs w:val="22"/>
          <w:lang w:eastAsia="en-US"/>
        </w:rPr>
      </w:pPr>
    </w:p>
    <w:p w14:paraId="0810FECE" w14:textId="4092EAD4" w:rsidR="00BB156C" w:rsidRPr="00BB156C" w:rsidRDefault="00BB156C" w:rsidP="00C9310F">
      <w:pPr>
        <w:tabs>
          <w:tab w:val="left" w:pos="0"/>
        </w:tabs>
        <w:autoSpaceDE w:val="0"/>
        <w:autoSpaceDN w:val="0"/>
        <w:adjustRightInd w:val="0"/>
        <w:jc w:val="both"/>
        <w:rPr>
          <w:rFonts w:ascii="Calibri" w:hAnsi="Calibri" w:cs="Arial"/>
          <w:b/>
          <w:sz w:val="22"/>
          <w:szCs w:val="22"/>
          <w:lang w:eastAsia="en-US"/>
        </w:rPr>
      </w:pPr>
      <w:r w:rsidRPr="00BB156C">
        <w:rPr>
          <w:rFonts w:ascii="Calibri" w:hAnsi="Calibri" w:cs="Arial"/>
          <w:b/>
          <w:sz w:val="22"/>
          <w:szCs w:val="22"/>
          <w:lang w:eastAsia="en-US"/>
        </w:rPr>
        <w:t xml:space="preserve">Stage one: </w:t>
      </w:r>
      <w:r w:rsidR="00984D7E">
        <w:rPr>
          <w:rFonts w:ascii="Calibri" w:hAnsi="Calibri" w:cs="Arial"/>
          <w:b/>
          <w:sz w:val="22"/>
          <w:szCs w:val="22"/>
          <w:lang w:eastAsia="en-US"/>
        </w:rPr>
        <w:t>Position</w:t>
      </w:r>
      <w:r w:rsidRPr="00BB156C">
        <w:rPr>
          <w:rFonts w:ascii="Calibri" w:hAnsi="Calibri" w:cs="Arial"/>
          <w:b/>
          <w:sz w:val="22"/>
          <w:szCs w:val="22"/>
          <w:lang w:eastAsia="en-US"/>
        </w:rPr>
        <w:t xml:space="preserve"> </w:t>
      </w:r>
      <w:r w:rsidR="00DE2361">
        <w:rPr>
          <w:rFonts w:ascii="Calibri" w:hAnsi="Calibri" w:cs="Arial"/>
          <w:b/>
          <w:sz w:val="22"/>
          <w:szCs w:val="22"/>
          <w:lang w:eastAsia="en-US"/>
        </w:rPr>
        <w:t>E</w:t>
      </w:r>
      <w:r w:rsidRPr="00BB156C">
        <w:rPr>
          <w:rFonts w:ascii="Calibri" w:hAnsi="Calibri" w:cs="Arial"/>
          <w:b/>
          <w:sz w:val="22"/>
          <w:szCs w:val="22"/>
          <w:lang w:eastAsia="en-US"/>
        </w:rPr>
        <w:t>valuation</w:t>
      </w:r>
    </w:p>
    <w:p w14:paraId="0F0BDCBC" w14:textId="77777777" w:rsidR="00BB156C" w:rsidRPr="00BB156C" w:rsidRDefault="00BB156C" w:rsidP="00442D95">
      <w:pPr>
        <w:tabs>
          <w:tab w:val="left" w:pos="0"/>
        </w:tabs>
        <w:autoSpaceDE w:val="0"/>
        <w:autoSpaceDN w:val="0"/>
        <w:adjustRightInd w:val="0"/>
        <w:ind w:left="360"/>
        <w:jc w:val="both"/>
        <w:rPr>
          <w:rFonts w:ascii="Calibri" w:hAnsi="Calibri" w:cs="Arial"/>
          <w:sz w:val="22"/>
          <w:szCs w:val="22"/>
          <w:lang w:eastAsia="en-US"/>
        </w:rPr>
      </w:pPr>
    </w:p>
    <w:p w14:paraId="551FDF1A" w14:textId="5B17F60A" w:rsidR="00BB156C" w:rsidRPr="00BB156C" w:rsidRDefault="00BB156C" w:rsidP="00C9310F">
      <w:pPr>
        <w:tabs>
          <w:tab w:val="left" w:pos="0"/>
        </w:tabs>
        <w:autoSpaceDE w:val="0"/>
        <w:autoSpaceDN w:val="0"/>
        <w:adjustRightInd w:val="0"/>
        <w:jc w:val="both"/>
        <w:rPr>
          <w:rFonts w:ascii="Calibri" w:hAnsi="Calibri" w:cs="Arial"/>
          <w:i/>
          <w:sz w:val="22"/>
          <w:szCs w:val="22"/>
          <w:lang w:eastAsia="en-US"/>
        </w:rPr>
      </w:pPr>
      <w:r w:rsidRPr="00BB156C">
        <w:rPr>
          <w:rFonts w:ascii="Calibri" w:hAnsi="Calibri" w:cs="Arial"/>
          <w:i/>
          <w:sz w:val="22"/>
          <w:szCs w:val="22"/>
          <w:lang w:eastAsia="en-US"/>
        </w:rPr>
        <w:t xml:space="preserve">Formal </w:t>
      </w:r>
      <w:r w:rsidR="00984D7E">
        <w:rPr>
          <w:rFonts w:ascii="Calibri" w:hAnsi="Calibri" w:cs="Arial"/>
          <w:i/>
          <w:sz w:val="22"/>
          <w:szCs w:val="22"/>
          <w:lang w:eastAsia="en-US"/>
        </w:rPr>
        <w:t>Position</w:t>
      </w:r>
      <w:r w:rsidRPr="00BB156C">
        <w:rPr>
          <w:rFonts w:ascii="Calibri" w:hAnsi="Calibri" w:cs="Arial"/>
          <w:i/>
          <w:sz w:val="22"/>
          <w:szCs w:val="22"/>
          <w:lang w:eastAsia="en-US"/>
        </w:rPr>
        <w:t xml:space="preserve"> </w:t>
      </w:r>
      <w:r w:rsidR="00DE2361">
        <w:rPr>
          <w:rFonts w:ascii="Calibri" w:hAnsi="Calibri" w:cs="Arial"/>
          <w:i/>
          <w:sz w:val="22"/>
          <w:szCs w:val="22"/>
          <w:lang w:eastAsia="en-US"/>
        </w:rPr>
        <w:t>E</w:t>
      </w:r>
      <w:r w:rsidRPr="00BB156C">
        <w:rPr>
          <w:rFonts w:ascii="Calibri" w:hAnsi="Calibri" w:cs="Arial"/>
          <w:i/>
          <w:sz w:val="22"/>
          <w:szCs w:val="22"/>
          <w:lang w:eastAsia="en-US"/>
        </w:rPr>
        <w:t xml:space="preserve">valuation </w:t>
      </w:r>
    </w:p>
    <w:p w14:paraId="42BEDB3C" w14:textId="77777777" w:rsidR="00BB156C" w:rsidRPr="00BB156C" w:rsidRDefault="00BB156C" w:rsidP="00C9310F">
      <w:pPr>
        <w:tabs>
          <w:tab w:val="left" w:pos="0"/>
        </w:tabs>
        <w:autoSpaceDE w:val="0"/>
        <w:autoSpaceDN w:val="0"/>
        <w:adjustRightInd w:val="0"/>
        <w:jc w:val="both"/>
        <w:rPr>
          <w:rFonts w:ascii="Calibri" w:hAnsi="Calibri" w:cs="Arial"/>
          <w:sz w:val="22"/>
          <w:szCs w:val="22"/>
          <w:lang w:eastAsia="en-US"/>
        </w:rPr>
      </w:pPr>
    </w:p>
    <w:p w14:paraId="2EED7121" w14:textId="51276C8F" w:rsidR="009A7DFB" w:rsidRDefault="007375E7" w:rsidP="00C9310F">
      <w:pPr>
        <w:tabs>
          <w:tab w:val="left" w:pos="0"/>
        </w:tabs>
        <w:autoSpaceDE w:val="0"/>
        <w:autoSpaceDN w:val="0"/>
        <w:adjustRightInd w:val="0"/>
        <w:jc w:val="both"/>
        <w:rPr>
          <w:rFonts w:ascii="Calibri" w:hAnsi="Calibri" w:cs="Arial"/>
          <w:bCs/>
          <w:sz w:val="22"/>
          <w:szCs w:val="22"/>
          <w:lang w:eastAsia="en-US"/>
        </w:rPr>
      </w:pPr>
      <w:r>
        <w:rPr>
          <w:rFonts w:ascii="Calibri" w:hAnsi="Calibri" w:cs="Arial"/>
          <w:bCs/>
          <w:sz w:val="22"/>
          <w:szCs w:val="22"/>
          <w:lang w:eastAsia="en-US"/>
        </w:rPr>
        <w:t xml:space="preserve">If </w:t>
      </w:r>
      <w:r w:rsidR="00C43028" w:rsidRPr="00BB156C">
        <w:rPr>
          <w:rFonts w:ascii="Calibri" w:hAnsi="Calibri" w:cs="Arial"/>
          <w:bCs/>
          <w:sz w:val="22"/>
          <w:szCs w:val="22"/>
          <w:lang w:eastAsia="en-US"/>
        </w:rPr>
        <w:t xml:space="preserve">a </w:t>
      </w:r>
      <w:r w:rsidR="00984D7E">
        <w:rPr>
          <w:rFonts w:ascii="Calibri" w:hAnsi="Calibri" w:cs="Arial"/>
          <w:bCs/>
          <w:sz w:val="22"/>
          <w:szCs w:val="22"/>
          <w:lang w:eastAsia="en-US"/>
        </w:rPr>
        <w:t>Position</w:t>
      </w:r>
      <w:r w:rsidR="00C43028" w:rsidRPr="00BB156C">
        <w:rPr>
          <w:rFonts w:ascii="Calibri" w:hAnsi="Calibri" w:cs="Arial"/>
          <w:bCs/>
          <w:sz w:val="22"/>
          <w:szCs w:val="22"/>
          <w:lang w:eastAsia="en-US"/>
        </w:rPr>
        <w:t xml:space="preserve"> is submitted for </w:t>
      </w:r>
      <w:r>
        <w:rPr>
          <w:rFonts w:ascii="Calibri" w:hAnsi="Calibri" w:cs="Arial"/>
          <w:bCs/>
          <w:sz w:val="22"/>
          <w:szCs w:val="22"/>
          <w:lang w:eastAsia="en-US"/>
        </w:rPr>
        <w:t xml:space="preserve">formal </w:t>
      </w:r>
      <w:r w:rsidR="00C43028" w:rsidRPr="00BB156C">
        <w:rPr>
          <w:rFonts w:ascii="Calibri" w:hAnsi="Calibri" w:cs="Arial"/>
          <w:bCs/>
          <w:sz w:val="22"/>
          <w:szCs w:val="22"/>
          <w:lang w:eastAsia="en-US"/>
        </w:rPr>
        <w:t xml:space="preserve">evaluation, the </w:t>
      </w:r>
      <w:r w:rsidR="00984D7E">
        <w:rPr>
          <w:rFonts w:ascii="Calibri" w:hAnsi="Calibri" w:cs="Arial"/>
          <w:bCs/>
          <w:sz w:val="22"/>
          <w:szCs w:val="22"/>
          <w:lang w:eastAsia="en-US"/>
        </w:rPr>
        <w:t>Position</w:t>
      </w:r>
      <w:r w:rsidR="00B77753">
        <w:rPr>
          <w:rFonts w:ascii="Calibri" w:hAnsi="Calibri" w:cs="Arial"/>
          <w:bCs/>
          <w:sz w:val="22"/>
          <w:szCs w:val="22"/>
          <w:lang w:eastAsia="en-US"/>
        </w:rPr>
        <w:t xml:space="preserve"> Analyst</w:t>
      </w:r>
      <w:r w:rsidR="00EF413A" w:rsidRPr="00BB156C">
        <w:rPr>
          <w:rFonts w:ascii="Calibri" w:hAnsi="Calibri" w:cs="Arial"/>
          <w:bCs/>
          <w:sz w:val="22"/>
          <w:szCs w:val="22"/>
          <w:lang w:eastAsia="en-US"/>
        </w:rPr>
        <w:t xml:space="preserve"> from the </w:t>
      </w:r>
      <w:r w:rsidR="00C43028" w:rsidRPr="00BB156C">
        <w:rPr>
          <w:rFonts w:ascii="Calibri" w:hAnsi="Calibri" w:cs="Arial"/>
          <w:bCs/>
          <w:sz w:val="22"/>
          <w:szCs w:val="22"/>
          <w:lang w:eastAsia="en-US"/>
        </w:rPr>
        <w:t xml:space="preserve">Organisational Design unit will set up a </w:t>
      </w:r>
      <w:r w:rsidR="00984D7E">
        <w:rPr>
          <w:rFonts w:ascii="Calibri" w:hAnsi="Calibri" w:cs="Arial"/>
          <w:bCs/>
          <w:sz w:val="22"/>
          <w:szCs w:val="22"/>
          <w:lang w:eastAsia="en-US"/>
        </w:rPr>
        <w:t>Position</w:t>
      </w:r>
      <w:r w:rsidR="00C43028" w:rsidRPr="00BB156C">
        <w:rPr>
          <w:rFonts w:ascii="Calibri" w:hAnsi="Calibri" w:cs="Arial"/>
          <w:bCs/>
          <w:sz w:val="22"/>
          <w:szCs w:val="22"/>
          <w:lang w:eastAsia="en-US"/>
        </w:rPr>
        <w:t xml:space="preserve"> </w:t>
      </w:r>
      <w:r w:rsidR="00DE2361">
        <w:rPr>
          <w:rFonts w:ascii="Calibri" w:hAnsi="Calibri" w:cs="Arial"/>
          <w:bCs/>
          <w:sz w:val="22"/>
          <w:szCs w:val="22"/>
          <w:lang w:eastAsia="en-US"/>
        </w:rPr>
        <w:t>E</w:t>
      </w:r>
      <w:r w:rsidR="00C43028" w:rsidRPr="00BB156C">
        <w:rPr>
          <w:rFonts w:ascii="Calibri" w:hAnsi="Calibri" w:cs="Arial"/>
          <w:bCs/>
          <w:sz w:val="22"/>
          <w:szCs w:val="22"/>
          <w:lang w:eastAsia="en-US"/>
        </w:rPr>
        <w:t>valuation session</w:t>
      </w:r>
      <w:r w:rsidR="00FD38A7" w:rsidRPr="00BB156C">
        <w:rPr>
          <w:rFonts w:ascii="Calibri" w:hAnsi="Calibri" w:cs="Arial"/>
          <w:bCs/>
          <w:sz w:val="22"/>
          <w:szCs w:val="22"/>
          <w:lang w:eastAsia="en-US"/>
        </w:rPr>
        <w:t>.</w:t>
      </w:r>
    </w:p>
    <w:p w14:paraId="6619BAC7" w14:textId="77777777" w:rsidR="009A7DFB" w:rsidRDefault="009A7DFB" w:rsidP="00C9310F">
      <w:pPr>
        <w:tabs>
          <w:tab w:val="left" w:pos="0"/>
        </w:tabs>
        <w:autoSpaceDE w:val="0"/>
        <w:autoSpaceDN w:val="0"/>
        <w:adjustRightInd w:val="0"/>
        <w:jc w:val="both"/>
        <w:rPr>
          <w:rFonts w:ascii="Calibri" w:hAnsi="Calibri" w:cs="Arial"/>
          <w:bCs/>
          <w:sz w:val="22"/>
          <w:szCs w:val="22"/>
          <w:lang w:eastAsia="en-US"/>
        </w:rPr>
      </w:pPr>
    </w:p>
    <w:p w14:paraId="041F628D" w14:textId="2E32DA9B" w:rsidR="00EF413A" w:rsidRPr="00BB156C" w:rsidRDefault="00FD38A7" w:rsidP="00C9310F">
      <w:pPr>
        <w:tabs>
          <w:tab w:val="left" w:pos="0"/>
        </w:tabs>
        <w:autoSpaceDE w:val="0"/>
        <w:autoSpaceDN w:val="0"/>
        <w:adjustRightInd w:val="0"/>
        <w:jc w:val="both"/>
        <w:rPr>
          <w:rFonts w:ascii="Calibri" w:hAnsi="Calibri" w:cs="Arial"/>
          <w:bCs/>
          <w:sz w:val="22"/>
          <w:szCs w:val="22"/>
          <w:lang w:eastAsia="en-US"/>
        </w:rPr>
      </w:pPr>
      <w:r w:rsidRPr="00BB156C">
        <w:rPr>
          <w:rFonts w:ascii="Calibri" w:hAnsi="Calibri" w:cs="Arial"/>
          <w:bCs/>
          <w:sz w:val="22"/>
          <w:szCs w:val="22"/>
          <w:lang w:eastAsia="en-US"/>
        </w:rPr>
        <w:t>A</w:t>
      </w:r>
      <w:r w:rsidR="00C43028" w:rsidRPr="00BB156C">
        <w:rPr>
          <w:rFonts w:ascii="Calibri" w:hAnsi="Calibri" w:cs="Arial"/>
          <w:bCs/>
          <w:sz w:val="22"/>
          <w:szCs w:val="22"/>
          <w:lang w:eastAsia="en-US"/>
        </w:rPr>
        <w:t xml:space="preserve"> number of people will be invited to join a </w:t>
      </w:r>
      <w:r w:rsidR="00984D7E">
        <w:rPr>
          <w:rFonts w:ascii="Calibri" w:hAnsi="Calibri" w:cs="Arial"/>
          <w:bCs/>
          <w:sz w:val="22"/>
          <w:szCs w:val="22"/>
          <w:lang w:eastAsia="en-US"/>
        </w:rPr>
        <w:t>Position</w:t>
      </w:r>
      <w:r w:rsidR="00C43028" w:rsidRPr="00BB156C">
        <w:rPr>
          <w:rFonts w:ascii="Calibri" w:hAnsi="Calibri" w:cs="Arial"/>
          <w:bCs/>
          <w:sz w:val="22"/>
          <w:szCs w:val="22"/>
          <w:lang w:eastAsia="en-US"/>
        </w:rPr>
        <w:t xml:space="preserve"> </w:t>
      </w:r>
      <w:r w:rsidR="00DE2361">
        <w:rPr>
          <w:rFonts w:ascii="Calibri" w:hAnsi="Calibri" w:cs="Arial"/>
          <w:bCs/>
          <w:sz w:val="22"/>
          <w:szCs w:val="22"/>
          <w:lang w:eastAsia="en-US"/>
        </w:rPr>
        <w:t>E</w:t>
      </w:r>
      <w:r w:rsidR="00C43028" w:rsidRPr="00BB156C">
        <w:rPr>
          <w:rFonts w:ascii="Calibri" w:hAnsi="Calibri" w:cs="Arial"/>
          <w:bCs/>
          <w:sz w:val="22"/>
          <w:szCs w:val="22"/>
          <w:lang w:eastAsia="en-US"/>
        </w:rPr>
        <w:t xml:space="preserve">valuation panel including the line manager, the </w:t>
      </w:r>
      <w:r w:rsidR="00984D7E">
        <w:rPr>
          <w:rFonts w:ascii="Calibri" w:hAnsi="Calibri" w:cs="Arial"/>
          <w:bCs/>
          <w:sz w:val="22"/>
          <w:szCs w:val="22"/>
          <w:lang w:eastAsia="en-US"/>
        </w:rPr>
        <w:t>Position</w:t>
      </w:r>
      <w:r w:rsidR="00C43028" w:rsidRPr="00BB156C">
        <w:rPr>
          <w:rFonts w:ascii="Calibri" w:hAnsi="Calibri" w:cs="Arial"/>
          <w:bCs/>
          <w:sz w:val="22"/>
          <w:szCs w:val="22"/>
          <w:lang w:eastAsia="en-US"/>
        </w:rPr>
        <w:t>-holder</w:t>
      </w:r>
      <w:r w:rsidR="00EF413A" w:rsidRPr="00BB156C">
        <w:rPr>
          <w:rFonts w:ascii="Calibri" w:hAnsi="Calibri" w:cs="Arial"/>
          <w:bCs/>
          <w:sz w:val="22"/>
          <w:szCs w:val="22"/>
          <w:lang w:eastAsia="en-US"/>
        </w:rPr>
        <w:t xml:space="preserve">, the </w:t>
      </w:r>
      <w:r w:rsidR="00ED0323" w:rsidRPr="00BB156C">
        <w:rPr>
          <w:rFonts w:ascii="Calibri" w:hAnsi="Calibri" w:cs="Arial"/>
          <w:bCs/>
          <w:sz w:val="22"/>
          <w:szCs w:val="22"/>
          <w:lang w:eastAsia="en-US"/>
        </w:rPr>
        <w:t xml:space="preserve">HR </w:t>
      </w:r>
      <w:r w:rsidR="003C6EA7">
        <w:rPr>
          <w:rFonts w:ascii="Calibri" w:hAnsi="Calibri" w:cs="Arial"/>
          <w:sz w:val="22"/>
          <w:szCs w:val="22"/>
          <w:lang w:eastAsia="en-US"/>
        </w:rPr>
        <w:t>Business Partner</w:t>
      </w:r>
      <w:r w:rsidR="003C6EA7" w:rsidRPr="00BB156C">
        <w:rPr>
          <w:rFonts w:ascii="Calibri" w:hAnsi="Calibri" w:cs="Arial"/>
          <w:bCs/>
          <w:sz w:val="22"/>
          <w:szCs w:val="22"/>
          <w:lang w:eastAsia="en-US"/>
        </w:rPr>
        <w:t xml:space="preserve"> </w:t>
      </w:r>
      <w:r w:rsidR="00EF413A" w:rsidRPr="00BB156C">
        <w:rPr>
          <w:rFonts w:ascii="Calibri" w:hAnsi="Calibri" w:cs="Arial"/>
          <w:bCs/>
          <w:sz w:val="22"/>
          <w:szCs w:val="22"/>
          <w:lang w:eastAsia="en-US"/>
        </w:rPr>
        <w:t>and any other subject or technical experts that can add value to the process.</w:t>
      </w:r>
      <w:r w:rsidR="00C913AF" w:rsidRPr="00BB156C">
        <w:rPr>
          <w:rFonts w:ascii="Calibri" w:hAnsi="Calibri" w:cs="Arial"/>
          <w:bCs/>
          <w:sz w:val="22"/>
          <w:szCs w:val="22"/>
          <w:lang w:eastAsia="en-US"/>
        </w:rPr>
        <w:t xml:space="preserve"> For particular </w:t>
      </w:r>
      <w:r w:rsidR="00984D7E">
        <w:rPr>
          <w:rFonts w:ascii="Calibri" w:hAnsi="Calibri" w:cs="Arial"/>
          <w:bCs/>
          <w:sz w:val="22"/>
          <w:szCs w:val="22"/>
          <w:lang w:eastAsia="en-US"/>
        </w:rPr>
        <w:t>Position</w:t>
      </w:r>
      <w:r w:rsidR="00C913AF" w:rsidRPr="00BB156C">
        <w:rPr>
          <w:rFonts w:ascii="Calibri" w:hAnsi="Calibri" w:cs="Arial"/>
          <w:bCs/>
          <w:sz w:val="22"/>
          <w:szCs w:val="22"/>
          <w:lang w:eastAsia="en-US"/>
        </w:rPr>
        <w:t xml:space="preserve"> families (such as finance or information technology </w:t>
      </w:r>
      <w:r w:rsidR="00984D7E">
        <w:rPr>
          <w:rFonts w:ascii="Calibri" w:hAnsi="Calibri" w:cs="Arial"/>
          <w:bCs/>
          <w:sz w:val="22"/>
          <w:szCs w:val="22"/>
          <w:lang w:eastAsia="en-US"/>
        </w:rPr>
        <w:t>Position</w:t>
      </w:r>
      <w:r w:rsidR="00C913AF" w:rsidRPr="00BB156C">
        <w:rPr>
          <w:rFonts w:ascii="Calibri" w:hAnsi="Calibri" w:cs="Arial"/>
          <w:bCs/>
          <w:sz w:val="22"/>
          <w:szCs w:val="22"/>
          <w:lang w:eastAsia="en-US"/>
        </w:rPr>
        <w:t xml:space="preserve">s) a member of the relevant department (such as finance or ICTS) will be invited to be a part of the panel. </w:t>
      </w:r>
      <w:r w:rsidR="00DB212D" w:rsidRPr="00BB156C">
        <w:rPr>
          <w:rFonts w:ascii="Calibri" w:hAnsi="Calibri" w:cs="Arial"/>
          <w:bCs/>
          <w:sz w:val="22"/>
          <w:szCs w:val="22"/>
          <w:lang w:eastAsia="en-US"/>
        </w:rPr>
        <w:t>If requested, the Dean or ED may also be present.</w:t>
      </w:r>
      <w:r w:rsidR="00E1047B">
        <w:rPr>
          <w:rFonts w:ascii="Calibri" w:hAnsi="Calibri" w:cs="Arial"/>
          <w:bCs/>
          <w:sz w:val="22"/>
          <w:szCs w:val="22"/>
          <w:lang w:eastAsia="en-US"/>
        </w:rPr>
        <w:t xml:space="preserve"> I</w:t>
      </w:r>
      <w:r w:rsidR="00EA2FC9" w:rsidRPr="00BB156C">
        <w:rPr>
          <w:rFonts w:ascii="Calibri" w:hAnsi="Calibri" w:cs="Arial"/>
          <w:bCs/>
          <w:sz w:val="22"/>
          <w:szCs w:val="22"/>
          <w:lang w:eastAsia="en-US"/>
        </w:rPr>
        <w:t xml:space="preserve">f requested, </w:t>
      </w:r>
      <w:r w:rsidR="00EA2FC9">
        <w:rPr>
          <w:rFonts w:ascii="Calibri" w:hAnsi="Calibri" w:cs="Arial"/>
          <w:bCs/>
          <w:sz w:val="22"/>
          <w:szCs w:val="22"/>
          <w:lang w:eastAsia="en-US"/>
        </w:rPr>
        <w:t>the incumbent’s representative may</w:t>
      </w:r>
      <w:r w:rsidR="00EA2FC9" w:rsidRPr="00BB156C">
        <w:rPr>
          <w:rFonts w:ascii="Calibri" w:hAnsi="Calibri" w:cs="Arial"/>
          <w:bCs/>
          <w:sz w:val="22"/>
          <w:szCs w:val="22"/>
          <w:lang w:eastAsia="en-US"/>
        </w:rPr>
        <w:t xml:space="preserve"> also be present</w:t>
      </w:r>
      <w:r w:rsidR="00E1047B">
        <w:rPr>
          <w:rFonts w:ascii="Calibri" w:hAnsi="Calibri" w:cs="Arial"/>
          <w:bCs/>
          <w:sz w:val="22"/>
          <w:szCs w:val="22"/>
          <w:lang w:eastAsia="en-US"/>
        </w:rPr>
        <w:t xml:space="preserve"> (</w:t>
      </w:r>
      <w:r w:rsidR="00E1047B" w:rsidRPr="00E1047B">
        <w:rPr>
          <w:rFonts w:ascii="Calibri" w:hAnsi="Calibri" w:cs="Arial"/>
          <w:bCs/>
          <w:sz w:val="22"/>
          <w:szCs w:val="22"/>
          <w:lang w:eastAsia="en-US"/>
        </w:rPr>
        <w:t>a fellow University employee or a member of a University recognised employee representative body</w:t>
      </w:r>
      <w:r w:rsidR="00E1047B">
        <w:rPr>
          <w:rFonts w:ascii="Calibri" w:hAnsi="Calibri" w:cs="Arial"/>
          <w:bCs/>
          <w:sz w:val="22"/>
          <w:szCs w:val="22"/>
          <w:lang w:eastAsia="en-US"/>
        </w:rPr>
        <w:t xml:space="preserve">). </w:t>
      </w:r>
      <w:r w:rsidR="009A7DFB" w:rsidRPr="00BB156C">
        <w:rPr>
          <w:rFonts w:ascii="Calibri" w:hAnsi="Calibri" w:cs="Arial"/>
          <w:sz w:val="22"/>
          <w:szCs w:val="22"/>
          <w:lang w:eastAsia="en-US"/>
        </w:rPr>
        <w:t xml:space="preserve">The </w:t>
      </w:r>
      <w:r w:rsidR="00984D7E">
        <w:rPr>
          <w:rFonts w:ascii="Calibri" w:hAnsi="Calibri" w:cs="Arial"/>
          <w:sz w:val="22"/>
          <w:szCs w:val="22"/>
          <w:lang w:eastAsia="en-US"/>
        </w:rPr>
        <w:t>Position</w:t>
      </w:r>
      <w:r w:rsidR="009A7DFB" w:rsidRPr="00BB156C">
        <w:rPr>
          <w:rFonts w:ascii="Calibri" w:hAnsi="Calibri" w:cs="Arial"/>
          <w:sz w:val="22"/>
          <w:szCs w:val="22"/>
          <w:lang w:eastAsia="en-US"/>
        </w:rPr>
        <w:t xml:space="preserve"> </w:t>
      </w:r>
      <w:r w:rsidR="00DE2361">
        <w:rPr>
          <w:rFonts w:ascii="Calibri" w:hAnsi="Calibri" w:cs="Arial"/>
          <w:sz w:val="22"/>
          <w:szCs w:val="22"/>
          <w:lang w:eastAsia="en-US"/>
        </w:rPr>
        <w:t>E</w:t>
      </w:r>
      <w:r w:rsidR="009A7DFB" w:rsidRPr="00BB156C">
        <w:rPr>
          <w:rFonts w:ascii="Calibri" w:hAnsi="Calibri" w:cs="Arial"/>
          <w:sz w:val="22"/>
          <w:szCs w:val="22"/>
          <w:lang w:eastAsia="en-US"/>
        </w:rPr>
        <w:t>valuation panel will be asked to take note of and adhere to the ‘ground rules’.</w:t>
      </w:r>
    </w:p>
    <w:p w14:paraId="4314712C" w14:textId="77777777" w:rsidR="00C43028" w:rsidRPr="00BB156C" w:rsidRDefault="00C43028" w:rsidP="00C9310F">
      <w:pPr>
        <w:tabs>
          <w:tab w:val="left" w:pos="0"/>
        </w:tabs>
        <w:autoSpaceDE w:val="0"/>
        <w:autoSpaceDN w:val="0"/>
        <w:adjustRightInd w:val="0"/>
        <w:jc w:val="both"/>
        <w:rPr>
          <w:rFonts w:ascii="Calibri" w:hAnsi="Calibri" w:cs="Arial"/>
          <w:sz w:val="22"/>
          <w:szCs w:val="22"/>
          <w:lang w:eastAsia="en-US"/>
        </w:rPr>
      </w:pPr>
      <w:r w:rsidRPr="00BB156C">
        <w:rPr>
          <w:rFonts w:ascii="Calibri" w:hAnsi="Calibri" w:cs="Arial"/>
          <w:bCs/>
          <w:sz w:val="22"/>
          <w:szCs w:val="22"/>
          <w:lang w:eastAsia="en-US"/>
        </w:rPr>
        <w:t xml:space="preserve"> </w:t>
      </w:r>
    </w:p>
    <w:p w14:paraId="0246766F" w14:textId="77777777" w:rsidR="00582E62" w:rsidRDefault="00D35C5A" w:rsidP="00C9310F">
      <w:pPr>
        <w:tabs>
          <w:tab w:val="left" w:pos="0"/>
        </w:tabs>
        <w:autoSpaceDE w:val="0"/>
        <w:autoSpaceDN w:val="0"/>
        <w:adjustRightInd w:val="0"/>
        <w:jc w:val="both"/>
        <w:rPr>
          <w:rFonts w:ascii="Calibri" w:hAnsi="Calibri" w:cs="Arial"/>
          <w:sz w:val="22"/>
          <w:szCs w:val="22"/>
          <w:lang w:eastAsia="en-US"/>
        </w:rPr>
      </w:pPr>
      <w:r w:rsidRPr="00BB156C">
        <w:rPr>
          <w:rFonts w:ascii="Calibri" w:hAnsi="Calibri" w:cs="Arial"/>
          <w:sz w:val="22"/>
          <w:szCs w:val="22"/>
          <w:lang w:eastAsia="en-US"/>
        </w:rPr>
        <w:t xml:space="preserve">The </w:t>
      </w:r>
      <w:r w:rsidR="00984D7E">
        <w:rPr>
          <w:rFonts w:ascii="Calibri" w:hAnsi="Calibri" w:cs="Arial"/>
          <w:sz w:val="22"/>
          <w:szCs w:val="22"/>
          <w:lang w:eastAsia="en-US"/>
        </w:rPr>
        <w:t>Position</w:t>
      </w:r>
      <w:r w:rsidR="00B77753">
        <w:rPr>
          <w:rFonts w:ascii="Calibri" w:hAnsi="Calibri" w:cs="Arial"/>
          <w:sz w:val="22"/>
          <w:szCs w:val="22"/>
          <w:lang w:eastAsia="en-US"/>
        </w:rPr>
        <w:t xml:space="preserve"> Analyst</w:t>
      </w:r>
      <w:r w:rsidRPr="00BB156C">
        <w:rPr>
          <w:rFonts w:ascii="Calibri" w:hAnsi="Calibri" w:cs="Arial"/>
          <w:sz w:val="22"/>
          <w:szCs w:val="22"/>
          <w:lang w:eastAsia="en-US"/>
        </w:rPr>
        <w:t xml:space="preserve"> will lead </w:t>
      </w:r>
      <w:r w:rsidR="00B77753">
        <w:rPr>
          <w:rFonts w:ascii="Calibri" w:hAnsi="Calibri" w:cs="Arial"/>
          <w:sz w:val="22"/>
          <w:szCs w:val="22"/>
          <w:lang w:eastAsia="en-US"/>
        </w:rPr>
        <w:t xml:space="preserve">a </w:t>
      </w:r>
      <w:r w:rsidR="00984D7E">
        <w:rPr>
          <w:rFonts w:ascii="Calibri" w:hAnsi="Calibri" w:cs="Arial"/>
          <w:sz w:val="22"/>
          <w:szCs w:val="22"/>
          <w:lang w:eastAsia="en-US"/>
        </w:rPr>
        <w:t>Position</w:t>
      </w:r>
      <w:r w:rsidR="00B77753">
        <w:rPr>
          <w:rFonts w:ascii="Calibri" w:hAnsi="Calibri" w:cs="Arial"/>
          <w:sz w:val="22"/>
          <w:szCs w:val="22"/>
          <w:lang w:eastAsia="en-US"/>
        </w:rPr>
        <w:t xml:space="preserve"> analysis</w:t>
      </w:r>
      <w:r w:rsidRPr="00BB156C">
        <w:rPr>
          <w:rFonts w:ascii="Calibri" w:hAnsi="Calibri" w:cs="Arial"/>
          <w:sz w:val="22"/>
          <w:szCs w:val="22"/>
          <w:lang w:eastAsia="en-US"/>
        </w:rPr>
        <w:t xml:space="preserve"> </w:t>
      </w:r>
      <w:r w:rsidR="00B77753">
        <w:rPr>
          <w:rFonts w:ascii="Calibri" w:hAnsi="Calibri" w:cs="Arial"/>
          <w:sz w:val="22"/>
          <w:szCs w:val="22"/>
          <w:lang w:eastAsia="en-US"/>
        </w:rPr>
        <w:t>discussio</w:t>
      </w:r>
      <w:r w:rsidRPr="00BB156C">
        <w:rPr>
          <w:rFonts w:ascii="Calibri" w:hAnsi="Calibri" w:cs="Arial"/>
          <w:sz w:val="22"/>
          <w:szCs w:val="22"/>
          <w:lang w:eastAsia="en-US"/>
        </w:rPr>
        <w:t>n</w:t>
      </w:r>
      <w:r w:rsidR="00B77753">
        <w:rPr>
          <w:rFonts w:ascii="Calibri" w:hAnsi="Calibri" w:cs="Arial"/>
          <w:sz w:val="22"/>
          <w:szCs w:val="22"/>
          <w:lang w:eastAsia="en-US"/>
        </w:rPr>
        <w:t>,</w:t>
      </w:r>
      <w:r w:rsidRPr="00BB156C">
        <w:rPr>
          <w:rFonts w:ascii="Calibri" w:hAnsi="Calibri" w:cs="Arial"/>
          <w:sz w:val="22"/>
          <w:szCs w:val="22"/>
          <w:lang w:eastAsia="en-US"/>
        </w:rPr>
        <w:t xml:space="preserve"> ask</w:t>
      </w:r>
      <w:r w:rsidR="00B77753">
        <w:rPr>
          <w:rFonts w:ascii="Calibri" w:hAnsi="Calibri" w:cs="Arial"/>
          <w:sz w:val="22"/>
          <w:szCs w:val="22"/>
          <w:lang w:eastAsia="en-US"/>
        </w:rPr>
        <w:t>ing</w:t>
      </w:r>
      <w:r w:rsidRPr="00BB156C">
        <w:rPr>
          <w:rFonts w:ascii="Calibri" w:hAnsi="Calibri" w:cs="Arial"/>
          <w:sz w:val="22"/>
          <w:szCs w:val="22"/>
          <w:lang w:eastAsia="en-US"/>
        </w:rPr>
        <w:t xml:space="preserve"> pointed questions</w:t>
      </w:r>
      <w:r w:rsidR="009A7DFB">
        <w:rPr>
          <w:rFonts w:ascii="Calibri" w:hAnsi="Calibri" w:cs="Arial"/>
          <w:sz w:val="22"/>
          <w:szCs w:val="22"/>
          <w:lang w:eastAsia="en-US"/>
        </w:rPr>
        <w:t xml:space="preserve"> about the </w:t>
      </w:r>
      <w:r w:rsidR="00984D7E">
        <w:rPr>
          <w:rFonts w:ascii="Calibri" w:hAnsi="Calibri" w:cs="Arial"/>
          <w:sz w:val="22"/>
          <w:szCs w:val="22"/>
          <w:lang w:eastAsia="en-US"/>
        </w:rPr>
        <w:t>Position</w:t>
      </w:r>
      <w:r w:rsidRPr="00BB156C">
        <w:rPr>
          <w:rFonts w:ascii="Calibri" w:hAnsi="Calibri" w:cs="Arial"/>
          <w:sz w:val="22"/>
          <w:szCs w:val="22"/>
          <w:lang w:eastAsia="en-US"/>
        </w:rPr>
        <w:t>. The panel will be asked to foc</w:t>
      </w:r>
      <w:r w:rsidR="00C43028" w:rsidRPr="00BB156C">
        <w:rPr>
          <w:rFonts w:ascii="Calibri" w:hAnsi="Calibri" w:cs="Arial"/>
          <w:sz w:val="22"/>
          <w:szCs w:val="22"/>
          <w:lang w:eastAsia="en-US"/>
        </w:rPr>
        <w:t xml:space="preserve">us on the more complex aspects of the </w:t>
      </w:r>
      <w:r w:rsidR="00984D7E">
        <w:rPr>
          <w:rFonts w:ascii="Calibri" w:hAnsi="Calibri" w:cs="Arial"/>
          <w:sz w:val="22"/>
          <w:szCs w:val="22"/>
          <w:lang w:eastAsia="en-US"/>
        </w:rPr>
        <w:t>Position</w:t>
      </w:r>
      <w:r w:rsidR="00C43028" w:rsidRPr="00BB156C">
        <w:rPr>
          <w:rFonts w:ascii="Calibri" w:hAnsi="Calibri" w:cs="Arial"/>
          <w:sz w:val="22"/>
          <w:szCs w:val="22"/>
          <w:lang w:eastAsia="en-US"/>
        </w:rPr>
        <w:t xml:space="preserve">, </w:t>
      </w:r>
      <w:r w:rsidRPr="00BB156C">
        <w:rPr>
          <w:rFonts w:ascii="Calibri" w:hAnsi="Calibri" w:cs="Arial"/>
          <w:sz w:val="22"/>
          <w:szCs w:val="22"/>
          <w:lang w:eastAsia="en-US"/>
        </w:rPr>
        <w:t>and be asked to give</w:t>
      </w:r>
      <w:r w:rsidR="00C43028" w:rsidRPr="00BB156C">
        <w:rPr>
          <w:rFonts w:ascii="Calibri" w:hAnsi="Calibri" w:cs="Arial"/>
          <w:sz w:val="22"/>
          <w:szCs w:val="22"/>
          <w:lang w:eastAsia="en-US"/>
        </w:rPr>
        <w:t xml:space="preserve"> factual answers, examples and critical incidents</w:t>
      </w:r>
      <w:r w:rsidR="00B77753">
        <w:rPr>
          <w:rFonts w:ascii="Calibri" w:hAnsi="Calibri" w:cs="Arial"/>
          <w:sz w:val="22"/>
          <w:szCs w:val="22"/>
          <w:lang w:eastAsia="en-US"/>
        </w:rPr>
        <w:t xml:space="preserve">, that will allow the </w:t>
      </w:r>
      <w:r w:rsidR="00984D7E">
        <w:rPr>
          <w:rFonts w:ascii="Calibri" w:hAnsi="Calibri" w:cs="Arial"/>
          <w:sz w:val="22"/>
          <w:szCs w:val="22"/>
          <w:lang w:eastAsia="en-US"/>
        </w:rPr>
        <w:t>Position</w:t>
      </w:r>
      <w:r w:rsidR="00B77753">
        <w:rPr>
          <w:rFonts w:ascii="Calibri" w:hAnsi="Calibri" w:cs="Arial"/>
          <w:sz w:val="22"/>
          <w:szCs w:val="22"/>
          <w:lang w:eastAsia="en-US"/>
        </w:rPr>
        <w:t xml:space="preserve"> Analyst </w:t>
      </w:r>
      <w:r w:rsidR="002D74DC" w:rsidRPr="00BB156C">
        <w:rPr>
          <w:rFonts w:ascii="Calibri" w:hAnsi="Calibri" w:cs="Arial"/>
          <w:sz w:val="22"/>
          <w:szCs w:val="22"/>
          <w:lang w:eastAsia="en-US"/>
        </w:rPr>
        <w:t xml:space="preserve">to evaluate the </w:t>
      </w:r>
      <w:r w:rsidR="00984D7E">
        <w:rPr>
          <w:rFonts w:ascii="Calibri" w:hAnsi="Calibri" w:cs="Arial"/>
          <w:sz w:val="22"/>
          <w:szCs w:val="22"/>
          <w:lang w:eastAsia="en-US"/>
        </w:rPr>
        <w:t>Position</w:t>
      </w:r>
      <w:r w:rsidRPr="00BB156C">
        <w:rPr>
          <w:rFonts w:ascii="Calibri" w:hAnsi="Calibri" w:cs="Arial"/>
          <w:sz w:val="22"/>
          <w:szCs w:val="22"/>
          <w:lang w:eastAsia="en-US"/>
        </w:rPr>
        <w:t xml:space="preserve">. </w:t>
      </w:r>
    </w:p>
    <w:p w14:paraId="643A44CF" w14:textId="77777777" w:rsidR="0098758E" w:rsidRDefault="0098758E" w:rsidP="00C9310F">
      <w:pPr>
        <w:tabs>
          <w:tab w:val="left" w:pos="0"/>
        </w:tabs>
        <w:autoSpaceDE w:val="0"/>
        <w:autoSpaceDN w:val="0"/>
        <w:adjustRightInd w:val="0"/>
        <w:jc w:val="both"/>
        <w:rPr>
          <w:rFonts w:ascii="Calibri" w:hAnsi="Calibri" w:cs="Arial"/>
          <w:sz w:val="22"/>
          <w:szCs w:val="22"/>
          <w:lang w:eastAsia="en-US"/>
        </w:rPr>
      </w:pPr>
    </w:p>
    <w:p w14:paraId="2A6E93CB" w14:textId="1F7DEC91" w:rsidR="00D35C5A" w:rsidRDefault="0098758E" w:rsidP="00C9310F">
      <w:pPr>
        <w:tabs>
          <w:tab w:val="left" w:pos="0"/>
        </w:tabs>
        <w:autoSpaceDE w:val="0"/>
        <w:autoSpaceDN w:val="0"/>
        <w:adjustRightInd w:val="0"/>
        <w:jc w:val="both"/>
        <w:rPr>
          <w:rFonts w:ascii="Calibri" w:hAnsi="Calibri" w:cs="Arial"/>
          <w:sz w:val="22"/>
          <w:szCs w:val="22"/>
          <w:lang w:eastAsia="en-US"/>
        </w:rPr>
      </w:pPr>
      <w:r>
        <w:rPr>
          <w:rFonts w:ascii="Calibri" w:hAnsi="Calibri" w:cs="Arial"/>
          <w:sz w:val="22"/>
          <w:szCs w:val="22"/>
          <w:lang w:eastAsia="en-US"/>
        </w:rPr>
        <w:t xml:space="preserve">If clear benchmarks exist, the </w:t>
      </w:r>
      <w:r w:rsidR="00984D7E">
        <w:rPr>
          <w:rFonts w:ascii="Calibri" w:hAnsi="Calibri" w:cs="Arial"/>
          <w:sz w:val="22"/>
          <w:szCs w:val="22"/>
          <w:lang w:eastAsia="en-US"/>
        </w:rPr>
        <w:t>Position</w:t>
      </w:r>
      <w:r>
        <w:rPr>
          <w:rFonts w:ascii="Calibri" w:hAnsi="Calibri" w:cs="Arial"/>
          <w:sz w:val="22"/>
          <w:szCs w:val="22"/>
          <w:lang w:eastAsia="en-US"/>
        </w:rPr>
        <w:t xml:space="preserve"> Analyst may benchmark the post (see below).  Alternatively</w:t>
      </w:r>
      <w:r w:rsidR="00DE2361">
        <w:rPr>
          <w:rFonts w:ascii="Calibri" w:hAnsi="Calibri" w:cs="Arial"/>
          <w:sz w:val="22"/>
          <w:szCs w:val="22"/>
          <w:lang w:eastAsia="en-US"/>
        </w:rPr>
        <w:t>,</w:t>
      </w:r>
      <w:r>
        <w:rPr>
          <w:rFonts w:ascii="Calibri" w:hAnsi="Calibri" w:cs="Arial"/>
          <w:sz w:val="22"/>
          <w:szCs w:val="22"/>
          <w:lang w:eastAsia="en-US"/>
        </w:rPr>
        <w:t xml:space="preserve"> t</w:t>
      </w:r>
      <w:r w:rsidR="00D35C5A" w:rsidRPr="00BB156C">
        <w:rPr>
          <w:rFonts w:ascii="Calibri" w:hAnsi="Calibri" w:cs="Arial"/>
          <w:sz w:val="22"/>
          <w:szCs w:val="22"/>
          <w:lang w:eastAsia="en-US"/>
        </w:rPr>
        <w:t xml:space="preserve">he </w:t>
      </w:r>
      <w:r w:rsidR="00984D7E">
        <w:rPr>
          <w:rFonts w:ascii="Calibri" w:hAnsi="Calibri" w:cs="Arial"/>
          <w:sz w:val="22"/>
          <w:szCs w:val="22"/>
          <w:lang w:eastAsia="en-US"/>
        </w:rPr>
        <w:t>Position</w:t>
      </w:r>
      <w:r w:rsidR="00D35C5A" w:rsidRPr="00BB156C">
        <w:rPr>
          <w:rFonts w:ascii="Calibri" w:hAnsi="Calibri" w:cs="Arial"/>
          <w:sz w:val="22"/>
          <w:szCs w:val="22"/>
          <w:lang w:eastAsia="en-US"/>
        </w:rPr>
        <w:t xml:space="preserve"> will </w:t>
      </w:r>
      <w:r w:rsidR="00582E62">
        <w:rPr>
          <w:rFonts w:ascii="Calibri" w:hAnsi="Calibri" w:cs="Arial"/>
          <w:sz w:val="22"/>
          <w:szCs w:val="22"/>
          <w:lang w:eastAsia="en-US"/>
        </w:rPr>
        <w:t xml:space="preserve">then </w:t>
      </w:r>
      <w:r w:rsidR="00D35C5A" w:rsidRPr="00BB156C">
        <w:rPr>
          <w:rFonts w:ascii="Calibri" w:hAnsi="Calibri" w:cs="Arial"/>
          <w:sz w:val="22"/>
          <w:szCs w:val="22"/>
          <w:lang w:eastAsia="en-US"/>
        </w:rPr>
        <w:t xml:space="preserve">be scored </w:t>
      </w:r>
      <w:r w:rsidR="00582E62">
        <w:rPr>
          <w:rFonts w:ascii="Calibri" w:hAnsi="Calibri" w:cs="Arial"/>
          <w:sz w:val="22"/>
          <w:szCs w:val="22"/>
          <w:lang w:eastAsia="en-US"/>
        </w:rPr>
        <w:t xml:space="preserve">by the </w:t>
      </w:r>
      <w:r w:rsidR="00984D7E">
        <w:rPr>
          <w:rFonts w:ascii="Calibri" w:hAnsi="Calibri" w:cs="Arial"/>
          <w:sz w:val="22"/>
          <w:szCs w:val="22"/>
          <w:lang w:eastAsia="en-US"/>
        </w:rPr>
        <w:t>Position</w:t>
      </w:r>
      <w:r w:rsidR="00582E62">
        <w:rPr>
          <w:rFonts w:ascii="Calibri" w:hAnsi="Calibri" w:cs="Arial"/>
          <w:sz w:val="22"/>
          <w:szCs w:val="22"/>
          <w:lang w:eastAsia="en-US"/>
        </w:rPr>
        <w:t xml:space="preserve"> Analyst </w:t>
      </w:r>
      <w:r w:rsidR="00D35C5A" w:rsidRPr="00BB156C">
        <w:rPr>
          <w:rFonts w:ascii="Calibri" w:hAnsi="Calibri" w:cs="Arial"/>
          <w:sz w:val="22"/>
          <w:szCs w:val="22"/>
          <w:lang w:eastAsia="en-US"/>
        </w:rPr>
        <w:t>on the 8</w:t>
      </w:r>
      <w:r w:rsidR="00B77753">
        <w:rPr>
          <w:rFonts w:ascii="Calibri" w:hAnsi="Calibri" w:cs="Arial"/>
          <w:sz w:val="22"/>
          <w:szCs w:val="22"/>
          <w:lang w:eastAsia="en-US"/>
        </w:rPr>
        <w:t xml:space="preserve"> Peromnes</w:t>
      </w:r>
      <w:r w:rsidR="00D35C5A" w:rsidRPr="00BB156C">
        <w:rPr>
          <w:rFonts w:ascii="Calibri" w:hAnsi="Calibri" w:cs="Arial"/>
          <w:sz w:val="22"/>
          <w:szCs w:val="22"/>
          <w:lang w:eastAsia="en-US"/>
        </w:rPr>
        <w:t xml:space="preserve"> factors, according to the grading rules of the Peromnes system.</w:t>
      </w:r>
    </w:p>
    <w:p w14:paraId="6F288E03" w14:textId="77777777" w:rsidR="00223EE9" w:rsidRDefault="00223EE9" w:rsidP="00C9310F">
      <w:pPr>
        <w:tabs>
          <w:tab w:val="left" w:pos="0"/>
        </w:tabs>
        <w:autoSpaceDE w:val="0"/>
        <w:autoSpaceDN w:val="0"/>
        <w:adjustRightInd w:val="0"/>
        <w:jc w:val="both"/>
        <w:rPr>
          <w:rFonts w:ascii="Calibri" w:hAnsi="Calibri" w:cs="Arial"/>
          <w:sz w:val="22"/>
          <w:szCs w:val="22"/>
          <w:lang w:eastAsia="en-US"/>
        </w:rPr>
      </w:pPr>
    </w:p>
    <w:p w14:paraId="01DCFCEF" w14:textId="77777777" w:rsidR="00223EE9" w:rsidRPr="00BB156C" w:rsidRDefault="00223EE9" w:rsidP="00C9310F">
      <w:pPr>
        <w:tabs>
          <w:tab w:val="left" w:pos="0"/>
        </w:tabs>
        <w:autoSpaceDE w:val="0"/>
        <w:autoSpaceDN w:val="0"/>
        <w:adjustRightInd w:val="0"/>
        <w:jc w:val="both"/>
        <w:rPr>
          <w:rFonts w:ascii="Calibri" w:hAnsi="Calibri" w:cs="Arial"/>
          <w:sz w:val="22"/>
          <w:szCs w:val="22"/>
          <w:lang w:eastAsia="en-US"/>
        </w:rPr>
      </w:pPr>
      <w:r>
        <w:rPr>
          <w:rFonts w:ascii="Calibri" w:hAnsi="Calibri" w:cs="Arial"/>
          <w:sz w:val="22"/>
          <w:szCs w:val="22"/>
          <w:lang w:eastAsia="en-US"/>
        </w:rPr>
        <w:t xml:space="preserve">In the case of a top management </w:t>
      </w:r>
      <w:r w:rsidR="00984D7E">
        <w:rPr>
          <w:rFonts w:ascii="Calibri" w:hAnsi="Calibri" w:cs="Arial"/>
          <w:sz w:val="22"/>
          <w:szCs w:val="22"/>
          <w:lang w:eastAsia="en-US"/>
        </w:rPr>
        <w:t>Position</w:t>
      </w:r>
      <w:r>
        <w:rPr>
          <w:rFonts w:ascii="Calibri" w:hAnsi="Calibri" w:cs="Arial"/>
          <w:sz w:val="22"/>
          <w:szCs w:val="22"/>
          <w:lang w:eastAsia="en-US"/>
        </w:rPr>
        <w:t xml:space="preserve"> (where the outcome is likely to be PC13(3), PC13(2) or PC13(1), an external consultant from Deloittes will be invited to formally evaluate the </w:t>
      </w:r>
      <w:r w:rsidR="00984D7E">
        <w:rPr>
          <w:rFonts w:ascii="Calibri" w:hAnsi="Calibri" w:cs="Arial"/>
          <w:sz w:val="22"/>
          <w:szCs w:val="22"/>
          <w:lang w:eastAsia="en-US"/>
        </w:rPr>
        <w:t>Position</w:t>
      </w:r>
      <w:r>
        <w:rPr>
          <w:rFonts w:ascii="Calibri" w:hAnsi="Calibri" w:cs="Arial"/>
          <w:sz w:val="22"/>
          <w:szCs w:val="22"/>
          <w:lang w:eastAsia="en-US"/>
        </w:rPr>
        <w:t>.</w:t>
      </w:r>
    </w:p>
    <w:p w14:paraId="15E00969" w14:textId="77777777" w:rsidR="002D74DC" w:rsidRPr="00BB156C" w:rsidRDefault="002D74DC" w:rsidP="00C9310F">
      <w:pPr>
        <w:tabs>
          <w:tab w:val="left" w:pos="0"/>
        </w:tabs>
        <w:autoSpaceDE w:val="0"/>
        <w:autoSpaceDN w:val="0"/>
        <w:adjustRightInd w:val="0"/>
        <w:jc w:val="both"/>
        <w:rPr>
          <w:rFonts w:ascii="Calibri" w:hAnsi="Calibri" w:cs="Arial"/>
          <w:sz w:val="22"/>
          <w:szCs w:val="22"/>
          <w:lang w:eastAsia="en-US"/>
        </w:rPr>
      </w:pPr>
    </w:p>
    <w:p w14:paraId="4ED5B78B" w14:textId="441CC9FE" w:rsidR="00401E98" w:rsidRPr="00BB156C" w:rsidRDefault="002D74DC" w:rsidP="00C9310F">
      <w:pPr>
        <w:autoSpaceDE w:val="0"/>
        <w:autoSpaceDN w:val="0"/>
        <w:adjustRightInd w:val="0"/>
        <w:jc w:val="both"/>
        <w:rPr>
          <w:rFonts w:ascii="Calibri" w:hAnsi="Calibri" w:cs="Arial"/>
          <w:sz w:val="22"/>
          <w:szCs w:val="22"/>
          <w:lang w:eastAsia="en-US"/>
        </w:rPr>
      </w:pPr>
      <w:r w:rsidRPr="00BB156C">
        <w:rPr>
          <w:rFonts w:ascii="Calibri" w:hAnsi="Calibri" w:cs="Arial"/>
          <w:sz w:val="22"/>
          <w:szCs w:val="22"/>
          <w:lang w:eastAsia="en-US"/>
        </w:rPr>
        <w:t xml:space="preserve">Based on the result of the </w:t>
      </w:r>
      <w:r w:rsidR="00984D7E">
        <w:rPr>
          <w:rFonts w:ascii="Calibri" w:hAnsi="Calibri" w:cs="Arial"/>
          <w:sz w:val="22"/>
          <w:szCs w:val="22"/>
          <w:lang w:eastAsia="en-US"/>
        </w:rPr>
        <w:t>Position</w:t>
      </w:r>
      <w:r w:rsidRPr="00BB156C">
        <w:rPr>
          <w:rFonts w:ascii="Calibri" w:hAnsi="Calibri" w:cs="Arial"/>
          <w:sz w:val="22"/>
          <w:szCs w:val="22"/>
          <w:lang w:eastAsia="en-US"/>
        </w:rPr>
        <w:t xml:space="preserve"> </w:t>
      </w:r>
      <w:r w:rsidR="00DE2361">
        <w:rPr>
          <w:rFonts w:ascii="Calibri" w:hAnsi="Calibri" w:cs="Arial"/>
          <w:sz w:val="22"/>
          <w:szCs w:val="22"/>
          <w:lang w:eastAsia="en-US"/>
        </w:rPr>
        <w:t>E</w:t>
      </w:r>
      <w:r w:rsidRPr="00BB156C">
        <w:rPr>
          <w:rFonts w:ascii="Calibri" w:hAnsi="Calibri" w:cs="Arial"/>
          <w:sz w:val="22"/>
          <w:szCs w:val="22"/>
          <w:lang w:eastAsia="en-US"/>
        </w:rPr>
        <w:t xml:space="preserve">valuation, the </w:t>
      </w:r>
      <w:r w:rsidR="00984D7E">
        <w:rPr>
          <w:rFonts w:ascii="Calibri" w:hAnsi="Calibri" w:cs="Arial"/>
          <w:sz w:val="22"/>
          <w:szCs w:val="22"/>
          <w:lang w:eastAsia="en-US"/>
        </w:rPr>
        <w:t>Position</w:t>
      </w:r>
      <w:r w:rsidRPr="00BB156C">
        <w:rPr>
          <w:rFonts w:ascii="Calibri" w:hAnsi="Calibri" w:cs="Arial"/>
          <w:sz w:val="22"/>
          <w:szCs w:val="22"/>
          <w:lang w:eastAsia="en-US"/>
        </w:rPr>
        <w:t xml:space="preserve"> will then be placed at the relevant </w:t>
      </w:r>
      <w:r w:rsidR="00984D7E">
        <w:rPr>
          <w:rFonts w:ascii="Calibri" w:hAnsi="Calibri" w:cs="Arial"/>
          <w:sz w:val="22"/>
          <w:szCs w:val="22"/>
          <w:lang w:eastAsia="en-US"/>
        </w:rPr>
        <w:t>Position</w:t>
      </w:r>
      <w:r w:rsidRPr="00BB156C">
        <w:rPr>
          <w:rFonts w:ascii="Calibri" w:hAnsi="Calibri" w:cs="Arial"/>
          <w:sz w:val="22"/>
          <w:szCs w:val="22"/>
          <w:lang w:eastAsia="en-US"/>
        </w:rPr>
        <w:t xml:space="preserve"> grade.</w:t>
      </w:r>
      <w:r w:rsidR="00401E98" w:rsidRPr="00BB156C">
        <w:rPr>
          <w:rFonts w:ascii="Calibri" w:hAnsi="Calibri" w:cs="Arial"/>
          <w:sz w:val="22"/>
          <w:szCs w:val="22"/>
          <w:lang w:eastAsia="en-US"/>
        </w:rPr>
        <w:t xml:space="preserve"> There are three possible outcomes:</w:t>
      </w:r>
    </w:p>
    <w:p w14:paraId="77EF3B64" w14:textId="77777777" w:rsidR="00401E98" w:rsidRPr="00BB156C" w:rsidRDefault="00401E98" w:rsidP="00C030A8">
      <w:pPr>
        <w:numPr>
          <w:ilvl w:val="0"/>
          <w:numId w:val="10"/>
        </w:numPr>
        <w:autoSpaceDE w:val="0"/>
        <w:autoSpaceDN w:val="0"/>
        <w:adjustRightInd w:val="0"/>
        <w:jc w:val="both"/>
        <w:rPr>
          <w:rFonts w:ascii="Calibri" w:hAnsi="Calibri" w:cs="Arial"/>
          <w:sz w:val="22"/>
          <w:szCs w:val="22"/>
          <w:lang w:eastAsia="en-US"/>
        </w:rPr>
      </w:pPr>
      <w:r w:rsidRPr="00BB156C">
        <w:rPr>
          <w:rFonts w:ascii="Calibri" w:hAnsi="Calibri" w:cs="Arial"/>
          <w:sz w:val="22"/>
          <w:szCs w:val="22"/>
          <w:lang w:eastAsia="en-US"/>
        </w:rPr>
        <w:t>Upgrade</w:t>
      </w:r>
    </w:p>
    <w:p w14:paraId="2FC65ABF" w14:textId="77777777" w:rsidR="00401E98" w:rsidRPr="00BB156C" w:rsidRDefault="00401E98" w:rsidP="00C030A8">
      <w:pPr>
        <w:numPr>
          <w:ilvl w:val="0"/>
          <w:numId w:val="10"/>
        </w:numPr>
        <w:autoSpaceDE w:val="0"/>
        <w:autoSpaceDN w:val="0"/>
        <w:adjustRightInd w:val="0"/>
        <w:jc w:val="both"/>
        <w:rPr>
          <w:rFonts w:ascii="Calibri" w:hAnsi="Calibri" w:cs="Arial"/>
          <w:sz w:val="22"/>
          <w:szCs w:val="22"/>
          <w:lang w:eastAsia="en-US"/>
        </w:rPr>
      </w:pPr>
      <w:r w:rsidRPr="00BB156C">
        <w:rPr>
          <w:rFonts w:ascii="Calibri" w:hAnsi="Calibri" w:cs="Arial"/>
          <w:sz w:val="22"/>
          <w:szCs w:val="22"/>
          <w:lang w:eastAsia="en-US"/>
        </w:rPr>
        <w:t>Downgrade</w:t>
      </w:r>
    </w:p>
    <w:p w14:paraId="67942F1F" w14:textId="77777777" w:rsidR="00401E98" w:rsidRPr="00BB156C" w:rsidRDefault="00401E98" w:rsidP="00C030A8">
      <w:pPr>
        <w:numPr>
          <w:ilvl w:val="0"/>
          <w:numId w:val="10"/>
        </w:numPr>
        <w:autoSpaceDE w:val="0"/>
        <w:autoSpaceDN w:val="0"/>
        <w:adjustRightInd w:val="0"/>
        <w:jc w:val="both"/>
        <w:rPr>
          <w:rFonts w:ascii="Calibri" w:hAnsi="Calibri" w:cs="Arial"/>
          <w:sz w:val="22"/>
          <w:szCs w:val="22"/>
          <w:lang w:eastAsia="en-US"/>
        </w:rPr>
      </w:pPr>
      <w:r w:rsidRPr="00BB156C">
        <w:rPr>
          <w:rFonts w:ascii="Calibri" w:hAnsi="Calibri" w:cs="Arial"/>
          <w:sz w:val="22"/>
          <w:szCs w:val="22"/>
          <w:lang w:eastAsia="en-US"/>
        </w:rPr>
        <w:t>No change</w:t>
      </w:r>
    </w:p>
    <w:p w14:paraId="3AE09B05" w14:textId="77777777" w:rsidR="00401E98" w:rsidRPr="00BB156C" w:rsidRDefault="00401E98" w:rsidP="00C9310F">
      <w:pPr>
        <w:tabs>
          <w:tab w:val="left" w:pos="0"/>
        </w:tabs>
        <w:autoSpaceDE w:val="0"/>
        <w:autoSpaceDN w:val="0"/>
        <w:adjustRightInd w:val="0"/>
        <w:jc w:val="both"/>
        <w:rPr>
          <w:rFonts w:ascii="Calibri" w:hAnsi="Calibri" w:cs="Arial"/>
          <w:sz w:val="22"/>
          <w:szCs w:val="22"/>
          <w:lang w:eastAsia="en-US"/>
        </w:rPr>
      </w:pPr>
    </w:p>
    <w:p w14:paraId="55A7D1BA" w14:textId="5B86A35C" w:rsidR="002D74DC" w:rsidRPr="00BB156C" w:rsidRDefault="002D74DC" w:rsidP="00C9310F">
      <w:pPr>
        <w:tabs>
          <w:tab w:val="left" w:pos="0"/>
        </w:tabs>
        <w:autoSpaceDE w:val="0"/>
        <w:autoSpaceDN w:val="0"/>
        <w:adjustRightInd w:val="0"/>
        <w:jc w:val="both"/>
        <w:rPr>
          <w:rFonts w:ascii="Calibri" w:hAnsi="Calibri" w:cs="Arial"/>
          <w:sz w:val="22"/>
          <w:szCs w:val="22"/>
          <w:lang w:eastAsia="en-US"/>
        </w:rPr>
      </w:pPr>
      <w:r w:rsidRPr="00BB156C">
        <w:rPr>
          <w:rFonts w:ascii="Calibri" w:hAnsi="Calibri" w:cs="Arial"/>
          <w:sz w:val="22"/>
          <w:szCs w:val="22"/>
          <w:lang w:eastAsia="en-US"/>
        </w:rPr>
        <w:t xml:space="preserve">The </w:t>
      </w:r>
      <w:r w:rsidR="00984D7E">
        <w:rPr>
          <w:rFonts w:ascii="Calibri" w:hAnsi="Calibri" w:cs="Arial"/>
          <w:sz w:val="22"/>
          <w:szCs w:val="22"/>
          <w:lang w:eastAsia="en-US"/>
        </w:rPr>
        <w:t>Position</w:t>
      </w:r>
      <w:r w:rsidRPr="00BB156C">
        <w:rPr>
          <w:rFonts w:ascii="Calibri" w:hAnsi="Calibri" w:cs="Arial"/>
          <w:sz w:val="22"/>
          <w:szCs w:val="22"/>
          <w:lang w:eastAsia="en-US"/>
        </w:rPr>
        <w:t xml:space="preserve"> </w:t>
      </w:r>
      <w:r w:rsidR="00DE2361">
        <w:rPr>
          <w:rFonts w:ascii="Calibri" w:hAnsi="Calibri" w:cs="Arial"/>
          <w:sz w:val="22"/>
          <w:szCs w:val="22"/>
          <w:lang w:eastAsia="en-US"/>
        </w:rPr>
        <w:t>E</w:t>
      </w:r>
      <w:r w:rsidRPr="00BB156C">
        <w:rPr>
          <w:rFonts w:ascii="Calibri" w:hAnsi="Calibri" w:cs="Arial"/>
          <w:sz w:val="22"/>
          <w:szCs w:val="22"/>
          <w:lang w:eastAsia="en-US"/>
        </w:rPr>
        <w:t xml:space="preserve">valuation panel will not be informed of the </w:t>
      </w:r>
      <w:r w:rsidR="00984D7E">
        <w:rPr>
          <w:rFonts w:ascii="Calibri" w:hAnsi="Calibri" w:cs="Arial"/>
          <w:sz w:val="22"/>
          <w:szCs w:val="22"/>
          <w:lang w:eastAsia="en-US"/>
        </w:rPr>
        <w:t>Position</w:t>
      </w:r>
      <w:r w:rsidRPr="00BB156C">
        <w:rPr>
          <w:rFonts w:ascii="Calibri" w:hAnsi="Calibri" w:cs="Arial"/>
          <w:sz w:val="22"/>
          <w:szCs w:val="22"/>
          <w:lang w:eastAsia="en-US"/>
        </w:rPr>
        <w:t xml:space="preserve"> grade.</w:t>
      </w:r>
    </w:p>
    <w:p w14:paraId="2225AE47" w14:textId="77777777" w:rsidR="00D35C5A" w:rsidRPr="00BB156C" w:rsidRDefault="00D35C5A" w:rsidP="00C9310F">
      <w:pPr>
        <w:autoSpaceDE w:val="0"/>
        <w:autoSpaceDN w:val="0"/>
        <w:adjustRightInd w:val="0"/>
        <w:jc w:val="both"/>
        <w:rPr>
          <w:rFonts w:ascii="Calibri" w:hAnsi="Calibri" w:cs="Arial"/>
          <w:sz w:val="22"/>
          <w:szCs w:val="22"/>
          <w:lang w:eastAsia="en-US"/>
        </w:rPr>
      </w:pPr>
    </w:p>
    <w:p w14:paraId="1A9BAE3D" w14:textId="77777777" w:rsidR="00C43028" w:rsidRPr="00BB156C" w:rsidRDefault="00D35C5A" w:rsidP="00C9310F">
      <w:pPr>
        <w:autoSpaceDE w:val="0"/>
        <w:autoSpaceDN w:val="0"/>
        <w:adjustRightInd w:val="0"/>
        <w:jc w:val="both"/>
        <w:rPr>
          <w:rFonts w:ascii="Calibri" w:hAnsi="Calibri" w:cs="Arial"/>
          <w:sz w:val="22"/>
          <w:szCs w:val="22"/>
          <w:lang w:eastAsia="en-US"/>
        </w:rPr>
      </w:pPr>
      <w:r w:rsidRPr="00BB156C">
        <w:rPr>
          <w:rFonts w:ascii="Calibri" w:hAnsi="Calibri" w:cs="Arial"/>
          <w:sz w:val="22"/>
          <w:szCs w:val="22"/>
          <w:lang w:eastAsia="en-US"/>
        </w:rPr>
        <w:t>An audit trail will be kept.</w:t>
      </w:r>
    </w:p>
    <w:p w14:paraId="617828D5" w14:textId="77777777" w:rsidR="00352FE8" w:rsidRPr="00BB156C" w:rsidRDefault="00352FE8" w:rsidP="00C9310F">
      <w:pPr>
        <w:autoSpaceDE w:val="0"/>
        <w:autoSpaceDN w:val="0"/>
        <w:adjustRightInd w:val="0"/>
        <w:ind w:left="1260" w:hanging="720"/>
        <w:jc w:val="both"/>
        <w:rPr>
          <w:rFonts w:ascii="Calibri" w:hAnsi="Calibri" w:cs="Arial"/>
          <w:sz w:val="22"/>
          <w:szCs w:val="22"/>
          <w:lang w:eastAsia="en-US"/>
        </w:rPr>
      </w:pPr>
    </w:p>
    <w:p w14:paraId="59C368F1" w14:textId="77777777" w:rsidR="00352FE8" w:rsidRDefault="001168EC" w:rsidP="00C9310F">
      <w:pPr>
        <w:autoSpaceDE w:val="0"/>
        <w:autoSpaceDN w:val="0"/>
        <w:adjustRightInd w:val="0"/>
        <w:jc w:val="both"/>
        <w:rPr>
          <w:rFonts w:ascii="Calibri" w:hAnsi="Calibri" w:cs="Arial"/>
          <w:sz w:val="22"/>
          <w:szCs w:val="22"/>
          <w:lang w:eastAsia="en-US"/>
        </w:rPr>
      </w:pPr>
      <w:r w:rsidRPr="00BB156C">
        <w:rPr>
          <w:rFonts w:ascii="Calibri" w:hAnsi="Calibri" w:cs="Arial"/>
          <w:sz w:val="22"/>
          <w:szCs w:val="22"/>
          <w:lang w:eastAsia="en-US"/>
        </w:rPr>
        <w:lastRenderedPageBreak/>
        <w:t>Borderline scores</w:t>
      </w:r>
      <w:r w:rsidR="00136BF1">
        <w:rPr>
          <w:rFonts w:ascii="Calibri" w:hAnsi="Calibri" w:cs="Arial"/>
          <w:sz w:val="22"/>
          <w:szCs w:val="22"/>
          <w:lang w:eastAsia="en-US"/>
        </w:rPr>
        <w:t>, inconsistent scores</w:t>
      </w:r>
      <w:r w:rsidRPr="00BB156C">
        <w:rPr>
          <w:rFonts w:ascii="Calibri" w:hAnsi="Calibri" w:cs="Arial"/>
          <w:sz w:val="22"/>
          <w:szCs w:val="22"/>
          <w:lang w:eastAsia="en-US"/>
        </w:rPr>
        <w:t xml:space="preserve"> and anomalies </w:t>
      </w:r>
      <w:r w:rsidR="00D35C5A" w:rsidRPr="00BB156C">
        <w:rPr>
          <w:rFonts w:ascii="Calibri" w:hAnsi="Calibri" w:cs="Arial"/>
          <w:sz w:val="22"/>
          <w:szCs w:val="22"/>
          <w:lang w:eastAsia="en-US"/>
        </w:rPr>
        <w:t>will be re-</w:t>
      </w:r>
      <w:r w:rsidRPr="00BB156C">
        <w:rPr>
          <w:rFonts w:ascii="Calibri" w:hAnsi="Calibri" w:cs="Arial"/>
          <w:sz w:val="22"/>
          <w:szCs w:val="22"/>
          <w:lang w:eastAsia="en-US"/>
        </w:rPr>
        <w:t>examined</w:t>
      </w:r>
      <w:r w:rsidR="00A0425D">
        <w:rPr>
          <w:rFonts w:ascii="Calibri" w:hAnsi="Calibri" w:cs="Arial"/>
          <w:sz w:val="22"/>
          <w:szCs w:val="22"/>
          <w:lang w:eastAsia="en-US"/>
        </w:rPr>
        <w:t xml:space="preserve"> by the </w:t>
      </w:r>
      <w:r w:rsidR="00984D7E">
        <w:rPr>
          <w:rFonts w:ascii="Calibri" w:hAnsi="Calibri" w:cs="Arial"/>
          <w:sz w:val="22"/>
          <w:szCs w:val="22"/>
          <w:lang w:eastAsia="en-US"/>
        </w:rPr>
        <w:t>Position</w:t>
      </w:r>
      <w:r w:rsidR="00A0425D">
        <w:rPr>
          <w:rFonts w:ascii="Calibri" w:hAnsi="Calibri" w:cs="Arial"/>
          <w:sz w:val="22"/>
          <w:szCs w:val="22"/>
          <w:lang w:eastAsia="en-US"/>
        </w:rPr>
        <w:t xml:space="preserve"> Analyst</w:t>
      </w:r>
      <w:r w:rsidR="00136BF1">
        <w:rPr>
          <w:rFonts w:ascii="Calibri" w:hAnsi="Calibri" w:cs="Arial"/>
          <w:sz w:val="22"/>
          <w:szCs w:val="22"/>
          <w:lang w:eastAsia="en-US"/>
        </w:rPr>
        <w:t xml:space="preserve">.  The </w:t>
      </w:r>
      <w:r w:rsidR="00C52C5E" w:rsidRPr="00BB156C">
        <w:rPr>
          <w:rFonts w:ascii="Calibri" w:hAnsi="Calibri" w:cs="Arial"/>
          <w:sz w:val="22"/>
          <w:szCs w:val="22"/>
          <w:lang w:eastAsia="en-US"/>
        </w:rPr>
        <w:t xml:space="preserve">Senior Manager: </w:t>
      </w:r>
      <w:r w:rsidR="00D35C5A" w:rsidRPr="00BB156C">
        <w:rPr>
          <w:rFonts w:ascii="Calibri" w:hAnsi="Calibri" w:cs="Arial"/>
          <w:sz w:val="22"/>
          <w:szCs w:val="22"/>
          <w:lang w:eastAsia="en-US"/>
        </w:rPr>
        <w:t>O</w:t>
      </w:r>
      <w:r w:rsidR="00C52C5E" w:rsidRPr="00BB156C">
        <w:rPr>
          <w:rFonts w:ascii="Calibri" w:hAnsi="Calibri" w:cs="Arial"/>
          <w:sz w:val="22"/>
          <w:szCs w:val="22"/>
          <w:lang w:eastAsia="en-US"/>
        </w:rPr>
        <w:t>rganisation Development</w:t>
      </w:r>
      <w:r w:rsidR="00D35C5A" w:rsidRPr="00BB156C">
        <w:rPr>
          <w:rFonts w:ascii="Calibri" w:hAnsi="Calibri" w:cs="Arial"/>
          <w:sz w:val="22"/>
          <w:szCs w:val="22"/>
          <w:lang w:eastAsia="en-US"/>
        </w:rPr>
        <w:t xml:space="preserve"> or </w:t>
      </w:r>
      <w:r w:rsidR="00C52C5E" w:rsidRPr="00BB156C">
        <w:rPr>
          <w:rFonts w:ascii="Calibri" w:hAnsi="Calibri" w:cs="Arial"/>
          <w:sz w:val="22"/>
          <w:szCs w:val="22"/>
          <w:lang w:eastAsia="en-US"/>
        </w:rPr>
        <w:t>the S</w:t>
      </w:r>
      <w:r w:rsidR="00D35C5A" w:rsidRPr="00BB156C">
        <w:rPr>
          <w:rFonts w:ascii="Calibri" w:hAnsi="Calibri" w:cs="Arial"/>
          <w:sz w:val="22"/>
          <w:szCs w:val="22"/>
          <w:lang w:eastAsia="en-US"/>
        </w:rPr>
        <w:t xml:space="preserve">enior </w:t>
      </w:r>
      <w:r w:rsidR="00C52C5E" w:rsidRPr="00BB156C">
        <w:rPr>
          <w:rFonts w:ascii="Calibri" w:hAnsi="Calibri" w:cs="Arial"/>
          <w:sz w:val="22"/>
          <w:szCs w:val="22"/>
          <w:lang w:eastAsia="en-US"/>
        </w:rPr>
        <w:t>R</w:t>
      </w:r>
      <w:r w:rsidR="00352FE8" w:rsidRPr="00BB156C">
        <w:rPr>
          <w:rFonts w:ascii="Calibri" w:hAnsi="Calibri" w:cs="Arial"/>
          <w:sz w:val="22"/>
          <w:szCs w:val="22"/>
          <w:lang w:eastAsia="en-US"/>
        </w:rPr>
        <w:t xml:space="preserve">emuneration </w:t>
      </w:r>
      <w:r w:rsidR="00C52C5E" w:rsidRPr="00BB156C">
        <w:rPr>
          <w:rFonts w:ascii="Calibri" w:hAnsi="Calibri" w:cs="Arial"/>
          <w:sz w:val="22"/>
          <w:szCs w:val="22"/>
          <w:lang w:eastAsia="en-US"/>
        </w:rPr>
        <w:t>and HR Policy S</w:t>
      </w:r>
      <w:r w:rsidR="00352FE8" w:rsidRPr="00BB156C">
        <w:rPr>
          <w:rFonts w:ascii="Calibri" w:hAnsi="Calibri" w:cs="Arial"/>
          <w:sz w:val="22"/>
          <w:szCs w:val="22"/>
          <w:lang w:eastAsia="en-US"/>
        </w:rPr>
        <w:t>pecialist</w:t>
      </w:r>
      <w:r w:rsidR="00136BF1">
        <w:rPr>
          <w:rFonts w:ascii="Calibri" w:hAnsi="Calibri" w:cs="Arial"/>
          <w:sz w:val="22"/>
          <w:szCs w:val="22"/>
          <w:lang w:eastAsia="en-US"/>
        </w:rPr>
        <w:t xml:space="preserve"> may also be </w:t>
      </w:r>
      <w:r w:rsidR="00B77753">
        <w:rPr>
          <w:rFonts w:ascii="Calibri" w:hAnsi="Calibri" w:cs="Arial"/>
          <w:sz w:val="22"/>
          <w:szCs w:val="22"/>
          <w:lang w:eastAsia="en-US"/>
        </w:rPr>
        <w:t>approached</w:t>
      </w:r>
      <w:r w:rsidR="00136BF1">
        <w:rPr>
          <w:rFonts w:ascii="Calibri" w:hAnsi="Calibri" w:cs="Arial"/>
          <w:sz w:val="22"/>
          <w:szCs w:val="22"/>
          <w:lang w:eastAsia="en-US"/>
        </w:rPr>
        <w:t xml:space="preserve"> to give input</w:t>
      </w:r>
      <w:r w:rsidR="00352FE8" w:rsidRPr="00BB156C">
        <w:rPr>
          <w:rFonts w:ascii="Calibri" w:hAnsi="Calibri" w:cs="Arial"/>
          <w:sz w:val="22"/>
          <w:szCs w:val="22"/>
          <w:lang w:eastAsia="en-US"/>
        </w:rPr>
        <w:t xml:space="preserve">. </w:t>
      </w:r>
      <w:r w:rsidR="00136BF1">
        <w:rPr>
          <w:rFonts w:ascii="Calibri" w:hAnsi="Calibri" w:cs="Arial"/>
          <w:sz w:val="22"/>
          <w:szCs w:val="22"/>
          <w:lang w:eastAsia="en-US"/>
        </w:rPr>
        <w:t xml:space="preserve"> </w:t>
      </w:r>
      <w:r w:rsidR="00352FE8" w:rsidRPr="00BB156C">
        <w:rPr>
          <w:rFonts w:ascii="Calibri" w:hAnsi="Calibri" w:cs="Arial"/>
          <w:sz w:val="22"/>
          <w:szCs w:val="22"/>
          <w:lang w:eastAsia="en-US"/>
        </w:rPr>
        <w:t xml:space="preserve">If </w:t>
      </w:r>
      <w:r w:rsidR="00136BF1">
        <w:rPr>
          <w:rFonts w:ascii="Calibri" w:hAnsi="Calibri" w:cs="Arial"/>
          <w:sz w:val="22"/>
          <w:szCs w:val="22"/>
          <w:lang w:eastAsia="en-US"/>
        </w:rPr>
        <w:t>a</w:t>
      </w:r>
      <w:r w:rsidR="00352FE8" w:rsidRPr="00BB156C">
        <w:rPr>
          <w:rFonts w:ascii="Calibri" w:hAnsi="Calibri" w:cs="Arial"/>
          <w:sz w:val="22"/>
          <w:szCs w:val="22"/>
          <w:lang w:eastAsia="en-US"/>
        </w:rPr>
        <w:t xml:space="preserve"> grade remains borderline</w:t>
      </w:r>
      <w:r w:rsidRPr="00BB156C">
        <w:rPr>
          <w:rFonts w:ascii="Calibri" w:hAnsi="Calibri" w:cs="Arial"/>
          <w:sz w:val="22"/>
          <w:szCs w:val="22"/>
          <w:lang w:eastAsia="en-US"/>
        </w:rPr>
        <w:t xml:space="preserve">, </w:t>
      </w:r>
      <w:r w:rsidR="00352FE8" w:rsidRPr="00BB156C">
        <w:rPr>
          <w:rFonts w:ascii="Calibri" w:hAnsi="Calibri" w:cs="Arial"/>
          <w:sz w:val="22"/>
          <w:szCs w:val="22"/>
          <w:lang w:eastAsia="en-US"/>
        </w:rPr>
        <w:t xml:space="preserve">the </w:t>
      </w:r>
      <w:r w:rsidR="003D40F7" w:rsidRPr="00BB156C">
        <w:rPr>
          <w:rFonts w:ascii="Calibri" w:hAnsi="Calibri" w:cs="Arial"/>
          <w:sz w:val="22"/>
          <w:szCs w:val="22"/>
          <w:lang w:eastAsia="en-US"/>
        </w:rPr>
        <w:t xml:space="preserve">relevant </w:t>
      </w:r>
      <w:r w:rsidR="00352FE8" w:rsidRPr="00BB156C">
        <w:rPr>
          <w:rFonts w:ascii="Calibri" w:hAnsi="Calibri" w:cs="Arial"/>
          <w:sz w:val="22"/>
          <w:szCs w:val="22"/>
          <w:lang w:eastAsia="en-US"/>
        </w:rPr>
        <w:t>Dean or ED</w:t>
      </w:r>
      <w:r w:rsidRPr="00BB156C">
        <w:rPr>
          <w:rFonts w:ascii="Calibri" w:hAnsi="Calibri" w:cs="Arial"/>
          <w:sz w:val="22"/>
          <w:szCs w:val="22"/>
          <w:lang w:eastAsia="en-US"/>
        </w:rPr>
        <w:t xml:space="preserve"> </w:t>
      </w:r>
      <w:r w:rsidR="00D35C5A" w:rsidRPr="00BB156C">
        <w:rPr>
          <w:rFonts w:ascii="Calibri" w:hAnsi="Calibri" w:cs="Arial"/>
          <w:sz w:val="22"/>
          <w:szCs w:val="22"/>
          <w:lang w:eastAsia="en-US"/>
        </w:rPr>
        <w:t>will be</w:t>
      </w:r>
      <w:r w:rsidR="00352FE8" w:rsidRPr="00BB156C">
        <w:rPr>
          <w:rFonts w:ascii="Calibri" w:hAnsi="Calibri" w:cs="Arial"/>
          <w:sz w:val="22"/>
          <w:szCs w:val="22"/>
          <w:lang w:eastAsia="en-US"/>
        </w:rPr>
        <w:t xml:space="preserve"> </w:t>
      </w:r>
      <w:r w:rsidR="00FC4FAC" w:rsidRPr="00BB156C">
        <w:rPr>
          <w:rFonts w:ascii="Calibri" w:hAnsi="Calibri" w:cs="Arial"/>
          <w:sz w:val="22"/>
          <w:szCs w:val="22"/>
          <w:lang w:eastAsia="en-US"/>
        </w:rPr>
        <w:t>consulted on which</w:t>
      </w:r>
      <w:r w:rsidR="00352FE8" w:rsidRPr="00BB156C">
        <w:rPr>
          <w:rFonts w:ascii="Calibri" w:hAnsi="Calibri" w:cs="Arial"/>
          <w:sz w:val="22"/>
          <w:szCs w:val="22"/>
          <w:lang w:eastAsia="en-US"/>
        </w:rPr>
        <w:t xml:space="preserve"> </w:t>
      </w:r>
      <w:r w:rsidR="00760DC6" w:rsidRPr="00BB156C">
        <w:rPr>
          <w:rFonts w:ascii="Calibri" w:hAnsi="Calibri" w:cs="Arial"/>
          <w:sz w:val="22"/>
          <w:szCs w:val="22"/>
          <w:lang w:eastAsia="en-US"/>
        </w:rPr>
        <w:t>grade</w:t>
      </w:r>
      <w:r w:rsidR="00352FE8" w:rsidRPr="00BB156C">
        <w:rPr>
          <w:rFonts w:ascii="Calibri" w:hAnsi="Calibri" w:cs="Arial"/>
          <w:sz w:val="22"/>
          <w:szCs w:val="22"/>
          <w:lang w:eastAsia="en-US"/>
        </w:rPr>
        <w:t xml:space="preserve"> they expect the </w:t>
      </w:r>
      <w:r w:rsidR="00984D7E">
        <w:rPr>
          <w:rFonts w:ascii="Calibri" w:hAnsi="Calibri" w:cs="Arial"/>
          <w:sz w:val="22"/>
          <w:szCs w:val="22"/>
          <w:lang w:eastAsia="en-US"/>
        </w:rPr>
        <w:t>Position</w:t>
      </w:r>
      <w:r w:rsidR="00352FE8" w:rsidRPr="00BB156C">
        <w:rPr>
          <w:rFonts w:ascii="Calibri" w:hAnsi="Calibri" w:cs="Arial"/>
          <w:sz w:val="22"/>
          <w:szCs w:val="22"/>
          <w:lang w:eastAsia="en-US"/>
        </w:rPr>
        <w:t xml:space="preserve"> to operate at and the level at which they will manage the post.</w:t>
      </w:r>
    </w:p>
    <w:p w14:paraId="389DBF2A" w14:textId="77777777" w:rsidR="005277A7" w:rsidRDefault="005277A7" w:rsidP="00C9310F">
      <w:pPr>
        <w:autoSpaceDE w:val="0"/>
        <w:autoSpaceDN w:val="0"/>
        <w:adjustRightInd w:val="0"/>
        <w:jc w:val="both"/>
        <w:rPr>
          <w:rFonts w:ascii="Calibri" w:hAnsi="Calibri" w:cs="Arial"/>
          <w:sz w:val="22"/>
          <w:szCs w:val="22"/>
          <w:lang w:eastAsia="en-US"/>
        </w:rPr>
      </w:pPr>
    </w:p>
    <w:p w14:paraId="16BB9164" w14:textId="4A1C95D4" w:rsidR="00BB156C" w:rsidRPr="00BB156C" w:rsidRDefault="00BB156C" w:rsidP="00C9310F">
      <w:pPr>
        <w:tabs>
          <w:tab w:val="left" w:pos="0"/>
        </w:tabs>
        <w:autoSpaceDE w:val="0"/>
        <w:autoSpaceDN w:val="0"/>
        <w:adjustRightInd w:val="0"/>
        <w:jc w:val="both"/>
        <w:rPr>
          <w:rFonts w:ascii="Calibri" w:hAnsi="Calibri" w:cs="Arial"/>
          <w:i/>
          <w:sz w:val="22"/>
          <w:szCs w:val="22"/>
          <w:lang w:eastAsia="en-US"/>
        </w:rPr>
      </w:pPr>
      <w:r w:rsidRPr="00BB156C">
        <w:rPr>
          <w:rFonts w:ascii="Calibri" w:hAnsi="Calibri" w:cs="Arial"/>
          <w:i/>
          <w:sz w:val="22"/>
          <w:szCs w:val="22"/>
          <w:lang w:eastAsia="en-US"/>
        </w:rPr>
        <w:t xml:space="preserve">Benchmark </w:t>
      </w:r>
      <w:r w:rsidR="00984D7E">
        <w:rPr>
          <w:rFonts w:ascii="Calibri" w:hAnsi="Calibri" w:cs="Arial"/>
          <w:i/>
          <w:sz w:val="22"/>
          <w:szCs w:val="22"/>
          <w:lang w:eastAsia="en-US"/>
        </w:rPr>
        <w:t>Position</w:t>
      </w:r>
      <w:r w:rsidR="006D67D7" w:rsidRPr="00BB156C">
        <w:rPr>
          <w:rFonts w:ascii="Calibri" w:hAnsi="Calibri" w:cs="Arial"/>
          <w:i/>
          <w:sz w:val="22"/>
          <w:szCs w:val="22"/>
          <w:lang w:eastAsia="en-US"/>
        </w:rPr>
        <w:t xml:space="preserve"> </w:t>
      </w:r>
      <w:r w:rsidR="00DE2361">
        <w:rPr>
          <w:rFonts w:ascii="Calibri" w:hAnsi="Calibri" w:cs="Arial"/>
          <w:i/>
          <w:sz w:val="22"/>
          <w:szCs w:val="22"/>
          <w:lang w:eastAsia="en-US"/>
        </w:rPr>
        <w:t>E</w:t>
      </w:r>
      <w:r w:rsidR="006D67D7" w:rsidRPr="00BB156C">
        <w:rPr>
          <w:rFonts w:ascii="Calibri" w:hAnsi="Calibri" w:cs="Arial"/>
          <w:i/>
          <w:sz w:val="22"/>
          <w:szCs w:val="22"/>
          <w:lang w:eastAsia="en-US"/>
        </w:rPr>
        <w:t>valuation</w:t>
      </w:r>
    </w:p>
    <w:p w14:paraId="34C568B8" w14:textId="77777777" w:rsidR="00BB156C" w:rsidRPr="00BB156C" w:rsidRDefault="00BB156C" w:rsidP="00C9310F">
      <w:pPr>
        <w:tabs>
          <w:tab w:val="left" w:pos="0"/>
        </w:tabs>
        <w:autoSpaceDE w:val="0"/>
        <w:autoSpaceDN w:val="0"/>
        <w:adjustRightInd w:val="0"/>
        <w:jc w:val="both"/>
        <w:rPr>
          <w:rFonts w:ascii="Calibri" w:hAnsi="Calibri" w:cs="Arial"/>
          <w:sz w:val="22"/>
          <w:szCs w:val="22"/>
          <w:lang w:eastAsia="en-US"/>
        </w:rPr>
      </w:pPr>
    </w:p>
    <w:p w14:paraId="144F27F3" w14:textId="77777777" w:rsidR="00BB156C" w:rsidRDefault="00BB156C" w:rsidP="00C9310F">
      <w:pPr>
        <w:tabs>
          <w:tab w:val="left" w:pos="0"/>
        </w:tabs>
        <w:autoSpaceDE w:val="0"/>
        <w:autoSpaceDN w:val="0"/>
        <w:adjustRightInd w:val="0"/>
        <w:jc w:val="both"/>
        <w:rPr>
          <w:rFonts w:ascii="Calibri" w:hAnsi="Calibri" w:cs="Arial"/>
          <w:sz w:val="22"/>
          <w:szCs w:val="22"/>
          <w:lang w:eastAsia="en-US"/>
        </w:rPr>
      </w:pPr>
      <w:r w:rsidRPr="00BB156C">
        <w:rPr>
          <w:rFonts w:ascii="Calibri" w:hAnsi="Calibri" w:cs="Arial"/>
          <w:sz w:val="22"/>
          <w:szCs w:val="22"/>
          <w:lang w:eastAsia="en-US"/>
        </w:rPr>
        <w:t xml:space="preserve">If a </w:t>
      </w:r>
      <w:r w:rsidR="00984D7E">
        <w:rPr>
          <w:rFonts w:ascii="Calibri" w:hAnsi="Calibri" w:cs="Arial"/>
          <w:sz w:val="22"/>
          <w:szCs w:val="22"/>
          <w:lang w:eastAsia="en-US"/>
        </w:rPr>
        <w:t>Position</w:t>
      </w:r>
      <w:r w:rsidRPr="00BB156C">
        <w:rPr>
          <w:rFonts w:ascii="Calibri" w:hAnsi="Calibri" w:cs="Arial"/>
          <w:sz w:val="22"/>
          <w:szCs w:val="22"/>
          <w:lang w:eastAsia="en-US"/>
        </w:rPr>
        <w:t xml:space="preserve"> is submitted after benchmarking, then the </w:t>
      </w:r>
      <w:r w:rsidR="00984D7E">
        <w:rPr>
          <w:rFonts w:ascii="Calibri" w:hAnsi="Calibri" w:cs="Arial"/>
          <w:sz w:val="22"/>
          <w:szCs w:val="22"/>
          <w:lang w:eastAsia="en-US"/>
        </w:rPr>
        <w:t>Position</w:t>
      </w:r>
      <w:r w:rsidR="00B77753">
        <w:rPr>
          <w:rFonts w:ascii="Calibri" w:hAnsi="Calibri" w:cs="Arial"/>
          <w:sz w:val="22"/>
          <w:szCs w:val="22"/>
          <w:lang w:eastAsia="en-US"/>
        </w:rPr>
        <w:t xml:space="preserve"> Analyst</w:t>
      </w:r>
      <w:r w:rsidR="00EB5F49">
        <w:rPr>
          <w:rFonts w:ascii="Calibri" w:hAnsi="Calibri" w:cs="Arial"/>
          <w:color w:val="000000"/>
          <w:sz w:val="22"/>
          <w:szCs w:val="22"/>
          <w:lang w:eastAsia="en-US"/>
        </w:rPr>
        <w:t xml:space="preserve"> </w:t>
      </w:r>
      <w:r w:rsidRPr="00BB156C">
        <w:rPr>
          <w:rFonts w:ascii="Calibri" w:hAnsi="Calibri" w:cs="Arial"/>
          <w:sz w:val="22"/>
          <w:szCs w:val="22"/>
          <w:lang w:eastAsia="en-US"/>
        </w:rPr>
        <w:t xml:space="preserve">will evaluate the </w:t>
      </w:r>
      <w:r w:rsidR="00984D7E">
        <w:rPr>
          <w:rFonts w:ascii="Calibri" w:hAnsi="Calibri" w:cs="Arial"/>
          <w:sz w:val="22"/>
          <w:szCs w:val="22"/>
          <w:lang w:eastAsia="en-US"/>
        </w:rPr>
        <w:t>Position</w:t>
      </w:r>
      <w:r w:rsidRPr="00BB156C">
        <w:rPr>
          <w:rFonts w:ascii="Calibri" w:hAnsi="Calibri" w:cs="Arial"/>
          <w:sz w:val="22"/>
          <w:szCs w:val="22"/>
          <w:lang w:eastAsia="en-US"/>
        </w:rPr>
        <w:t xml:space="preserve"> and review</w:t>
      </w:r>
      <w:r w:rsidR="00093199">
        <w:rPr>
          <w:rFonts w:ascii="Calibri" w:hAnsi="Calibri" w:cs="Arial"/>
          <w:sz w:val="22"/>
          <w:szCs w:val="22"/>
          <w:lang w:eastAsia="en-US"/>
        </w:rPr>
        <w:t xml:space="preserve"> and verify </w:t>
      </w:r>
      <w:r w:rsidRPr="00BB156C">
        <w:rPr>
          <w:rFonts w:ascii="Calibri" w:hAnsi="Calibri" w:cs="Arial"/>
          <w:sz w:val="22"/>
          <w:szCs w:val="22"/>
          <w:lang w:eastAsia="en-US"/>
        </w:rPr>
        <w:t>the benchmark.</w:t>
      </w:r>
      <w:r w:rsidR="00093199">
        <w:rPr>
          <w:rFonts w:ascii="Calibri" w:hAnsi="Calibri" w:cs="Arial"/>
          <w:sz w:val="22"/>
          <w:szCs w:val="22"/>
          <w:lang w:eastAsia="en-US"/>
        </w:rPr>
        <w:t xml:space="preserve">  If the </w:t>
      </w:r>
      <w:r w:rsidR="00984D7E">
        <w:rPr>
          <w:rFonts w:ascii="Calibri" w:hAnsi="Calibri" w:cs="Arial"/>
          <w:sz w:val="22"/>
          <w:szCs w:val="22"/>
          <w:lang w:eastAsia="en-US"/>
        </w:rPr>
        <w:t>Position</w:t>
      </w:r>
      <w:r w:rsidR="00093199">
        <w:rPr>
          <w:rFonts w:ascii="Calibri" w:hAnsi="Calibri" w:cs="Arial"/>
          <w:sz w:val="22"/>
          <w:szCs w:val="22"/>
          <w:lang w:eastAsia="en-US"/>
        </w:rPr>
        <w:t xml:space="preserve"> Analyst is not satisfied with the benchmarking in anyway, s/he may request that the </w:t>
      </w:r>
      <w:r w:rsidR="00984D7E">
        <w:rPr>
          <w:rFonts w:ascii="Calibri" w:hAnsi="Calibri" w:cs="Arial"/>
          <w:sz w:val="22"/>
          <w:szCs w:val="22"/>
          <w:lang w:eastAsia="en-US"/>
        </w:rPr>
        <w:t>Position</w:t>
      </w:r>
      <w:r w:rsidR="00093199">
        <w:rPr>
          <w:rFonts w:ascii="Calibri" w:hAnsi="Calibri" w:cs="Arial"/>
          <w:sz w:val="22"/>
          <w:szCs w:val="22"/>
          <w:lang w:eastAsia="en-US"/>
        </w:rPr>
        <w:t xml:space="preserve"> is formally graded (see above).</w:t>
      </w:r>
    </w:p>
    <w:p w14:paraId="3BBC453B" w14:textId="77777777" w:rsidR="005277A7" w:rsidRDefault="005277A7" w:rsidP="00C9310F">
      <w:pPr>
        <w:tabs>
          <w:tab w:val="left" w:pos="0"/>
        </w:tabs>
        <w:autoSpaceDE w:val="0"/>
        <w:autoSpaceDN w:val="0"/>
        <w:adjustRightInd w:val="0"/>
        <w:jc w:val="both"/>
        <w:rPr>
          <w:rFonts w:ascii="Calibri" w:hAnsi="Calibri" w:cs="Arial"/>
          <w:sz w:val="22"/>
          <w:szCs w:val="22"/>
          <w:lang w:eastAsia="en-US"/>
        </w:rPr>
      </w:pPr>
    </w:p>
    <w:p w14:paraId="40B8CBDD" w14:textId="77777777" w:rsidR="00BB156C" w:rsidRPr="00BB156C" w:rsidRDefault="00BB156C" w:rsidP="00C9310F">
      <w:pPr>
        <w:tabs>
          <w:tab w:val="left" w:pos="0"/>
        </w:tabs>
        <w:autoSpaceDE w:val="0"/>
        <w:autoSpaceDN w:val="0"/>
        <w:adjustRightInd w:val="0"/>
        <w:jc w:val="both"/>
        <w:rPr>
          <w:rFonts w:ascii="Calibri" w:hAnsi="Calibri" w:cs="Arial"/>
          <w:b/>
          <w:sz w:val="22"/>
          <w:szCs w:val="22"/>
          <w:lang w:eastAsia="en-US"/>
        </w:rPr>
      </w:pPr>
      <w:r w:rsidRPr="00BB156C">
        <w:rPr>
          <w:rFonts w:ascii="Calibri" w:hAnsi="Calibri" w:cs="Arial"/>
          <w:b/>
          <w:sz w:val="22"/>
          <w:szCs w:val="22"/>
          <w:lang w:eastAsia="en-US"/>
        </w:rPr>
        <w:t xml:space="preserve">Stage </w:t>
      </w:r>
      <w:r>
        <w:rPr>
          <w:rFonts w:ascii="Calibri" w:hAnsi="Calibri" w:cs="Arial"/>
          <w:b/>
          <w:sz w:val="22"/>
          <w:szCs w:val="22"/>
          <w:lang w:eastAsia="en-US"/>
        </w:rPr>
        <w:t>two</w:t>
      </w:r>
      <w:r w:rsidRPr="00BB156C">
        <w:rPr>
          <w:rFonts w:ascii="Calibri" w:hAnsi="Calibri" w:cs="Arial"/>
          <w:b/>
          <w:sz w:val="22"/>
          <w:szCs w:val="22"/>
          <w:lang w:eastAsia="en-US"/>
        </w:rPr>
        <w:t xml:space="preserve">: </w:t>
      </w:r>
      <w:r w:rsidR="00984D7E">
        <w:rPr>
          <w:rFonts w:ascii="Calibri" w:hAnsi="Calibri" w:cs="Arial"/>
          <w:b/>
          <w:sz w:val="22"/>
          <w:szCs w:val="22"/>
          <w:lang w:eastAsia="en-US"/>
        </w:rPr>
        <w:t>Position</w:t>
      </w:r>
      <w:r w:rsidRPr="00BB156C">
        <w:rPr>
          <w:rFonts w:ascii="Calibri" w:hAnsi="Calibri" w:cs="Arial"/>
          <w:b/>
          <w:sz w:val="22"/>
          <w:szCs w:val="22"/>
          <w:lang w:eastAsia="en-US"/>
        </w:rPr>
        <w:t xml:space="preserve"> grade ratification</w:t>
      </w:r>
    </w:p>
    <w:p w14:paraId="0C71B88D" w14:textId="77777777" w:rsidR="00DF0326" w:rsidRPr="00274515" w:rsidRDefault="00DF0326" w:rsidP="00C9310F">
      <w:pPr>
        <w:autoSpaceDE w:val="0"/>
        <w:autoSpaceDN w:val="0"/>
        <w:adjustRightInd w:val="0"/>
        <w:jc w:val="both"/>
        <w:rPr>
          <w:rFonts w:ascii="Calibri" w:hAnsi="Calibri" w:cs="Arial"/>
          <w:sz w:val="22"/>
          <w:szCs w:val="22"/>
          <w:lang w:eastAsia="en-US"/>
        </w:rPr>
      </w:pPr>
    </w:p>
    <w:p w14:paraId="01C1B5D8" w14:textId="77777777" w:rsidR="002E2C24" w:rsidRPr="00274515" w:rsidRDefault="00DF0326" w:rsidP="00C9310F">
      <w:pPr>
        <w:autoSpaceDE w:val="0"/>
        <w:autoSpaceDN w:val="0"/>
        <w:adjustRightInd w:val="0"/>
        <w:jc w:val="both"/>
        <w:rPr>
          <w:rFonts w:ascii="Calibri" w:hAnsi="Calibri" w:cs="Arial"/>
          <w:sz w:val="22"/>
          <w:szCs w:val="22"/>
          <w:lang w:eastAsia="en-US"/>
        </w:rPr>
      </w:pPr>
      <w:r w:rsidRPr="00DF0326">
        <w:rPr>
          <w:rFonts w:ascii="Calibri" w:hAnsi="Calibri" w:cs="Arial"/>
          <w:sz w:val="22"/>
          <w:szCs w:val="22"/>
          <w:lang w:eastAsia="en-US"/>
        </w:rPr>
        <w:t xml:space="preserve">The </w:t>
      </w:r>
      <w:r w:rsidR="00984D7E">
        <w:rPr>
          <w:rFonts w:ascii="Calibri" w:hAnsi="Calibri" w:cs="Arial"/>
          <w:sz w:val="22"/>
          <w:szCs w:val="22"/>
          <w:lang w:eastAsia="en-US"/>
        </w:rPr>
        <w:t>Position</w:t>
      </w:r>
      <w:r w:rsidRPr="00DF0326">
        <w:rPr>
          <w:rFonts w:ascii="Calibri" w:hAnsi="Calibri" w:cs="Arial"/>
          <w:sz w:val="22"/>
          <w:szCs w:val="22"/>
          <w:lang w:eastAsia="en-US"/>
        </w:rPr>
        <w:t xml:space="preserve"> grade is then considered and </w:t>
      </w:r>
      <w:r w:rsidR="00D40223">
        <w:rPr>
          <w:rFonts w:ascii="Calibri" w:hAnsi="Calibri" w:cs="Arial"/>
          <w:sz w:val="22"/>
          <w:szCs w:val="22"/>
          <w:lang w:eastAsia="en-US"/>
        </w:rPr>
        <w:t>ratified</w:t>
      </w:r>
      <w:r w:rsidRPr="00DF0326">
        <w:rPr>
          <w:rFonts w:ascii="Calibri" w:hAnsi="Calibri" w:cs="Arial"/>
          <w:sz w:val="22"/>
          <w:szCs w:val="22"/>
          <w:lang w:eastAsia="en-US"/>
        </w:rPr>
        <w:t xml:space="preserve"> by the </w:t>
      </w:r>
      <w:r w:rsidR="00984D7E">
        <w:rPr>
          <w:rFonts w:ascii="Calibri" w:hAnsi="Calibri" w:cs="Arial"/>
          <w:sz w:val="22"/>
          <w:szCs w:val="22"/>
          <w:lang w:eastAsia="en-US"/>
        </w:rPr>
        <w:t>Position</w:t>
      </w:r>
      <w:r w:rsidRPr="00DF0326">
        <w:rPr>
          <w:rFonts w:ascii="Calibri" w:hAnsi="Calibri" w:cs="Arial"/>
          <w:sz w:val="22"/>
          <w:szCs w:val="22"/>
          <w:lang w:eastAsia="en-US"/>
        </w:rPr>
        <w:t xml:space="preserve"> Evaluation Committee</w:t>
      </w:r>
      <w:r w:rsidR="002E2C24" w:rsidRPr="00274515">
        <w:rPr>
          <w:rFonts w:ascii="Calibri" w:hAnsi="Calibri" w:cs="Arial"/>
          <w:sz w:val="22"/>
          <w:szCs w:val="22"/>
          <w:lang w:eastAsia="en-US"/>
        </w:rPr>
        <w:t xml:space="preserve"> to ensure accuracy </w:t>
      </w:r>
      <w:r w:rsidR="002E2C24">
        <w:rPr>
          <w:rFonts w:ascii="Calibri" w:hAnsi="Calibri" w:cs="Arial"/>
          <w:sz w:val="22"/>
          <w:szCs w:val="22"/>
          <w:lang w:eastAsia="en-US"/>
        </w:rPr>
        <w:t>and consistency.</w:t>
      </w:r>
    </w:p>
    <w:p w14:paraId="7F69D0EB" w14:textId="77777777" w:rsidR="00E41529" w:rsidRDefault="00E41529" w:rsidP="004A033D">
      <w:pPr>
        <w:autoSpaceDE w:val="0"/>
        <w:autoSpaceDN w:val="0"/>
        <w:adjustRightInd w:val="0"/>
        <w:jc w:val="both"/>
        <w:rPr>
          <w:rFonts w:ascii="Calibri" w:hAnsi="Calibri" w:cs="Arial"/>
          <w:sz w:val="22"/>
          <w:szCs w:val="22"/>
          <w:lang w:eastAsia="en-US"/>
        </w:rPr>
      </w:pPr>
    </w:p>
    <w:p w14:paraId="1980C315" w14:textId="77777777" w:rsidR="000B2A53" w:rsidRDefault="000B2A53" w:rsidP="004A033D">
      <w:pPr>
        <w:autoSpaceDE w:val="0"/>
        <w:autoSpaceDN w:val="0"/>
        <w:adjustRightInd w:val="0"/>
        <w:jc w:val="both"/>
        <w:rPr>
          <w:rFonts w:ascii="Calibri" w:hAnsi="Calibri" w:cs="Arial"/>
          <w:sz w:val="22"/>
          <w:szCs w:val="22"/>
          <w:lang w:eastAsia="en-US"/>
        </w:rPr>
      </w:pPr>
    </w:p>
    <w:p w14:paraId="7BC8C2D5" w14:textId="0EB66CD4" w:rsidR="00DF0326" w:rsidRPr="00DF0326" w:rsidRDefault="006D67D7" w:rsidP="00C030A8">
      <w:pPr>
        <w:numPr>
          <w:ilvl w:val="0"/>
          <w:numId w:val="16"/>
        </w:numPr>
        <w:autoSpaceDE w:val="0"/>
        <w:autoSpaceDN w:val="0"/>
        <w:adjustRightInd w:val="0"/>
        <w:jc w:val="both"/>
        <w:rPr>
          <w:rFonts w:ascii="Calibri" w:hAnsi="Calibri" w:cs="Arial"/>
          <w:b/>
          <w:color w:val="000000"/>
          <w:lang w:eastAsia="en-US"/>
        </w:rPr>
      </w:pPr>
      <w:r>
        <w:rPr>
          <w:rFonts w:ascii="Calibri" w:hAnsi="Calibri" w:cs="Arial"/>
          <w:b/>
          <w:color w:val="000000"/>
          <w:lang w:eastAsia="en-US"/>
        </w:rPr>
        <w:t xml:space="preserve">When do we use benchmark </w:t>
      </w:r>
      <w:r w:rsidR="00984D7E">
        <w:rPr>
          <w:rFonts w:ascii="Calibri" w:hAnsi="Calibri" w:cs="Arial"/>
          <w:b/>
          <w:color w:val="000000"/>
          <w:lang w:eastAsia="en-US"/>
        </w:rPr>
        <w:t>Position</w:t>
      </w:r>
      <w:r>
        <w:rPr>
          <w:rFonts w:ascii="Calibri" w:hAnsi="Calibri" w:cs="Arial"/>
          <w:b/>
          <w:color w:val="000000"/>
          <w:lang w:eastAsia="en-US"/>
        </w:rPr>
        <w:t xml:space="preserve"> </w:t>
      </w:r>
      <w:r w:rsidR="00DE2361">
        <w:rPr>
          <w:rFonts w:ascii="Calibri" w:hAnsi="Calibri" w:cs="Arial"/>
          <w:b/>
          <w:color w:val="000000"/>
          <w:lang w:eastAsia="en-US"/>
        </w:rPr>
        <w:t>E</w:t>
      </w:r>
      <w:r>
        <w:rPr>
          <w:rFonts w:ascii="Calibri" w:hAnsi="Calibri" w:cs="Arial"/>
          <w:b/>
          <w:color w:val="000000"/>
          <w:lang w:eastAsia="en-US"/>
        </w:rPr>
        <w:t>valuation</w:t>
      </w:r>
      <w:r w:rsidR="00DF0326" w:rsidRPr="00DF0326">
        <w:rPr>
          <w:rFonts w:ascii="Calibri" w:hAnsi="Calibri" w:cs="Arial"/>
          <w:b/>
          <w:color w:val="000000"/>
          <w:lang w:eastAsia="en-US"/>
        </w:rPr>
        <w:t>?</w:t>
      </w:r>
    </w:p>
    <w:p w14:paraId="5FE76D26" w14:textId="77777777" w:rsidR="00DF0326" w:rsidRPr="005277A7" w:rsidRDefault="00DF0326" w:rsidP="004A033D">
      <w:pPr>
        <w:autoSpaceDE w:val="0"/>
        <w:autoSpaceDN w:val="0"/>
        <w:adjustRightInd w:val="0"/>
        <w:ind w:left="360"/>
        <w:jc w:val="both"/>
        <w:rPr>
          <w:rFonts w:ascii="Calibri" w:hAnsi="Calibri" w:cs="Arial"/>
          <w:b/>
          <w:color w:val="000000"/>
          <w:sz w:val="22"/>
          <w:szCs w:val="22"/>
          <w:lang w:eastAsia="en-US"/>
        </w:rPr>
      </w:pPr>
    </w:p>
    <w:p w14:paraId="4C5329BD" w14:textId="25BB90E9" w:rsidR="00DF0326" w:rsidRPr="005277A7" w:rsidRDefault="00DF0326" w:rsidP="004A033D">
      <w:pPr>
        <w:autoSpaceDE w:val="0"/>
        <w:autoSpaceDN w:val="0"/>
        <w:adjustRightInd w:val="0"/>
        <w:jc w:val="both"/>
        <w:rPr>
          <w:rFonts w:ascii="Calibri" w:hAnsi="Calibri" w:cs="Arial"/>
          <w:color w:val="000000"/>
          <w:sz w:val="22"/>
          <w:szCs w:val="22"/>
          <w:lang w:eastAsia="en-US"/>
        </w:rPr>
      </w:pPr>
      <w:r w:rsidRPr="005277A7">
        <w:rPr>
          <w:rFonts w:ascii="Calibri" w:hAnsi="Calibri" w:cs="Arial"/>
          <w:color w:val="000000"/>
          <w:sz w:val="22"/>
          <w:szCs w:val="22"/>
          <w:lang w:eastAsia="en-US"/>
        </w:rPr>
        <w:t xml:space="preserve">It is not always necessarily to evaluate every </w:t>
      </w:r>
      <w:r w:rsidR="00984D7E">
        <w:rPr>
          <w:rFonts w:ascii="Calibri" w:hAnsi="Calibri" w:cs="Arial"/>
          <w:color w:val="000000"/>
          <w:sz w:val="22"/>
          <w:szCs w:val="22"/>
          <w:lang w:eastAsia="en-US"/>
        </w:rPr>
        <w:t>Position</w:t>
      </w:r>
      <w:r w:rsidRPr="005277A7">
        <w:rPr>
          <w:rFonts w:ascii="Calibri" w:hAnsi="Calibri" w:cs="Arial"/>
          <w:color w:val="000000"/>
          <w:sz w:val="22"/>
          <w:szCs w:val="22"/>
          <w:lang w:eastAsia="en-US"/>
        </w:rPr>
        <w:t xml:space="preserve">. In the case where other similar </w:t>
      </w:r>
      <w:r w:rsidR="00984D7E">
        <w:rPr>
          <w:rFonts w:ascii="Calibri" w:hAnsi="Calibri" w:cs="Arial"/>
          <w:color w:val="000000"/>
          <w:sz w:val="22"/>
          <w:szCs w:val="22"/>
          <w:lang w:eastAsia="en-US"/>
        </w:rPr>
        <w:t>Position</w:t>
      </w:r>
      <w:r w:rsidRPr="005277A7">
        <w:rPr>
          <w:rFonts w:ascii="Calibri" w:hAnsi="Calibri" w:cs="Arial"/>
          <w:color w:val="000000"/>
          <w:sz w:val="22"/>
          <w:szCs w:val="22"/>
          <w:lang w:eastAsia="en-US"/>
        </w:rPr>
        <w:t xml:space="preserve">s exist, that have already been evaluated, the </w:t>
      </w:r>
      <w:r w:rsidR="00ED0323" w:rsidRPr="005277A7">
        <w:rPr>
          <w:rFonts w:ascii="Calibri" w:hAnsi="Calibri" w:cs="Arial"/>
          <w:color w:val="000000"/>
          <w:sz w:val="22"/>
          <w:szCs w:val="22"/>
          <w:lang w:eastAsia="en-US"/>
        </w:rPr>
        <w:t xml:space="preserve">HR </w:t>
      </w:r>
      <w:r w:rsidR="003C6EA7">
        <w:rPr>
          <w:rFonts w:ascii="Calibri" w:hAnsi="Calibri" w:cs="Arial"/>
          <w:sz w:val="22"/>
          <w:szCs w:val="22"/>
          <w:lang w:eastAsia="en-US"/>
        </w:rPr>
        <w:t>Business Partner</w:t>
      </w:r>
      <w:r w:rsidR="003C6EA7" w:rsidRPr="005277A7">
        <w:rPr>
          <w:rFonts w:ascii="Calibri" w:hAnsi="Calibri" w:cs="Arial"/>
          <w:color w:val="000000"/>
          <w:sz w:val="22"/>
          <w:szCs w:val="22"/>
          <w:lang w:eastAsia="en-US"/>
        </w:rPr>
        <w:t xml:space="preserve"> </w:t>
      </w:r>
      <w:r w:rsidRPr="005277A7">
        <w:rPr>
          <w:rFonts w:ascii="Calibri" w:hAnsi="Calibri" w:cs="Arial"/>
          <w:color w:val="000000"/>
          <w:sz w:val="22"/>
          <w:szCs w:val="22"/>
          <w:lang w:eastAsia="en-US"/>
        </w:rPr>
        <w:t xml:space="preserve">will benchmark the </w:t>
      </w:r>
      <w:r w:rsidR="00984D7E">
        <w:rPr>
          <w:rFonts w:ascii="Calibri" w:hAnsi="Calibri" w:cs="Arial"/>
          <w:color w:val="000000"/>
          <w:sz w:val="22"/>
          <w:szCs w:val="22"/>
          <w:lang w:eastAsia="en-US"/>
        </w:rPr>
        <w:t>Position</w:t>
      </w:r>
      <w:r w:rsidRPr="005277A7">
        <w:rPr>
          <w:rFonts w:ascii="Calibri" w:hAnsi="Calibri" w:cs="Arial"/>
          <w:color w:val="000000"/>
          <w:sz w:val="22"/>
          <w:szCs w:val="22"/>
          <w:lang w:eastAsia="en-US"/>
        </w:rPr>
        <w:t xml:space="preserve"> against these </w:t>
      </w:r>
      <w:r w:rsidR="00984D7E">
        <w:rPr>
          <w:rFonts w:ascii="Calibri" w:hAnsi="Calibri" w:cs="Arial"/>
          <w:color w:val="000000"/>
          <w:sz w:val="22"/>
          <w:szCs w:val="22"/>
          <w:lang w:eastAsia="en-US"/>
        </w:rPr>
        <w:t>Position</w:t>
      </w:r>
      <w:r w:rsidRPr="005277A7">
        <w:rPr>
          <w:rFonts w:ascii="Calibri" w:hAnsi="Calibri" w:cs="Arial"/>
          <w:color w:val="000000"/>
          <w:sz w:val="22"/>
          <w:szCs w:val="22"/>
          <w:lang w:eastAsia="en-US"/>
        </w:rPr>
        <w:t xml:space="preserve">s and forward the </w:t>
      </w:r>
      <w:r w:rsidR="00984D7E">
        <w:rPr>
          <w:rFonts w:ascii="Calibri" w:hAnsi="Calibri" w:cs="Arial"/>
          <w:color w:val="000000"/>
          <w:sz w:val="22"/>
          <w:szCs w:val="22"/>
          <w:lang w:eastAsia="en-US"/>
        </w:rPr>
        <w:t>Position</w:t>
      </w:r>
      <w:r w:rsidRPr="005277A7">
        <w:rPr>
          <w:rFonts w:ascii="Calibri" w:hAnsi="Calibri" w:cs="Arial"/>
          <w:color w:val="000000"/>
          <w:sz w:val="22"/>
          <w:szCs w:val="22"/>
          <w:lang w:eastAsia="en-US"/>
        </w:rPr>
        <w:t xml:space="preserve"> descriptions, findings and grade recommendations to the </w:t>
      </w:r>
      <w:r w:rsidR="00984D7E">
        <w:rPr>
          <w:rFonts w:ascii="Calibri" w:hAnsi="Calibri" w:cs="Arial"/>
          <w:color w:val="000000"/>
          <w:sz w:val="22"/>
          <w:szCs w:val="22"/>
          <w:lang w:eastAsia="en-US"/>
        </w:rPr>
        <w:t>Position</w:t>
      </w:r>
      <w:r w:rsidR="00B77753">
        <w:rPr>
          <w:rFonts w:ascii="Calibri" w:hAnsi="Calibri" w:cs="Arial"/>
          <w:color w:val="000000"/>
          <w:sz w:val="22"/>
          <w:szCs w:val="22"/>
          <w:lang w:eastAsia="en-US"/>
        </w:rPr>
        <w:t xml:space="preserve"> Analyst</w:t>
      </w:r>
      <w:r w:rsidRPr="005277A7">
        <w:rPr>
          <w:rFonts w:ascii="Calibri" w:hAnsi="Calibri" w:cs="Arial"/>
          <w:color w:val="000000"/>
          <w:sz w:val="22"/>
          <w:szCs w:val="22"/>
          <w:lang w:eastAsia="en-US"/>
        </w:rPr>
        <w:t xml:space="preserve"> for quality assurance and verification.</w:t>
      </w:r>
      <w:r w:rsidR="00093199">
        <w:rPr>
          <w:rFonts w:ascii="Calibri" w:hAnsi="Calibri" w:cs="Arial"/>
          <w:color w:val="000000"/>
          <w:sz w:val="22"/>
          <w:szCs w:val="22"/>
          <w:lang w:eastAsia="en-US"/>
        </w:rPr>
        <w:t xml:space="preserve">  The </w:t>
      </w:r>
      <w:r w:rsidR="00984D7E">
        <w:rPr>
          <w:rFonts w:ascii="Calibri" w:hAnsi="Calibri" w:cs="Arial"/>
          <w:color w:val="000000"/>
          <w:sz w:val="22"/>
          <w:szCs w:val="22"/>
          <w:lang w:eastAsia="en-US"/>
        </w:rPr>
        <w:t>Position</w:t>
      </w:r>
      <w:r w:rsidR="00093199">
        <w:rPr>
          <w:rFonts w:ascii="Calibri" w:hAnsi="Calibri" w:cs="Arial"/>
          <w:color w:val="000000"/>
          <w:sz w:val="22"/>
          <w:szCs w:val="22"/>
          <w:lang w:eastAsia="en-US"/>
        </w:rPr>
        <w:t xml:space="preserve"> Analyst may also benchmark </w:t>
      </w:r>
      <w:r w:rsidR="00984D7E">
        <w:rPr>
          <w:rFonts w:ascii="Calibri" w:hAnsi="Calibri" w:cs="Arial"/>
          <w:color w:val="000000"/>
          <w:sz w:val="22"/>
          <w:szCs w:val="22"/>
          <w:lang w:eastAsia="en-US"/>
        </w:rPr>
        <w:t>Position</w:t>
      </w:r>
      <w:r w:rsidR="00093199">
        <w:rPr>
          <w:rFonts w:ascii="Calibri" w:hAnsi="Calibri" w:cs="Arial"/>
          <w:color w:val="000000"/>
          <w:sz w:val="22"/>
          <w:szCs w:val="22"/>
          <w:lang w:eastAsia="en-US"/>
        </w:rPr>
        <w:t>s.</w:t>
      </w:r>
    </w:p>
    <w:p w14:paraId="2D7516D2" w14:textId="77777777" w:rsidR="004E2EB0" w:rsidRPr="005277A7" w:rsidRDefault="004E2EB0" w:rsidP="004A033D">
      <w:pPr>
        <w:autoSpaceDE w:val="0"/>
        <w:autoSpaceDN w:val="0"/>
        <w:adjustRightInd w:val="0"/>
        <w:jc w:val="both"/>
        <w:rPr>
          <w:rFonts w:ascii="Calibri" w:hAnsi="Calibri" w:cs="Arial"/>
          <w:color w:val="000000"/>
          <w:sz w:val="22"/>
          <w:szCs w:val="22"/>
          <w:lang w:eastAsia="en-US"/>
        </w:rPr>
      </w:pPr>
    </w:p>
    <w:p w14:paraId="7FF943FC" w14:textId="77777777" w:rsidR="00742190" w:rsidRDefault="00984D7E" w:rsidP="002558E0">
      <w:pPr>
        <w:autoSpaceDE w:val="0"/>
        <w:autoSpaceDN w:val="0"/>
        <w:adjustRightInd w:val="0"/>
        <w:jc w:val="both"/>
        <w:rPr>
          <w:rFonts w:ascii="Calibri" w:hAnsi="Calibri" w:cs="Arial"/>
          <w:color w:val="000000"/>
          <w:sz w:val="22"/>
          <w:szCs w:val="22"/>
          <w:lang w:eastAsia="en-US"/>
        </w:rPr>
      </w:pPr>
      <w:r>
        <w:rPr>
          <w:rFonts w:ascii="Calibri" w:hAnsi="Calibri" w:cs="Arial"/>
          <w:color w:val="000000"/>
          <w:sz w:val="22"/>
          <w:szCs w:val="22"/>
          <w:lang w:eastAsia="en-US"/>
        </w:rPr>
        <w:t>Position</w:t>
      </w:r>
      <w:r w:rsidR="004E2EB0" w:rsidRPr="005277A7">
        <w:rPr>
          <w:rFonts w:ascii="Calibri" w:hAnsi="Calibri" w:cs="Arial"/>
          <w:color w:val="000000"/>
          <w:sz w:val="22"/>
          <w:szCs w:val="22"/>
          <w:lang w:eastAsia="en-US"/>
        </w:rPr>
        <w:t xml:space="preserve">s </w:t>
      </w:r>
      <w:r w:rsidR="006F17B3" w:rsidRPr="005277A7">
        <w:rPr>
          <w:rFonts w:ascii="Calibri" w:hAnsi="Calibri" w:cs="Arial"/>
          <w:color w:val="000000"/>
          <w:sz w:val="22"/>
          <w:szCs w:val="22"/>
          <w:lang w:eastAsia="en-US"/>
        </w:rPr>
        <w:t xml:space="preserve">can </w:t>
      </w:r>
      <w:r w:rsidR="004E2EB0" w:rsidRPr="005277A7">
        <w:rPr>
          <w:rFonts w:ascii="Calibri" w:hAnsi="Calibri" w:cs="Arial"/>
          <w:color w:val="000000"/>
          <w:sz w:val="22"/>
          <w:szCs w:val="22"/>
          <w:lang w:eastAsia="en-US"/>
        </w:rPr>
        <w:t>be benchmarked when</w:t>
      </w:r>
      <w:r w:rsidR="002558E0" w:rsidRPr="005277A7">
        <w:rPr>
          <w:rFonts w:ascii="Calibri" w:hAnsi="Calibri" w:cs="Arial"/>
          <w:color w:val="000000"/>
          <w:sz w:val="22"/>
          <w:szCs w:val="22"/>
          <w:lang w:eastAsia="en-US"/>
        </w:rPr>
        <w:t xml:space="preserve"> they are clearly </w:t>
      </w:r>
      <w:r w:rsidR="006F17B3" w:rsidRPr="005277A7">
        <w:rPr>
          <w:rFonts w:ascii="Calibri" w:hAnsi="Calibri" w:cs="Arial"/>
          <w:color w:val="000000"/>
          <w:sz w:val="22"/>
          <w:szCs w:val="22"/>
          <w:lang w:eastAsia="en-US"/>
        </w:rPr>
        <w:t>and easily defined and</w:t>
      </w:r>
      <w:r w:rsidR="002558E0" w:rsidRPr="005277A7">
        <w:rPr>
          <w:rFonts w:ascii="Calibri" w:hAnsi="Calibri" w:cs="Arial"/>
          <w:color w:val="000000"/>
          <w:sz w:val="22"/>
          <w:szCs w:val="22"/>
          <w:lang w:eastAsia="en-US"/>
        </w:rPr>
        <w:t xml:space="preserve"> when b</w:t>
      </w:r>
      <w:r w:rsidR="00742190" w:rsidRPr="005277A7">
        <w:rPr>
          <w:rFonts w:ascii="Calibri" w:hAnsi="Calibri" w:cs="Arial"/>
          <w:color w:val="000000"/>
          <w:sz w:val="22"/>
          <w:szCs w:val="22"/>
          <w:lang w:eastAsia="en-US"/>
        </w:rPr>
        <w:t>enchmark</w:t>
      </w:r>
      <w:r w:rsidR="006F17B3" w:rsidRPr="005277A7">
        <w:rPr>
          <w:rFonts w:ascii="Calibri" w:hAnsi="Calibri" w:cs="Arial"/>
          <w:color w:val="000000"/>
          <w:sz w:val="22"/>
          <w:szCs w:val="22"/>
          <w:lang w:eastAsia="en-US"/>
        </w:rPr>
        <w:t xml:space="preserve"> </w:t>
      </w:r>
      <w:r>
        <w:rPr>
          <w:rFonts w:ascii="Calibri" w:hAnsi="Calibri" w:cs="Arial"/>
          <w:color w:val="000000"/>
          <w:sz w:val="22"/>
          <w:szCs w:val="22"/>
          <w:lang w:eastAsia="en-US"/>
        </w:rPr>
        <w:t>Position</w:t>
      </w:r>
      <w:r w:rsidR="006F17B3" w:rsidRPr="005277A7">
        <w:rPr>
          <w:rFonts w:ascii="Calibri" w:hAnsi="Calibri" w:cs="Arial"/>
          <w:color w:val="000000"/>
          <w:sz w:val="22"/>
          <w:szCs w:val="22"/>
          <w:lang w:eastAsia="en-US"/>
        </w:rPr>
        <w:t>s exist that</w:t>
      </w:r>
      <w:r w:rsidR="002558E0" w:rsidRPr="005277A7">
        <w:rPr>
          <w:rFonts w:ascii="Calibri" w:hAnsi="Calibri" w:cs="Arial"/>
          <w:color w:val="000000"/>
          <w:sz w:val="22"/>
          <w:szCs w:val="22"/>
          <w:lang w:eastAsia="en-US"/>
        </w:rPr>
        <w:t>:</w:t>
      </w:r>
    </w:p>
    <w:p w14:paraId="18B2289D" w14:textId="77777777" w:rsidR="00237D06" w:rsidRPr="005277A7" w:rsidRDefault="00237D06" w:rsidP="002558E0">
      <w:pPr>
        <w:autoSpaceDE w:val="0"/>
        <w:autoSpaceDN w:val="0"/>
        <w:adjustRightInd w:val="0"/>
        <w:jc w:val="both"/>
        <w:rPr>
          <w:rFonts w:ascii="Calibri" w:hAnsi="Calibri" w:cs="Arial"/>
          <w:color w:val="000000"/>
          <w:sz w:val="22"/>
          <w:szCs w:val="22"/>
          <w:lang w:eastAsia="en-US"/>
        </w:rPr>
      </w:pPr>
    </w:p>
    <w:p w14:paraId="05CCD180" w14:textId="77777777" w:rsidR="00742190" w:rsidRPr="005277A7" w:rsidRDefault="00742190" w:rsidP="00C030A8">
      <w:pPr>
        <w:numPr>
          <w:ilvl w:val="0"/>
          <w:numId w:val="14"/>
        </w:numPr>
        <w:autoSpaceDE w:val="0"/>
        <w:autoSpaceDN w:val="0"/>
        <w:adjustRightInd w:val="0"/>
        <w:jc w:val="both"/>
        <w:rPr>
          <w:rFonts w:ascii="Calibri" w:hAnsi="Calibri" w:cs="Arial"/>
          <w:color w:val="000000"/>
          <w:sz w:val="22"/>
          <w:szCs w:val="22"/>
          <w:lang w:eastAsia="en-US"/>
        </w:rPr>
      </w:pPr>
      <w:r w:rsidRPr="005277A7">
        <w:rPr>
          <w:rFonts w:ascii="Calibri" w:hAnsi="Calibri" w:cs="Arial"/>
          <w:color w:val="000000"/>
          <w:sz w:val="22"/>
          <w:szCs w:val="22"/>
          <w:lang w:eastAsia="en-US"/>
        </w:rPr>
        <w:t xml:space="preserve">are very similar to the </w:t>
      </w:r>
      <w:r w:rsidR="00984D7E">
        <w:rPr>
          <w:rFonts w:ascii="Calibri" w:hAnsi="Calibri" w:cs="Arial"/>
          <w:color w:val="000000"/>
          <w:sz w:val="22"/>
          <w:szCs w:val="22"/>
          <w:lang w:eastAsia="en-US"/>
        </w:rPr>
        <w:t>Position</w:t>
      </w:r>
      <w:r w:rsidRPr="005277A7">
        <w:rPr>
          <w:rFonts w:ascii="Calibri" w:hAnsi="Calibri" w:cs="Arial"/>
          <w:color w:val="000000"/>
          <w:sz w:val="22"/>
          <w:szCs w:val="22"/>
          <w:lang w:eastAsia="en-US"/>
        </w:rPr>
        <w:t xml:space="preserve"> in question; and</w:t>
      </w:r>
    </w:p>
    <w:p w14:paraId="1D8DD366" w14:textId="77777777" w:rsidR="00774134" w:rsidRPr="005277A7" w:rsidRDefault="00774134" w:rsidP="00C030A8">
      <w:pPr>
        <w:numPr>
          <w:ilvl w:val="0"/>
          <w:numId w:val="14"/>
        </w:numPr>
        <w:autoSpaceDE w:val="0"/>
        <w:autoSpaceDN w:val="0"/>
        <w:adjustRightInd w:val="0"/>
        <w:jc w:val="both"/>
        <w:rPr>
          <w:rFonts w:ascii="Calibri" w:hAnsi="Calibri" w:cs="Arial"/>
          <w:color w:val="000000"/>
          <w:sz w:val="22"/>
          <w:szCs w:val="22"/>
          <w:lang w:eastAsia="en-US"/>
        </w:rPr>
      </w:pPr>
      <w:r w:rsidRPr="005277A7">
        <w:rPr>
          <w:rFonts w:ascii="Calibri" w:hAnsi="Calibri" w:cs="Arial"/>
          <w:color w:val="000000"/>
          <w:sz w:val="22"/>
          <w:szCs w:val="22"/>
          <w:lang w:eastAsia="en-US"/>
        </w:rPr>
        <w:t xml:space="preserve">are common in the university; and </w:t>
      </w:r>
    </w:p>
    <w:p w14:paraId="64F3B6DC" w14:textId="77777777" w:rsidR="00742190" w:rsidRPr="005277A7" w:rsidRDefault="00742190" w:rsidP="00C030A8">
      <w:pPr>
        <w:numPr>
          <w:ilvl w:val="0"/>
          <w:numId w:val="14"/>
        </w:numPr>
        <w:autoSpaceDE w:val="0"/>
        <w:autoSpaceDN w:val="0"/>
        <w:adjustRightInd w:val="0"/>
        <w:jc w:val="both"/>
        <w:rPr>
          <w:rFonts w:ascii="Calibri" w:hAnsi="Calibri" w:cs="Arial"/>
          <w:color w:val="000000"/>
          <w:sz w:val="22"/>
          <w:szCs w:val="22"/>
          <w:lang w:eastAsia="en-US"/>
        </w:rPr>
      </w:pPr>
      <w:r w:rsidRPr="005277A7">
        <w:rPr>
          <w:rFonts w:ascii="Calibri" w:hAnsi="Calibri" w:cs="Arial"/>
          <w:color w:val="000000"/>
          <w:sz w:val="22"/>
          <w:szCs w:val="22"/>
          <w:lang w:eastAsia="en-US"/>
        </w:rPr>
        <w:t>are not too specific, narrow in scope, or specialised; and</w:t>
      </w:r>
    </w:p>
    <w:p w14:paraId="74BB08B6" w14:textId="77777777" w:rsidR="00742190" w:rsidRPr="005277A7" w:rsidRDefault="00742190" w:rsidP="00C030A8">
      <w:pPr>
        <w:numPr>
          <w:ilvl w:val="0"/>
          <w:numId w:val="14"/>
        </w:numPr>
        <w:autoSpaceDE w:val="0"/>
        <w:autoSpaceDN w:val="0"/>
        <w:adjustRightInd w:val="0"/>
        <w:jc w:val="both"/>
        <w:rPr>
          <w:rFonts w:ascii="Calibri" w:hAnsi="Calibri" w:cs="Arial"/>
          <w:color w:val="000000"/>
          <w:sz w:val="22"/>
          <w:szCs w:val="22"/>
          <w:lang w:eastAsia="en-US"/>
        </w:rPr>
      </w:pPr>
      <w:r w:rsidRPr="005277A7">
        <w:rPr>
          <w:rFonts w:ascii="Calibri" w:hAnsi="Calibri" w:cs="Arial"/>
          <w:color w:val="000000"/>
          <w:sz w:val="22"/>
          <w:szCs w:val="22"/>
          <w:lang w:eastAsia="en-US"/>
        </w:rPr>
        <w:t>have a standard and consistent set of responsibilities; and</w:t>
      </w:r>
    </w:p>
    <w:p w14:paraId="464A1272" w14:textId="77777777" w:rsidR="00742190" w:rsidRPr="005277A7" w:rsidRDefault="00742190" w:rsidP="00C030A8">
      <w:pPr>
        <w:numPr>
          <w:ilvl w:val="0"/>
          <w:numId w:val="14"/>
        </w:numPr>
        <w:autoSpaceDE w:val="0"/>
        <w:autoSpaceDN w:val="0"/>
        <w:adjustRightInd w:val="0"/>
        <w:jc w:val="both"/>
        <w:rPr>
          <w:rFonts w:ascii="Calibri" w:hAnsi="Calibri" w:cs="Arial"/>
          <w:color w:val="000000"/>
          <w:sz w:val="22"/>
          <w:szCs w:val="22"/>
          <w:lang w:eastAsia="en-US"/>
        </w:rPr>
      </w:pPr>
      <w:r w:rsidRPr="005277A7">
        <w:rPr>
          <w:rFonts w:ascii="Calibri" w:hAnsi="Calibri" w:cs="Arial"/>
          <w:color w:val="000000"/>
          <w:sz w:val="22"/>
          <w:szCs w:val="22"/>
          <w:lang w:eastAsia="en-US"/>
        </w:rPr>
        <w:t>are similar in nature from one organisation to another; and</w:t>
      </w:r>
    </w:p>
    <w:p w14:paraId="22B281A6" w14:textId="77777777" w:rsidR="00742190" w:rsidRPr="005277A7" w:rsidRDefault="00774134" w:rsidP="00C030A8">
      <w:pPr>
        <w:numPr>
          <w:ilvl w:val="0"/>
          <w:numId w:val="14"/>
        </w:numPr>
        <w:autoSpaceDE w:val="0"/>
        <w:autoSpaceDN w:val="0"/>
        <w:adjustRightInd w:val="0"/>
        <w:jc w:val="both"/>
        <w:rPr>
          <w:rFonts w:ascii="Calibri" w:hAnsi="Calibri" w:cs="Arial"/>
          <w:color w:val="000000"/>
          <w:sz w:val="22"/>
          <w:szCs w:val="22"/>
          <w:lang w:eastAsia="en-US"/>
        </w:rPr>
      </w:pPr>
      <w:r w:rsidRPr="005277A7">
        <w:rPr>
          <w:rFonts w:ascii="Calibri" w:hAnsi="Calibri" w:cs="Arial"/>
          <w:color w:val="000000"/>
          <w:sz w:val="22"/>
          <w:szCs w:val="22"/>
          <w:lang w:eastAsia="en-US"/>
        </w:rPr>
        <w:t>would be</w:t>
      </w:r>
      <w:r w:rsidR="00742190" w:rsidRPr="005277A7">
        <w:rPr>
          <w:rFonts w:ascii="Calibri" w:hAnsi="Calibri" w:cs="Arial"/>
          <w:color w:val="000000"/>
          <w:sz w:val="22"/>
          <w:szCs w:val="22"/>
          <w:lang w:eastAsia="en-US"/>
        </w:rPr>
        <w:t xml:space="preserve"> found in published salary surveys.</w:t>
      </w:r>
    </w:p>
    <w:p w14:paraId="352475CD" w14:textId="77777777" w:rsidR="004E2EB0" w:rsidRPr="005277A7" w:rsidRDefault="004E2EB0" w:rsidP="004A033D">
      <w:pPr>
        <w:autoSpaceDE w:val="0"/>
        <w:autoSpaceDN w:val="0"/>
        <w:adjustRightInd w:val="0"/>
        <w:jc w:val="both"/>
        <w:rPr>
          <w:rFonts w:ascii="Calibri" w:hAnsi="Calibri" w:cs="Arial"/>
          <w:color w:val="000000"/>
          <w:sz w:val="22"/>
          <w:szCs w:val="22"/>
          <w:lang w:eastAsia="en-US"/>
        </w:rPr>
      </w:pPr>
    </w:p>
    <w:p w14:paraId="52C811AA" w14:textId="77777777" w:rsidR="00695249" w:rsidRDefault="00984D7E" w:rsidP="00695249">
      <w:pPr>
        <w:autoSpaceDE w:val="0"/>
        <w:autoSpaceDN w:val="0"/>
        <w:adjustRightInd w:val="0"/>
        <w:jc w:val="both"/>
        <w:rPr>
          <w:rFonts w:ascii="Calibri" w:hAnsi="Calibri" w:cs="Arial"/>
          <w:color w:val="000000"/>
          <w:sz w:val="22"/>
          <w:szCs w:val="22"/>
          <w:lang w:eastAsia="en-US"/>
        </w:rPr>
      </w:pPr>
      <w:r>
        <w:rPr>
          <w:rFonts w:ascii="Calibri" w:hAnsi="Calibri" w:cs="Arial"/>
          <w:color w:val="000000"/>
          <w:sz w:val="22"/>
          <w:szCs w:val="22"/>
          <w:lang w:eastAsia="en-US"/>
        </w:rPr>
        <w:t>Position</w:t>
      </w:r>
      <w:r w:rsidR="00695249" w:rsidRPr="005277A7">
        <w:rPr>
          <w:rFonts w:ascii="Calibri" w:hAnsi="Calibri" w:cs="Arial"/>
          <w:color w:val="000000"/>
          <w:sz w:val="22"/>
          <w:szCs w:val="22"/>
          <w:lang w:eastAsia="en-US"/>
        </w:rPr>
        <w:t>s used to benchmark must:</w:t>
      </w:r>
    </w:p>
    <w:p w14:paraId="605A7894" w14:textId="77777777" w:rsidR="00237D06" w:rsidRPr="005277A7" w:rsidRDefault="00237D06" w:rsidP="00695249">
      <w:pPr>
        <w:autoSpaceDE w:val="0"/>
        <w:autoSpaceDN w:val="0"/>
        <w:adjustRightInd w:val="0"/>
        <w:jc w:val="both"/>
        <w:rPr>
          <w:rFonts w:ascii="Calibri" w:hAnsi="Calibri" w:cs="Arial"/>
          <w:color w:val="000000"/>
          <w:sz w:val="22"/>
          <w:szCs w:val="22"/>
          <w:lang w:eastAsia="en-US"/>
        </w:rPr>
      </w:pPr>
    </w:p>
    <w:p w14:paraId="09D0AD18" w14:textId="77777777" w:rsidR="00695249" w:rsidRPr="005277A7" w:rsidRDefault="00695249" w:rsidP="00C030A8">
      <w:pPr>
        <w:numPr>
          <w:ilvl w:val="0"/>
          <w:numId w:val="14"/>
        </w:numPr>
        <w:autoSpaceDE w:val="0"/>
        <w:autoSpaceDN w:val="0"/>
        <w:adjustRightInd w:val="0"/>
        <w:jc w:val="both"/>
        <w:rPr>
          <w:rFonts w:ascii="Calibri" w:hAnsi="Calibri" w:cs="Arial"/>
          <w:color w:val="000000"/>
          <w:sz w:val="22"/>
          <w:szCs w:val="22"/>
          <w:lang w:eastAsia="en-US"/>
        </w:rPr>
      </w:pPr>
      <w:r w:rsidRPr="005277A7">
        <w:rPr>
          <w:rFonts w:ascii="Calibri" w:hAnsi="Calibri" w:cs="Arial"/>
          <w:color w:val="000000"/>
          <w:sz w:val="22"/>
          <w:szCs w:val="22"/>
          <w:lang w:eastAsia="en-US"/>
        </w:rPr>
        <w:t xml:space="preserve">have clear and accurate </w:t>
      </w:r>
      <w:r w:rsidR="00984D7E">
        <w:rPr>
          <w:rFonts w:ascii="Calibri" w:hAnsi="Calibri" w:cs="Arial"/>
          <w:color w:val="000000"/>
          <w:sz w:val="22"/>
          <w:szCs w:val="22"/>
          <w:lang w:eastAsia="en-US"/>
        </w:rPr>
        <w:t>Position</w:t>
      </w:r>
      <w:r w:rsidRPr="005277A7">
        <w:rPr>
          <w:rFonts w:ascii="Calibri" w:hAnsi="Calibri" w:cs="Arial"/>
          <w:color w:val="000000"/>
          <w:sz w:val="22"/>
          <w:szCs w:val="22"/>
          <w:lang w:eastAsia="en-US"/>
        </w:rPr>
        <w:t xml:space="preserve"> descriptions </w:t>
      </w:r>
      <w:r w:rsidR="00FF09D8" w:rsidRPr="005277A7">
        <w:rPr>
          <w:rFonts w:ascii="Calibri" w:hAnsi="Calibri" w:cs="Arial"/>
          <w:color w:val="000000"/>
          <w:sz w:val="22"/>
          <w:szCs w:val="22"/>
          <w:lang w:eastAsia="en-US"/>
        </w:rPr>
        <w:t>written in the HR191 format; and</w:t>
      </w:r>
      <w:r w:rsidRPr="005277A7">
        <w:rPr>
          <w:rFonts w:ascii="Calibri" w:hAnsi="Calibri" w:cs="Arial"/>
          <w:color w:val="000000"/>
          <w:sz w:val="22"/>
          <w:szCs w:val="22"/>
          <w:lang w:eastAsia="en-US"/>
        </w:rPr>
        <w:t xml:space="preserve"> </w:t>
      </w:r>
    </w:p>
    <w:p w14:paraId="258D37B4" w14:textId="77777777" w:rsidR="00695249" w:rsidRPr="005277A7" w:rsidRDefault="00695249" w:rsidP="00C030A8">
      <w:pPr>
        <w:numPr>
          <w:ilvl w:val="0"/>
          <w:numId w:val="14"/>
        </w:numPr>
        <w:autoSpaceDE w:val="0"/>
        <w:autoSpaceDN w:val="0"/>
        <w:adjustRightInd w:val="0"/>
        <w:jc w:val="both"/>
        <w:rPr>
          <w:rFonts w:ascii="Calibri" w:hAnsi="Calibri" w:cs="Arial"/>
          <w:color w:val="000000"/>
          <w:sz w:val="22"/>
          <w:szCs w:val="22"/>
          <w:lang w:eastAsia="en-US"/>
        </w:rPr>
      </w:pPr>
      <w:r w:rsidRPr="005277A7">
        <w:rPr>
          <w:rFonts w:ascii="Calibri" w:hAnsi="Calibri" w:cs="Arial"/>
          <w:color w:val="000000"/>
          <w:sz w:val="22"/>
          <w:szCs w:val="22"/>
          <w:lang w:eastAsia="en-US"/>
        </w:rPr>
        <w:t xml:space="preserve">have been formally </w:t>
      </w:r>
      <w:r w:rsidR="006E4902">
        <w:rPr>
          <w:rFonts w:ascii="Calibri" w:hAnsi="Calibri" w:cs="Arial"/>
          <w:color w:val="000000"/>
          <w:sz w:val="22"/>
          <w:szCs w:val="22"/>
          <w:lang w:eastAsia="en-US"/>
        </w:rPr>
        <w:t xml:space="preserve">and accurately </w:t>
      </w:r>
      <w:r w:rsidRPr="005277A7">
        <w:rPr>
          <w:rFonts w:ascii="Calibri" w:hAnsi="Calibri" w:cs="Arial"/>
          <w:color w:val="000000"/>
          <w:sz w:val="22"/>
          <w:szCs w:val="22"/>
          <w:lang w:eastAsia="en-US"/>
        </w:rPr>
        <w:t>graded in the last two to three years</w:t>
      </w:r>
      <w:r w:rsidR="00FF09D8" w:rsidRPr="005277A7">
        <w:rPr>
          <w:rFonts w:ascii="Calibri" w:hAnsi="Calibri" w:cs="Arial"/>
          <w:color w:val="000000"/>
          <w:sz w:val="22"/>
          <w:szCs w:val="22"/>
          <w:lang w:eastAsia="en-US"/>
        </w:rPr>
        <w:t>.</w:t>
      </w:r>
    </w:p>
    <w:p w14:paraId="359EC0E5" w14:textId="77777777" w:rsidR="00FF09D8" w:rsidRPr="005277A7" w:rsidRDefault="00FF09D8" w:rsidP="00FF09D8">
      <w:pPr>
        <w:autoSpaceDE w:val="0"/>
        <w:autoSpaceDN w:val="0"/>
        <w:adjustRightInd w:val="0"/>
        <w:jc w:val="both"/>
        <w:rPr>
          <w:rFonts w:ascii="Calibri" w:hAnsi="Calibri" w:cs="Arial"/>
          <w:color w:val="000000"/>
          <w:sz w:val="22"/>
          <w:szCs w:val="22"/>
          <w:lang w:eastAsia="en-US"/>
        </w:rPr>
      </w:pPr>
    </w:p>
    <w:p w14:paraId="265AD621" w14:textId="77777777" w:rsidR="00FF09D8" w:rsidRPr="005277A7" w:rsidRDefault="00FF09D8" w:rsidP="00FF09D8">
      <w:pPr>
        <w:autoSpaceDE w:val="0"/>
        <w:autoSpaceDN w:val="0"/>
        <w:adjustRightInd w:val="0"/>
        <w:jc w:val="both"/>
        <w:rPr>
          <w:rFonts w:ascii="Calibri" w:hAnsi="Calibri" w:cs="Arial"/>
          <w:color w:val="000000"/>
          <w:sz w:val="22"/>
          <w:szCs w:val="22"/>
          <w:lang w:eastAsia="en-US"/>
        </w:rPr>
      </w:pPr>
      <w:r w:rsidRPr="005277A7">
        <w:rPr>
          <w:rFonts w:ascii="Calibri" w:hAnsi="Calibri" w:cs="Arial"/>
          <w:color w:val="000000"/>
          <w:sz w:val="22"/>
          <w:szCs w:val="22"/>
          <w:lang w:eastAsia="en-US"/>
        </w:rPr>
        <w:t xml:space="preserve">It is good practice to benchmark a </w:t>
      </w:r>
      <w:r w:rsidR="00984D7E">
        <w:rPr>
          <w:rFonts w:ascii="Calibri" w:hAnsi="Calibri" w:cs="Arial"/>
          <w:color w:val="000000"/>
          <w:sz w:val="22"/>
          <w:szCs w:val="22"/>
          <w:lang w:eastAsia="en-US"/>
        </w:rPr>
        <w:t>Position</w:t>
      </w:r>
      <w:r w:rsidRPr="005277A7">
        <w:rPr>
          <w:rFonts w:ascii="Calibri" w:hAnsi="Calibri" w:cs="Arial"/>
          <w:color w:val="000000"/>
          <w:sz w:val="22"/>
          <w:szCs w:val="22"/>
          <w:lang w:eastAsia="en-US"/>
        </w:rPr>
        <w:t xml:space="preserve"> against more than one other </w:t>
      </w:r>
      <w:r w:rsidR="00984D7E">
        <w:rPr>
          <w:rFonts w:ascii="Calibri" w:hAnsi="Calibri" w:cs="Arial"/>
          <w:color w:val="000000"/>
          <w:sz w:val="22"/>
          <w:szCs w:val="22"/>
          <w:lang w:eastAsia="en-US"/>
        </w:rPr>
        <w:t>Position</w:t>
      </w:r>
      <w:r w:rsidR="00F65922" w:rsidRPr="005277A7">
        <w:rPr>
          <w:rFonts w:ascii="Calibri" w:hAnsi="Calibri" w:cs="Arial"/>
          <w:color w:val="000000"/>
          <w:sz w:val="22"/>
          <w:szCs w:val="22"/>
          <w:lang w:eastAsia="en-US"/>
        </w:rPr>
        <w:t>, preferably three</w:t>
      </w:r>
      <w:r w:rsidRPr="005277A7">
        <w:rPr>
          <w:rFonts w:ascii="Calibri" w:hAnsi="Calibri" w:cs="Arial"/>
          <w:color w:val="000000"/>
          <w:sz w:val="22"/>
          <w:szCs w:val="22"/>
          <w:lang w:eastAsia="en-US"/>
        </w:rPr>
        <w:t>.</w:t>
      </w:r>
    </w:p>
    <w:p w14:paraId="05D567AA" w14:textId="77777777" w:rsidR="00695249" w:rsidRPr="005277A7" w:rsidRDefault="00695249" w:rsidP="004A033D">
      <w:pPr>
        <w:autoSpaceDE w:val="0"/>
        <w:autoSpaceDN w:val="0"/>
        <w:adjustRightInd w:val="0"/>
        <w:jc w:val="both"/>
        <w:rPr>
          <w:rFonts w:ascii="Calibri" w:hAnsi="Calibri" w:cs="Arial"/>
          <w:color w:val="000000"/>
          <w:sz w:val="22"/>
          <w:szCs w:val="22"/>
          <w:lang w:eastAsia="en-US"/>
        </w:rPr>
      </w:pPr>
    </w:p>
    <w:p w14:paraId="66F696A8" w14:textId="41238EDE" w:rsidR="004E2EB0" w:rsidRPr="005277A7" w:rsidRDefault="004E2EB0" w:rsidP="004A033D">
      <w:pPr>
        <w:autoSpaceDE w:val="0"/>
        <w:autoSpaceDN w:val="0"/>
        <w:adjustRightInd w:val="0"/>
        <w:jc w:val="both"/>
        <w:rPr>
          <w:rFonts w:ascii="Calibri" w:hAnsi="Calibri" w:cs="Arial"/>
          <w:color w:val="000000"/>
          <w:sz w:val="22"/>
          <w:szCs w:val="22"/>
          <w:lang w:eastAsia="en-US"/>
        </w:rPr>
      </w:pPr>
      <w:r w:rsidRPr="005277A7">
        <w:rPr>
          <w:rFonts w:ascii="Calibri" w:hAnsi="Calibri" w:cs="Arial"/>
          <w:color w:val="000000"/>
          <w:sz w:val="22"/>
          <w:szCs w:val="22"/>
          <w:lang w:eastAsia="en-US"/>
        </w:rPr>
        <w:t xml:space="preserve">The </w:t>
      </w:r>
      <w:r w:rsidR="00984D7E">
        <w:rPr>
          <w:rFonts w:ascii="Calibri" w:hAnsi="Calibri" w:cs="Arial"/>
          <w:color w:val="000000"/>
          <w:sz w:val="22"/>
          <w:szCs w:val="22"/>
          <w:lang w:eastAsia="en-US"/>
        </w:rPr>
        <w:t>Position</w:t>
      </w:r>
      <w:r w:rsidRPr="005277A7">
        <w:rPr>
          <w:rFonts w:ascii="Calibri" w:hAnsi="Calibri" w:cs="Arial"/>
          <w:color w:val="000000"/>
          <w:sz w:val="22"/>
          <w:szCs w:val="22"/>
          <w:lang w:eastAsia="en-US"/>
        </w:rPr>
        <w:t xml:space="preserve"> Analyst will </w:t>
      </w:r>
      <w:r w:rsidR="00093199">
        <w:rPr>
          <w:rFonts w:ascii="Calibri" w:hAnsi="Calibri" w:cs="Arial"/>
          <w:color w:val="000000"/>
          <w:sz w:val="22"/>
          <w:szCs w:val="22"/>
          <w:lang w:eastAsia="en-US"/>
        </w:rPr>
        <w:t>maintain</w:t>
      </w:r>
      <w:r w:rsidRPr="005277A7">
        <w:rPr>
          <w:rFonts w:ascii="Calibri" w:hAnsi="Calibri" w:cs="Arial"/>
          <w:color w:val="000000"/>
          <w:sz w:val="22"/>
          <w:szCs w:val="22"/>
          <w:lang w:eastAsia="en-US"/>
        </w:rPr>
        <w:t xml:space="preserve"> a database of </w:t>
      </w:r>
      <w:r w:rsidR="002231C5">
        <w:rPr>
          <w:rFonts w:ascii="Calibri" w:hAnsi="Calibri" w:cs="Arial"/>
          <w:color w:val="000000"/>
          <w:sz w:val="22"/>
          <w:szCs w:val="22"/>
          <w:lang w:eastAsia="en-US"/>
        </w:rPr>
        <w:t xml:space="preserve">suitable </w:t>
      </w:r>
      <w:r w:rsidR="00984D7E">
        <w:rPr>
          <w:rFonts w:ascii="Calibri" w:hAnsi="Calibri" w:cs="Arial"/>
          <w:color w:val="000000"/>
          <w:sz w:val="22"/>
          <w:szCs w:val="22"/>
          <w:lang w:eastAsia="en-US"/>
        </w:rPr>
        <w:t>Position</w:t>
      </w:r>
      <w:r w:rsidR="002558E0" w:rsidRPr="005277A7">
        <w:rPr>
          <w:rFonts w:ascii="Calibri" w:hAnsi="Calibri" w:cs="Arial"/>
          <w:color w:val="000000"/>
          <w:sz w:val="22"/>
          <w:szCs w:val="22"/>
          <w:lang w:eastAsia="en-US"/>
        </w:rPr>
        <w:t>s</w:t>
      </w:r>
      <w:r w:rsidRPr="005277A7">
        <w:rPr>
          <w:rFonts w:ascii="Calibri" w:hAnsi="Calibri" w:cs="Arial"/>
          <w:color w:val="000000"/>
          <w:sz w:val="22"/>
          <w:szCs w:val="22"/>
          <w:lang w:eastAsia="en-US"/>
        </w:rPr>
        <w:t xml:space="preserve"> against which the </w:t>
      </w:r>
      <w:r w:rsidR="00ED0323" w:rsidRPr="005277A7">
        <w:rPr>
          <w:rFonts w:ascii="Calibri" w:hAnsi="Calibri" w:cs="Arial"/>
          <w:color w:val="000000"/>
          <w:sz w:val="22"/>
          <w:szCs w:val="22"/>
          <w:lang w:eastAsia="en-US"/>
        </w:rPr>
        <w:t xml:space="preserve">HR </w:t>
      </w:r>
      <w:r w:rsidR="003C6EA7">
        <w:rPr>
          <w:rFonts w:ascii="Calibri" w:hAnsi="Calibri" w:cs="Arial"/>
          <w:sz w:val="22"/>
          <w:szCs w:val="22"/>
          <w:lang w:eastAsia="en-US"/>
        </w:rPr>
        <w:t>Business Partner</w:t>
      </w:r>
      <w:r w:rsidR="003C6EA7" w:rsidRPr="005277A7">
        <w:rPr>
          <w:rFonts w:ascii="Calibri" w:hAnsi="Calibri" w:cs="Arial"/>
          <w:color w:val="000000"/>
          <w:sz w:val="22"/>
          <w:szCs w:val="22"/>
          <w:lang w:eastAsia="en-US"/>
        </w:rPr>
        <w:t xml:space="preserve"> </w:t>
      </w:r>
      <w:r w:rsidRPr="005277A7">
        <w:rPr>
          <w:rFonts w:ascii="Calibri" w:hAnsi="Calibri" w:cs="Arial"/>
          <w:color w:val="000000"/>
          <w:sz w:val="22"/>
          <w:szCs w:val="22"/>
          <w:lang w:eastAsia="en-US"/>
        </w:rPr>
        <w:t>can benchmark.</w:t>
      </w:r>
    </w:p>
    <w:p w14:paraId="1CFEAA30" w14:textId="77777777" w:rsidR="0002645A" w:rsidRDefault="0002645A" w:rsidP="004A033D">
      <w:pPr>
        <w:autoSpaceDE w:val="0"/>
        <w:autoSpaceDN w:val="0"/>
        <w:adjustRightInd w:val="0"/>
        <w:jc w:val="both"/>
        <w:rPr>
          <w:rFonts w:ascii="Calibri" w:hAnsi="Calibri" w:cs="Arial"/>
          <w:sz w:val="22"/>
          <w:szCs w:val="22"/>
          <w:lang w:eastAsia="en-US"/>
        </w:rPr>
      </w:pPr>
    </w:p>
    <w:p w14:paraId="0261EE9A" w14:textId="4FA04D2A" w:rsidR="002A635A" w:rsidRDefault="002A635A" w:rsidP="002A635A">
      <w:pPr>
        <w:numPr>
          <w:ilvl w:val="0"/>
          <w:numId w:val="16"/>
        </w:numPr>
        <w:autoSpaceDE w:val="0"/>
        <w:autoSpaceDN w:val="0"/>
        <w:adjustRightInd w:val="0"/>
        <w:jc w:val="both"/>
        <w:rPr>
          <w:rFonts w:ascii="Calibri" w:hAnsi="Calibri" w:cs="Arial"/>
          <w:b/>
          <w:color w:val="000000"/>
          <w:lang w:eastAsia="en-US"/>
        </w:rPr>
      </w:pPr>
      <w:r>
        <w:rPr>
          <w:rFonts w:ascii="Calibri" w:hAnsi="Calibri" w:cs="Arial"/>
          <w:b/>
          <w:color w:val="000000"/>
          <w:lang w:eastAsia="en-US"/>
        </w:rPr>
        <w:t xml:space="preserve">How </w:t>
      </w:r>
      <w:r>
        <w:rPr>
          <w:rFonts w:ascii="Calibri" w:hAnsi="Calibri" w:cs="Arial"/>
          <w:b/>
          <w:color w:val="000000"/>
          <w:lang w:eastAsia="en-US"/>
        </w:rPr>
        <w:t>does budget or affordability affect grading?</w:t>
      </w:r>
    </w:p>
    <w:p w14:paraId="32BE6CDD" w14:textId="6E97C8F5" w:rsidR="002A635A" w:rsidRDefault="002A635A" w:rsidP="002A635A">
      <w:pPr>
        <w:autoSpaceDE w:val="0"/>
        <w:autoSpaceDN w:val="0"/>
        <w:adjustRightInd w:val="0"/>
        <w:jc w:val="both"/>
        <w:rPr>
          <w:rFonts w:ascii="Calibri" w:hAnsi="Calibri" w:cs="Arial"/>
          <w:b/>
          <w:color w:val="000000"/>
          <w:lang w:eastAsia="en-US"/>
        </w:rPr>
      </w:pPr>
    </w:p>
    <w:p w14:paraId="478060E1" w14:textId="536255A0" w:rsidR="006E1E4F" w:rsidRDefault="002A635A" w:rsidP="006E1E4F">
      <w:pPr>
        <w:autoSpaceDE w:val="0"/>
        <w:autoSpaceDN w:val="0"/>
        <w:adjustRightInd w:val="0"/>
        <w:jc w:val="both"/>
        <w:rPr>
          <w:rFonts w:ascii="Calibri" w:hAnsi="Calibri" w:cs="Arial"/>
          <w:sz w:val="22"/>
          <w:szCs w:val="22"/>
          <w:lang w:eastAsia="en-US"/>
        </w:rPr>
      </w:pPr>
      <w:r>
        <w:rPr>
          <w:rFonts w:ascii="Calibri" w:hAnsi="Calibri" w:cs="Arial"/>
          <w:sz w:val="22"/>
          <w:szCs w:val="22"/>
          <w:lang w:eastAsia="en-US"/>
        </w:rPr>
        <w:t xml:space="preserve">Position evaluation is the main mechanism of ensuring equal pay for work of equal value.  As such, budget or affordability cannot be a factor affecting grading outcomes.  Budget of affordability is however a determinant of the organisational and position design.  </w:t>
      </w:r>
    </w:p>
    <w:p w14:paraId="7197D168" w14:textId="77777777" w:rsidR="006E1E4F" w:rsidRDefault="006E1E4F" w:rsidP="006E1E4F">
      <w:pPr>
        <w:autoSpaceDE w:val="0"/>
        <w:autoSpaceDN w:val="0"/>
        <w:adjustRightInd w:val="0"/>
        <w:jc w:val="both"/>
        <w:rPr>
          <w:rFonts w:ascii="Calibri" w:hAnsi="Calibri" w:cs="Arial"/>
          <w:sz w:val="22"/>
          <w:szCs w:val="22"/>
          <w:lang w:eastAsia="en-US"/>
        </w:rPr>
      </w:pPr>
    </w:p>
    <w:p w14:paraId="6C8CE5B3" w14:textId="10F03411" w:rsidR="002A635A" w:rsidRDefault="002A635A" w:rsidP="006E1E4F">
      <w:pPr>
        <w:autoSpaceDE w:val="0"/>
        <w:autoSpaceDN w:val="0"/>
        <w:adjustRightInd w:val="0"/>
        <w:jc w:val="both"/>
        <w:rPr>
          <w:rFonts w:ascii="Calibri" w:hAnsi="Calibri" w:cs="Arial"/>
          <w:sz w:val="22"/>
          <w:szCs w:val="22"/>
          <w:lang w:eastAsia="en-US"/>
        </w:rPr>
      </w:pPr>
      <w:r>
        <w:rPr>
          <w:rFonts w:ascii="Calibri" w:hAnsi="Calibri" w:cs="Arial"/>
          <w:sz w:val="22"/>
          <w:szCs w:val="22"/>
          <w:lang w:eastAsia="en-US"/>
        </w:rPr>
        <w:lastRenderedPageBreak/>
        <w:t>Should budget or affordability be an issue, guidance must be sought from th</w:t>
      </w:r>
      <w:r w:rsidRPr="00DF0326">
        <w:rPr>
          <w:rFonts w:ascii="Calibri" w:hAnsi="Calibri" w:cs="Arial"/>
          <w:sz w:val="22"/>
          <w:szCs w:val="22"/>
          <w:lang w:eastAsia="en-US"/>
        </w:rPr>
        <w:t xml:space="preserve">e </w:t>
      </w:r>
      <w:r>
        <w:rPr>
          <w:rFonts w:ascii="Calibri" w:hAnsi="Calibri" w:cs="Arial"/>
          <w:sz w:val="22"/>
          <w:szCs w:val="22"/>
          <w:lang w:eastAsia="en-US"/>
        </w:rPr>
        <w:t>HR Business Partner</w:t>
      </w:r>
      <w:r w:rsidRPr="00DF0326">
        <w:rPr>
          <w:rFonts w:ascii="Calibri" w:hAnsi="Calibri" w:cs="Arial"/>
          <w:sz w:val="22"/>
          <w:szCs w:val="22"/>
          <w:lang w:eastAsia="en-US"/>
        </w:rPr>
        <w:t xml:space="preserve"> </w:t>
      </w:r>
      <w:r>
        <w:rPr>
          <w:rFonts w:ascii="Calibri" w:hAnsi="Calibri" w:cs="Arial"/>
          <w:sz w:val="22"/>
          <w:szCs w:val="22"/>
          <w:lang w:eastAsia="en-US"/>
        </w:rPr>
        <w:t xml:space="preserve">who </w:t>
      </w:r>
      <w:r w:rsidRPr="00DF0326">
        <w:rPr>
          <w:rFonts w:ascii="Calibri" w:hAnsi="Calibri" w:cs="Arial"/>
          <w:sz w:val="22"/>
          <w:szCs w:val="22"/>
          <w:lang w:eastAsia="en-US"/>
        </w:rPr>
        <w:t xml:space="preserve">will advise line management on </w:t>
      </w:r>
      <w:r>
        <w:rPr>
          <w:rFonts w:ascii="Calibri" w:hAnsi="Calibri" w:cs="Arial"/>
          <w:sz w:val="22"/>
          <w:szCs w:val="22"/>
          <w:lang w:eastAsia="en-US"/>
        </w:rPr>
        <w:t xml:space="preserve">either a rational organisational and/or position design in line with budgetary </w:t>
      </w:r>
      <w:r w:rsidR="006E1E4F">
        <w:rPr>
          <w:rFonts w:ascii="Calibri" w:hAnsi="Calibri" w:cs="Arial"/>
          <w:sz w:val="22"/>
          <w:szCs w:val="22"/>
          <w:lang w:eastAsia="en-US"/>
        </w:rPr>
        <w:t>constraints or</w:t>
      </w:r>
      <w:r>
        <w:rPr>
          <w:rFonts w:ascii="Calibri" w:hAnsi="Calibri" w:cs="Arial"/>
          <w:sz w:val="22"/>
          <w:szCs w:val="22"/>
          <w:lang w:eastAsia="en-US"/>
        </w:rPr>
        <w:t xml:space="preserve"> advise on </w:t>
      </w:r>
      <w:r w:rsidRPr="00DF0326">
        <w:rPr>
          <w:rFonts w:ascii="Calibri" w:hAnsi="Calibri" w:cs="Arial"/>
          <w:sz w:val="22"/>
          <w:szCs w:val="22"/>
          <w:lang w:eastAsia="en-US"/>
        </w:rPr>
        <w:t xml:space="preserve">the </w:t>
      </w:r>
      <w:r>
        <w:rPr>
          <w:rFonts w:ascii="Calibri" w:hAnsi="Calibri" w:cs="Arial"/>
          <w:sz w:val="22"/>
          <w:szCs w:val="22"/>
          <w:lang w:eastAsia="en-US"/>
        </w:rPr>
        <w:t xml:space="preserve">options regarding the </w:t>
      </w:r>
      <w:r w:rsidRPr="00DF0326">
        <w:rPr>
          <w:rFonts w:ascii="Calibri" w:hAnsi="Calibri" w:cs="Arial"/>
          <w:sz w:val="22"/>
          <w:szCs w:val="22"/>
          <w:lang w:eastAsia="en-US"/>
        </w:rPr>
        <w:t xml:space="preserve">implementation of </w:t>
      </w:r>
      <w:r>
        <w:rPr>
          <w:rFonts w:ascii="Calibri" w:hAnsi="Calibri" w:cs="Arial"/>
          <w:sz w:val="22"/>
          <w:szCs w:val="22"/>
          <w:lang w:eastAsia="en-US"/>
        </w:rPr>
        <w:t>an</w:t>
      </w:r>
      <w:r w:rsidRPr="00DF0326">
        <w:rPr>
          <w:rFonts w:ascii="Calibri" w:hAnsi="Calibri" w:cs="Arial"/>
          <w:sz w:val="22"/>
          <w:szCs w:val="22"/>
          <w:lang w:eastAsia="en-US"/>
        </w:rPr>
        <w:t xml:space="preserve"> </w:t>
      </w:r>
      <w:r>
        <w:rPr>
          <w:rFonts w:ascii="Calibri" w:hAnsi="Calibri" w:cs="Arial"/>
          <w:sz w:val="22"/>
          <w:szCs w:val="22"/>
          <w:lang w:eastAsia="en-US"/>
        </w:rPr>
        <w:t>outcome</w:t>
      </w:r>
      <w:r>
        <w:rPr>
          <w:rFonts w:ascii="Calibri" w:hAnsi="Calibri" w:cs="Arial"/>
          <w:sz w:val="22"/>
          <w:szCs w:val="22"/>
          <w:lang w:eastAsia="en-US"/>
        </w:rPr>
        <w:t xml:space="preserve"> should that outcome not be affordable</w:t>
      </w:r>
      <w:r>
        <w:rPr>
          <w:rFonts w:ascii="Calibri" w:hAnsi="Calibri" w:cs="Arial"/>
          <w:sz w:val="22"/>
          <w:szCs w:val="22"/>
          <w:lang w:eastAsia="en-US"/>
        </w:rPr>
        <w:t xml:space="preserve">. </w:t>
      </w:r>
      <w:r>
        <w:rPr>
          <w:rFonts w:ascii="Calibri" w:hAnsi="Calibri" w:cs="Arial"/>
          <w:sz w:val="22"/>
          <w:szCs w:val="22"/>
          <w:lang w:eastAsia="en-US"/>
        </w:rPr>
        <w:t xml:space="preserve"> </w:t>
      </w:r>
      <w:r>
        <w:rPr>
          <w:rFonts w:ascii="Calibri" w:hAnsi="Calibri" w:cs="Arial"/>
          <w:sz w:val="22"/>
          <w:szCs w:val="22"/>
          <w:lang w:eastAsia="en-US"/>
        </w:rPr>
        <w:t>The</w:t>
      </w:r>
      <w:r>
        <w:rPr>
          <w:rFonts w:ascii="Calibri" w:hAnsi="Calibri" w:cs="Arial"/>
          <w:sz w:val="22"/>
          <w:szCs w:val="22"/>
          <w:lang w:eastAsia="en-US"/>
        </w:rPr>
        <w:t xml:space="preserve">se </w:t>
      </w:r>
      <w:r>
        <w:rPr>
          <w:rFonts w:ascii="Calibri" w:hAnsi="Calibri" w:cs="Arial"/>
          <w:sz w:val="22"/>
          <w:szCs w:val="22"/>
          <w:lang w:eastAsia="en-US"/>
        </w:rPr>
        <w:t>could include:</w:t>
      </w:r>
    </w:p>
    <w:p w14:paraId="77C79445" w14:textId="77777777" w:rsidR="002A635A" w:rsidRDefault="002A635A" w:rsidP="006E1E4F">
      <w:pPr>
        <w:numPr>
          <w:ilvl w:val="0"/>
          <w:numId w:val="13"/>
        </w:numPr>
        <w:autoSpaceDE w:val="0"/>
        <w:autoSpaceDN w:val="0"/>
        <w:adjustRightInd w:val="0"/>
        <w:jc w:val="both"/>
        <w:rPr>
          <w:rFonts w:ascii="Calibri" w:hAnsi="Calibri" w:cs="Arial"/>
          <w:sz w:val="22"/>
          <w:szCs w:val="22"/>
          <w:lang w:eastAsia="en-US"/>
        </w:rPr>
      </w:pPr>
      <w:r>
        <w:rPr>
          <w:rFonts w:ascii="Calibri" w:hAnsi="Calibri" w:cs="Arial"/>
          <w:sz w:val="22"/>
          <w:szCs w:val="22"/>
          <w:lang w:eastAsia="en-US"/>
        </w:rPr>
        <w:t>The reinstatement of the previous Position description at the old grade, with a commensurate adjustment in Position responsibilities and performance management indicators for the Position-holder.</w:t>
      </w:r>
    </w:p>
    <w:p w14:paraId="3E9018B9" w14:textId="77777777" w:rsidR="002A635A" w:rsidRDefault="002A635A" w:rsidP="006E1E4F">
      <w:pPr>
        <w:numPr>
          <w:ilvl w:val="0"/>
          <w:numId w:val="13"/>
        </w:numPr>
        <w:autoSpaceDE w:val="0"/>
        <w:autoSpaceDN w:val="0"/>
        <w:adjustRightInd w:val="0"/>
        <w:jc w:val="both"/>
        <w:rPr>
          <w:rFonts w:ascii="Calibri" w:hAnsi="Calibri" w:cs="Arial"/>
          <w:sz w:val="22"/>
          <w:szCs w:val="22"/>
          <w:lang w:eastAsia="en-US"/>
        </w:rPr>
      </w:pPr>
      <w:r>
        <w:rPr>
          <w:rFonts w:ascii="Calibri" w:hAnsi="Calibri" w:cs="Arial"/>
          <w:sz w:val="22"/>
          <w:szCs w:val="22"/>
          <w:lang w:eastAsia="en-US"/>
        </w:rPr>
        <w:t>An adjustment of working hours in order to afford the commensurate salary range for the new Position at the new grade.</w:t>
      </w:r>
    </w:p>
    <w:p w14:paraId="541D4E95" w14:textId="076648E8" w:rsidR="002A635A" w:rsidRDefault="002A635A" w:rsidP="006E1E4F">
      <w:pPr>
        <w:pStyle w:val="ListParagraph"/>
        <w:numPr>
          <w:ilvl w:val="0"/>
          <w:numId w:val="13"/>
        </w:numPr>
        <w:jc w:val="both"/>
        <w:rPr>
          <w:rFonts w:ascii="Calibri" w:hAnsi="Calibri" w:cs="Arial"/>
          <w:sz w:val="22"/>
          <w:szCs w:val="22"/>
          <w:lang w:eastAsia="en-US"/>
        </w:rPr>
      </w:pPr>
      <w:r w:rsidRPr="002A635A">
        <w:rPr>
          <w:rFonts w:ascii="Calibri" w:hAnsi="Calibri" w:cs="Arial"/>
          <w:sz w:val="22"/>
          <w:szCs w:val="22"/>
          <w:lang w:eastAsia="en-US"/>
        </w:rPr>
        <w:t xml:space="preserve">The redesign of the position to remove the more complex aspects of the position, followed by a regrade to ensure that the </w:t>
      </w:r>
      <w:r>
        <w:rPr>
          <w:rFonts w:ascii="Calibri" w:hAnsi="Calibri" w:cs="Arial"/>
          <w:sz w:val="22"/>
          <w:szCs w:val="22"/>
          <w:lang w:eastAsia="en-US"/>
        </w:rPr>
        <w:t>previous</w:t>
      </w:r>
      <w:r w:rsidRPr="002A635A">
        <w:rPr>
          <w:rFonts w:ascii="Calibri" w:hAnsi="Calibri" w:cs="Arial"/>
          <w:sz w:val="22"/>
          <w:szCs w:val="22"/>
          <w:lang w:eastAsia="en-US"/>
        </w:rPr>
        <w:t xml:space="preserve"> grade is still correct, with a commensurate adjustment in position responsibilities and performance management indicators for the position-holder.</w:t>
      </w:r>
    </w:p>
    <w:p w14:paraId="6E01F50F" w14:textId="77777777" w:rsidR="006E1E4F" w:rsidRDefault="006E1E4F" w:rsidP="006E1E4F">
      <w:pPr>
        <w:jc w:val="both"/>
        <w:rPr>
          <w:rFonts w:ascii="Calibri" w:hAnsi="Calibri" w:cs="Arial"/>
          <w:sz w:val="22"/>
          <w:szCs w:val="22"/>
          <w:lang w:eastAsia="en-US"/>
        </w:rPr>
      </w:pPr>
    </w:p>
    <w:p w14:paraId="053D37F4" w14:textId="0F2396F9" w:rsidR="006E1E4F" w:rsidRPr="006E1E4F" w:rsidRDefault="006E1E4F" w:rsidP="006E1E4F">
      <w:pPr>
        <w:jc w:val="both"/>
        <w:rPr>
          <w:rFonts w:ascii="Calibri" w:hAnsi="Calibri" w:cs="Arial"/>
          <w:sz w:val="22"/>
          <w:szCs w:val="22"/>
          <w:lang w:eastAsia="en-US"/>
        </w:rPr>
      </w:pPr>
      <w:r>
        <w:rPr>
          <w:rFonts w:ascii="Calibri" w:hAnsi="Calibri" w:cs="Arial"/>
          <w:sz w:val="22"/>
          <w:szCs w:val="22"/>
          <w:lang w:eastAsia="en-US"/>
        </w:rPr>
        <w:t>It is important to grade a position to measure it’s worth and then adjust the design as necessary to fit the budget envelope.  By grading we know firstly whether the grade has indeed changed, and why, and if necessary are then able to then redesign the position to fit the budget envelope.</w:t>
      </w:r>
    </w:p>
    <w:p w14:paraId="6C7C94B6" w14:textId="77777777" w:rsidR="002A635A" w:rsidRDefault="002A635A" w:rsidP="006E1E4F">
      <w:pPr>
        <w:autoSpaceDE w:val="0"/>
        <w:autoSpaceDN w:val="0"/>
        <w:adjustRightInd w:val="0"/>
        <w:jc w:val="both"/>
        <w:rPr>
          <w:rFonts w:ascii="Calibri" w:hAnsi="Calibri" w:cs="Arial"/>
          <w:b/>
          <w:color w:val="000000"/>
          <w:lang w:eastAsia="en-US"/>
        </w:rPr>
      </w:pPr>
    </w:p>
    <w:p w14:paraId="70D3B047" w14:textId="695E94BA" w:rsidR="00D26D7A" w:rsidRPr="00274515" w:rsidRDefault="00007350" w:rsidP="00C030A8">
      <w:pPr>
        <w:numPr>
          <w:ilvl w:val="0"/>
          <w:numId w:val="16"/>
        </w:numPr>
        <w:autoSpaceDE w:val="0"/>
        <w:autoSpaceDN w:val="0"/>
        <w:adjustRightInd w:val="0"/>
        <w:jc w:val="both"/>
        <w:rPr>
          <w:rFonts w:ascii="Calibri" w:hAnsi="Calibri" w:cs="Arial"/>
          <w:b/>
          <w:color w:val="000000"/>
          <w:lang w:eastAsia="en-US"/>
        </w:rPr>
      </w:pPr>
      <w:r>
        <w:rPr>
          <w:rFonts w:ascii="Calibri" w:hAnsi="Calibri" w:cs="Arial"/>
          <w:b/>
          <w:color w:val="000000"/>
          <w:lang w:eastAsia="en-US"/>
        </w:rPr>
        <w:t xml:space="preserve">Who approves the </w:t>
      </w:r>
      <w:r w:rsidR="00984D7E">
        <w:rPr>
          <w:rFonts w:ascii="Calibri" w:hAnsi="Calibri" w:cs="Arial"/>
          <w:b/>
          <w:color w:val="000000"/>
          <w:lang w:eastAsia="en-US"/>
        </w:rPr>
        <w:t>Position</w:t>
      </w:r>
      <w:r>
        <w:rPr>
          <w:rFonts w:ascii="Calibri" w:hAnsi="Calibri" w:cs="Arial"/>
          <w:b/>
          <w:color w:val="000000"/>
          <w:lang w:eastAsia="en-US"/>
        </w:rPr>
        <w:t xml:space="preserve"> </w:t>
      </w:r>
      <w:r w:rsidR="003C6EA7">
        <w:rPr>
          <w:rFonts w:ascii="Calibri" w:hAnsi="Calibri" w:cs="Arial"/>
          <w:b/>
          <w:color w:val="000000"/>
          <w:lang w:eastAsia="en-US"/>
        </w:rPr>
        <w:t>E</w:t>
      </w:r>
      <w:r>
        <w:rPr>
          <w:rFonts w:ascii="Calibri" w:hAnsi="Calibri" w:cs="Arial"/>
          <w:b/>
          <w:color w:val="000000"/>
          <w:lang w:eastAsia="en-US"/>
        </w:rPr>
        <w:t>valuation grading outcomes?</w:t>
      </w:r>
    </w:p>
    <w:p w14:paraId="041E8085" w14:textId="77777777" w:rsidR="00D26D7A" w:rsidRPr="00274515" w:rsidRDefault="00D26D7A" w:rsidP="004A033D">
      <w:pPr>
        <w:autoSpaceDE w:val="0"/>
        <w:autoSpaceDN w:val="0"/>
        <w:adjustRightInd w:val="0"/>
        <w:ind w:left="1260" w:hanging="720"/>
        <w:jc w:val="both"/>
        <w:rPr>
          <w:rFonts w:ascii="Calibri" w:hAnsi="Calibri" w:cs="Arial"/>
          <w:sz w:val="22"/>
          <w:szCs w:val="22"/>
          <w:lang w:eastAsia="en-US"/>
        </w:rPr>
      </w:pPr>
    </w:p>
    <w:p w14:paraId="21351103" w14:textId="77777777" w:rsidR="0074141A" w:rsidRPr="00274515" w:rsidRDefault="0074141A" w:rsidP="004A033D">
      <w:pPr>
        <w:autoSpaceDE w:val="0"/>
        <w:autoSpaceDN w:val="0"/>
        <w:adjustRightInd w:val="0"/>
        <w:jc w:val="both"/>
        <w:rPr>
          <w:rFonts w:ascii="Calibri" w:hAnsi="Calibri" w:cs="Arial"/>
          <w:sz w:val="22"/>
          <w:szCs w:val="22"/>
          <w:lang w:eastAsia="en-US"/>
        </w:rPr>
      </w:pPr>
      <w:r w:rsidRPr="00274515">
        <w:rPr>
          <w:rFonts w:ascii="Calibri" w:hAnsi="Calibri" w:cs="Arial"/>
          <w:sz w:val="22"/>
          <w:szCs w:val="22"/>
          <w:lang w:eastAsia="en-US"/>
        </w:rPr>
        <w:t xml:space="preserve">A </w:t>
      </w:r>
      <w:r w:rsidR="00984D7E">
        <w:rPr>
          <w:rFonts w:ascii="Calibri" w:hAnsi="Calibri" w:cs="Arial"/>
          <w:sz w:val="22"/>
          <w:szCs w:val="22"/>
          <w:lang w:eastAsia="en-US"/>
        </w:rPr>
        <w:t>Position</w:t>
      </w:r>
      <w:r w:rsidRPr="00274515">
        <w:rPr>
          <w:rFonts w:ascii="Calibri" w:hAnsi="Calibri" w:cs="Arial"/>
          <w:sz w:val="22"/>
          <w:szCs w:val="22"/>
          <w:lang w:eastAsia="en-US"/>
        </w:rPr>
        <w:t xml:space="preserve"> Evaluation Committee considers </w:t>
      </w:r>
      <w:r w:rsidR="00B86418" w:rsidRPr="00274515">
        <w:rPr>
          <w:rFonts w:ascii="Calibri" w:hAnsi="Calibri" w:cs="Arial"/>
          <w:sz w:val="22"/>
          <w:szCs w:val="22"/>
          <w:lang w:eastAsia="en-US"/>
        </w:rPr>
        <w:t xml:space="preserve">and </w:t>
      </w:r>
      <w:r w:rsidR="001E37EF" w:rsidRPr="00274515">
        <w:rPr>
          <w:rFonts w:ascii="Calibri" w:hAnsi="Calibri" w:cs="Arial"/>
          <w:sz w:val="22"/>
          <w:szCs w:val="22"/>
          <w:lang w:eastAsia="en-US"/>
        </w:rPr>
        <w:t>ratifies</w:t>
      </w:r>
      <w:r w:rsidR="00B86418" w:rsidRPr="00274515">
        <w:rPr>
          <w:rFonts w:ascii="Calibri" w:hAnsi="Calibri" w:cs="Arial"/>
          <w:sz w:val="22"/>
          <w:szCs w:val="22"/>
          <w:lang w:eastAsia="en-US"/>
        </w:rPr>
        <w:t xml:space="preserve"> </w:t>
      </w:r>
      <w:r w:rsidRPr="00274515">
        <w:rPr>
          <w:rFonts w:ascii="Calibri" w:hAnsi="Calibri" w:cs="Arial"/>
          <w:sz w:val="22"/>
          <w:szCs w:val="22"/>
          <w:lang w:eastAsia="en-US"/>
        </w:rPr>
        <w:t>the grading outcomes of all evaluations to ensure consistency and accuracy.</w:t>
      </w:r>
    </w:p>
    <w:p w14:paraId="0BDA5764" w14:textId="77777777" w:rsidR="0074141A" w:rsidRPr="00274515" w:rsidRDefault="0074141A" w:rsidP="004A033D">
      <w:pPr>
        <w:autoSpaceDE w:val="0"/>
        <w:autoSpaceDN w:val="0"/>
        <w:adjustRightInd w:val="0"/>
        <w:jc w:val="both"/>
        <w:rPr>
          <w:rFonts w:ascii="Calibri" w:hAnsi="Calibri" w:cs="Arial"/>
          <w:sz w:val="22"/>
          <w:szCs w:val="22"/>
          <w:lang w:eastAsia="en-US"/>
        </w:rPr>
      </w:pPr>
    </w:p>
    <w:p w14:paraId="52574CC0" w14:textId="77777777" w:rsidR="0074141A" w:rsidRDefault="0074141A" w:rsidP="004A033D">
      <w:pPr>
        <w:autoSpaceDE w:val="0"/>
        <w:autoSpaceDN w:val="0"/>
        <w:adjustRightInd w:val="0"/>
        <w:jc w:val="both"/>
        <w:rPr>
          <w:rFonts w:ascii="Calibri" w:hAnsi="Calibri" w:cs="Arial"/>
          <w:sz w:val="22"/>
          <w:szCs w:val="22"/>
          <w:lang w:eastAsia="en-US"/>
        </w:rPr>
      </w:pPr>
      <w:r w:rsidRPr="00274515">
        <w:rPr>
          <w:rFonts w:ascii="Calibri" w:hAnsi="Calibri" w:cs="Arial"/>
          <w:sz w:val="22"/>
          <w:szCs w:val="22"/>
          <w:lang w:eastAsia="en-US"/>
        </w:rPr>
        <w:t xml:space="preserve">The </w:t>
      </w:r>
      <w:r w:rsidR="00984D7E">
        <w:rPr>
          <w:rFonts w:ascii="Calibri" w:hAnsi="Calibri" w:cs="Arial"/>
          <w:sz w:val="22"/>
          <w:szCs w:val="22"/>
          <w:lang w:eastAsia="en-US"/>
        </w:rPr>
        <w:t>Position</w:t>
      </w:r>
      <w:r w:rsidRPr="00274515">
        <w:rPr>
          <w:rFonts w:ascii="Calibri" w:hAnsi="Calibri" w:cs="Arial"/>
          <w:sz w:val="22"/>
          <w:szCs w:val="22"/>
          <w:lang w:eastAsia="en-US"/>
        </w:rPr>
        <w:t xml:space="preserve"> Evaluation Committee consists of: </w:t>
      </w:r>
    </w:p>
    <w:p w14:paraId="7A284F24" w14:textId="77777777" w:rsidR="00237D06" w:rsidRDefault="00237D06" w:rsidP="004A033D">
      <w:pPr>
        <w:autoSpaceDE w:val="0"/>
        <w:autoSpaceDN w:val="0"/>
        <w:adjustRightInd w:val="0"/>
        <w:jc w:val="both"/>
        <w:rPr>
          <w:rFonts w:ascii="Calibri" w:hAnsi="Calibri" w:cs="Arial"/>
          <w:sz w:val="22"/>
          <w:szCs w:val="22"/>
          <w:lang w:eastAsia="en-US"/>
        </w:rPr>
      </w:pPr>
    </w:p>
    <w:p w14:paraId="77711FC5" w14:textId="00E81519" w:rsidR="00250C96" w:rsidRPr="00250C96" w:rsidRDefault="00250C96" w:rsidP="00250C96">
      <w:pPr>
        <w:pStyle w:val="ListParagraph"/>
        <w:numPr>
          <w:ilvl w:val="0"/>
          <w:numId w:val="20"/>
        </w:numPr>
        <w:autoSpaceDE w:val="0"/>
        <w:autoSpaceDN w:val="0"/>
        <w:adjustRightInd w:val="0"/>
        <w:jc w:val="both"/>
        <w:rPr>
          <w:rFonts w:ascii="Calibri" w:hAnsi="Calibri" w:cs="Arial"/>
          <w:sz w:val="22"/>
          <w:szCs w:val="22"/>
          <w:lang w:eastAsia="en-US"/>
        </w:rPr>
      </w:pPr>
      <w:r w:rsidRPr="00250C96">
        <w:rPr>
          <w:rFonts w:ascii="Calibri" w:hAnsi="Calibri" w:cs="Arial"/>
          <w:sz w:val="22"/>
          <w:szCs w:val="22"/>
          <w:lang w:eastAsia="en-US"/>
        </w:rPr>
        <w:t xml:space="preserve">OPSMAG nominee: </w:t>
      </w:r>
      <w:r w:rsidR="003C6EA7">
        <w:rPr>
          <w:rFonts w:ascii="Calibri" w:hAnsi="Calibri" w:cs="Arial"/>
          <w:sz w:val="22"/>
          <w:szCs w:val="22"/>
          <w:lang w:eastAsia="en-US"/>
        </w:rPr>
        <w:t>Chief Operating Officer</w:t>
      </w:r>
      <w:r w:rsidRPr="00250C96">
        <w:rPr>
          <w:rFonts w:ascii="Calibri" w:hAnsi="Calibri" w:cs="Arial"/>
          <w:sz w:val="22"/>
          <w:szCs w:val="22"/>
          <w:lang w:eastAsia="en-US"/>
        </w:rPr>
        <w:t xml:space="preserve"> (Chair)</w:t>
      </w:r>
    </w:p>
    <w:p w14:paraId="49DCC6F8" w14:textId="77777777" w:rsidR="00250C96" w:rsidRPr="00250C96" w:rsidRDefault="00250C96" w:rsidP="00250C96">
      <w:pPr>
        <w:pStyle w:val="ListParagraph"/>
        <w:numPr>
          <w:ilvl w:val="0"/>
          <w:numId w:val="20"/>
        </w:numPr>
        <w:autoSpaceDE w:val="0"/>
        <w:autoSpaceDN w:val="0"/>
        <w:adjustRightInd w:val="0"/>
        <w:jc w:val="both"/>
        <w:rPr>
          <w:rFonts w:ascii="Calibri" w:hAnsi="Calibri" w:cs="Arial"/>
          <w:sz w:val="22"/>
          <w:szCs w:val="22"/>
          <w:lang w:eastAsia="en-US"/>
        </w:rPr>
      </w:pPr>
      <w:r w:rsidRPr="00250C96">
        <w:rPr>
          <w:rFonts w:ascii="Calibri" w:hAnsi="Calibri" w:cs="Arial"/>
          <w:sz w:val="22"/>
          <w:szCs w:val="22"/>
          <w:lang w:eastAsia="en-US"/>
        </w:rPr>
        <w:t>The Executive Director: Human Resources</w:t>
      </w:r>
    </w:p>
    <w:p w14:paraId="35CA026B" w14:textId="07FC3FD4" w:rsidR="00250C96" w:rsidRPr="00250C96" w:rsidRDefault="00250C96" w:rsidP="00250C96">
      <w:pPr>
        <w:pStyle w:val="ListParagraph"/>
        <w:numPr>
          <w:ilvl w:val="0"/>
          <w:numId w:val="20"/>
        </w:numPr>
        <w:autoSpaceDE w:val="0"/>
        <w:autoSpaceDN w:val="0"/>
        <w:adjustRightInd w:val="0"/>
        <w:jc w:val="both"/>
        <w:rPr>
          <w:rFonts w:ascii="Calibri" w:hAnsi="Calibri" w:cs="Arial"/>
          <w:sz w:val="22"/>
          <w:szCs w:val="22"/>
          <w:lang w:eastAsia="en-US"/>
        </w:rPr>
      </w:pPr>
      <w:r w:rsidRPr="00250C96">
        <w:rPr>
          <w:rFonts w:ascii="Calibri" w:hAnsi="Calibri" w:cs="Arial"/>
          <w:sz w:val="22"/>
          <w:szCs w:val="22"/>
          <w:lang w:eastAsia="en-US"/>
        </w:rPr>
        <w:t xml:space="preserve">Director: Organisational Development </w:t>
      </w:r>
      <w:r w:rsidR="003C6EA7">
        <w:rPr>
          <w:rFonts w:ascii="Calibri" w:hAnsi="Calibri" w:cs="Arial"/>
          <w:sz w:val="22"/>
          <w:szCs w:val="22"/>
          <w:lang w:eastAsia="en-US"/>
        </w:rPr>
        <w:t>and Effectiveness</w:t>
      </w:r>
    </w:p>
    <w:p w14:paraId="21CB930C" w14:textId="77777777" w:rsidR="00250C96" w:rsidRPr="00250C96" w:rsidRDefault="00250C96" w:rsidP="00250C96">
      <w:pPr>
        <w:pStyle w:val="ListParagraph"/>
        <w:numPr>
          <w:ilvl w:val="0"/>
          <w:numId w:val="20"/>
        </w:numPr>
        <w:autoSpaceDE w:val="0"/>
        <w:autoSpaceDN w:val="0"/>
        <w:adjustRightInd w:val="0"/>
        <w:jc w:val="both"/>
        <w:rPr>
          <w:rFonts w:ascii="Calibri" w:hAnsi="Calibri" w:cs="Arial"/>
          <w:sz w:val="22"/>
          <w:szCs w:val="22"/>
          <w:lang w:eastAsia="en-US"/>
        </w:rPr>
      </w:pPr>
      <w:r w:rsidRPr="00250C96">
        <w:rPr>
          <w:rFonts w:ascii="Calibri" w:hAnsi="Calibri" w:cs="Arial"/>
          <w:sz w:val="22"/>
          <w:szCs w:val="22"/>
          <w:lang w:eastAsia="en-US"/>
        </w:rPr>
        <w:t>The Position Analyst (Organisational Design Specialist, or nominee)</w:t>
      </w:r>
    </w:p>
    <w:p w14:paraId="19D4F47A" w14:textId="77777777" w:rsidR="00250C96" w:rsidRPr="00250C96" w:rsidRDefault="00250C96" w:rsidP="00250C96">
      <w:pPr>
        <w:pStyle w:val="ListParagraph"/>
        <w:numPr>
          <w:ilvl w:val="0"/>
          <w:numId w:val="20"/>
        </w:numPr>
        <w:autoSpaceDE w:val="0"/>
        <w:autoSpaceDN w:val="0"/>
        <w:adjustRightInd w:val="0"/>
        <w:jc w:val="both"/>
        <w:rPr>
          <w:rFonts w:ascii="Calibri" w:hAnsi="Calibri" w:cs="Arial"/>
          <w:sz w:val="22"/>
          <w:szCs w:val="22"/>
          <w:lang w:eastAsia="en-US"/>
        </w:rPr>
      </w:pPr>
      <w:r w:rsidRPr="00250C96">
        <w:rPr>
          <w:rFonts w:ascii="Calibri" w:hAnsi="Calibri" w:cs="Arial"/>
          <w:sz w:val="22"/>
          <w:szCs w:val="22"/>
          <w:lang w:eastAsia="en-US"/>
        </w:rPr>
        <w:t>Director: HR Client Services</w:t>
      </w:r>
    </w:p>
    <w:p w14:paraId="19B399E1" w14:textId="77777777" w:rsidR="00250C96" w:rsidRPr="00250C96" w:rsidRDefault="00250C96" w:rsidP="00250C96">
      <w:pPr>
        <w:pStyle w:val="ListParagraph"/>
        <w:numPr>
          <w:ilvl w:val="0"/>
          <w:numId w:val="20"/>
        </w:numPr>
        <w:autoSpaceDE w:val="0"/>
        <w:autoSpaceDN w:val="0"/>
        <w:adjustRightInd w:val="0"/>
        <w:jc w:val="both"/>
        <w:rPr>
          <w:rFonts w:ascii="Calibri" w:hAnsi="Calibri" w:cs="Arial"/>
          <w:sz w:val="22"/>
          <w:szCs w:val="22"/>
          <w:lang w:eastAsia="en-US"/>
        </w:rPr>
      </w:pPr>
      <w:r w:rsidRPr="00250C96">
        <w:rPr>
          <w:rFonts w:ascii="Calibri" w:hAnsi="Calibri" w:cs="Arial"/>
          <w:sz w:val="22"/>
          <w:szCs w:val="22"/>
          <w:lang w:eastAsia="en-US"/>
        </w:rPr>
        <w:t>Director: Compensation &amp; Benefits</w:t>
      </w:r>
    </w:p>
    <w:p w14:paraId="1A231100" w14:textId="77777777" w:rsidR="00250C96" w:rsidRPr="00250C96" w:rsidRDefault="00250C96" w:rsidP="00250C96">
      <w:pPr>
        <w:pStyle w:val="ListParagraph"/>
        <w:numPr>
          <w:ilvl w:val="0"/>
          <w:numId w:val="20"/>
        </w:numPr>
        <w:autoSpaceDE w:val="0"/>
        <w:autoSpaceDN w:val="0"/>
        <w:adjustRightInd w:val="0"/>
        <w:jc w:val="both"/>
        <w:rPr>
          <w:rFonts w:ascii="Calibri" w:hAnsi="Calibri" w:cs="Arial"/>
          <w:sz w:val="22"/>
          <w:szCs w:val="22"/>
          <w:lang w:eastAsia="en-US"/>
        </w:rPr>
      </w:pPr>
      <w:r w:rsidRPr="00250C96">
        <w:rPr>
          <w:rFonts w:ascii="Calibri" w:hAnsi="Calibri" w:cs="Arial"/>
          <w:sz w:val="22"/>
          <w:szCs w:val="22"/>
          <w:lang w:eastAsia="en-US"/>
        </w:rPr>
        <w:t>Compensation &amp; Benefits Specialist</w:t>
      </w:r>
    </w:p>
    <w:p w14:paraId="4E4FF2AF" w14:textId="77777777" w:rsidR="00250C96" w:rsidRPr="00250C96" w:rsidRDefault="00250C96" w:rsidP="00250C96">
      <w:pPr>
        <w:pStyle w:val="ListParagraph"/>
        <w:numPr>
          <w:ilvl w:val="0"/>
          <w:numId w:val="20"/>
        </w:numPr>
        <w:autoSpaceDE w:val="0"/>
        <w:autoSpaceDN w:val="0"/>
        <w:adjustRightInd w:val="0"/>
        <w:jc w:val="both"/>
        <w:rPr>
          <w:rFonts w:ascii="Calibri" w:hAnsi="Calibri" w:cs="Arial"/>
          <w:sz w:val="22"/>
          <w:szCs w:val="22"/>
          <w:lang w:eastAsia="en-US"/>
        </w:rPr>
      </w:pPr>
      <w:r>
        <w:rPr>
          <w:rFonts w:ascii="Calibri" w:hAnsi="Calibri" w:cs="Arial"/>
          <w:sz w:val="22"/>
          <w:szCs w:val="22"/>
          <w:lang w:eastAsia="en-US"/>
        </w:rPr>
        <w:t xml:space="preserve">Two </w:t>
      </w:r>
      <w:r w:rsidRPr="00250C96">
        <w:rPr>
          <w:rFonts w:ascii="Calibri" w:hAnsi="Calibri" w:cs="Arial"/>
          <w:sz w:val="22"/>
          <w:szCs w:val="22"/>
          <w:lang w:eastAsia="en-US"/>
        </w:rPr>
        <w:t xml:space="preserve">Deans’ nominee </w:t>
      </w:r>
    </w:p>
    <w:p w14:paraId="6C1DFA90" w14:textId="77777777" w:rsidR="00250C96" w:rsidRPr="00250C96" w:rsidRDefault="00250C96" w:rsidP="00250C96">
      <w:pPr>
        <w:pStyle w:val="ListParagraph"/>
        <w:numPr>
          <w:ilvl w:val="0"/>
          <w:numId w:val="20"/>
        </w:numPr>
        <w:autoSpaceDE w:val="0"/>
        <w:autoSpaceDN w:val="0"/>
        <w:adjustRightInd w:val="0"/>
        <w:jc w:val="both"/>
        <w:rPr>
          <w:rFonts w:ascii="Calibri" w:hAnsi="Calibri" w:cs="Arial"/>
          <w:sz w:val="22"/>
          <w:szCs w:val="22"/>
          <w:lang w:eastAsia="en-US"/>
        </w:rPr>
      </w:pPr>
      <w:r w:rsidRPr="00250C96">
        <w:rPr>
          <w:rFonts w:ascii="Calibri" w:hAnsi="Calibri" w:cs="Arial"/>
          <w:sz w:val="22"/>
          <w:szCs w:val="22"/>
          <w:lang w:eastAsia="en-US"/>
        </w:rPr>
        <w:t>Nominee o</w:t>
      </w:r>
      <w:r>
        <w:rPr>
          <w:rFonts w:ascii="Calibri" w:hAnsi="Calibri" w:cs="Arial"/>
          <w:sz w:val="22"/>
          <w:szCs w:val="22"/>
          <w:lang w:eastAsia="en-US"/>
        </w:rPr>
        <w:t>f the EDs of PASS departments</w:t>
      </w:r>
    </w:p>
    <w:p w14:paraId="55226218" w14:textId="77777777" w:rsidR="00250C96" w:rsidRDefault="00250C96" w:rsidP="00E14FE6">
      <w:pPr>
        <w:autoSpaceDE w:val="0"/>
        <w:autoSpaceDN w:val="0"/>
        <w:adjustRightInd w:val="0"/>
        <w:jc w:val="both"/>
        <w:rPr>
          <w:rFonts w:ascii="Calibri" w:hAnsi="Calibri" w:cs="Arial"/>
          <w:sz w:val="22"/>
          <w:szCs w:val="22"/>
          <w:lang w:eastAsia="en-US"/>
        </w:rPr>
      </w:pPr>
    </w:p>
    <w:p w14:paraId="231A0F42" w14:textId="77777777" w:rsidR="00E14FE6" w:rsidRPr="004C644E" w:rsidRDefault="00A5559E" w:rsidP="00E14FE6">
      <w:pPr>
        <w:autoSpaceDE w:val="0"/>
        <w:autoSpaceDN w:val="0"/>
        <w:adjustRightInd w:val="0"/>
        <w:jc w:val="both"/>
        <w:rPr>
          <w:rFonts w:ascii="Calibri" w:hAnsi="Calibri" w:cs="Arial"/>
          <w:sz w:val="22"/>
          <w:szCs w:val="22"/>
          <w:lang w:eastAsia="en-US"/>
        </w:rPr>
      </w:pPr>
      <w:r>
        <w:rPr>
          <w:rFonts w:ascii="Calibri" w:hAnsi="Calibri" w:cs="Arial"/>
          <w:sz w:val="22"/>
          <w:szCs w:val="22"/>
          <w:lang w:eastAsia="en-US"/>
        </w:rPr>
        <w:t xml:space="preserve">The committee will </w:t>
      </w:r>
      <w:r w:rsidR="00544787">
        <w:rPr>
          <w:rFonts w:ascii="Calibri" w:hAnsi="Calibri" w:cs="Arial"/>
          <w:sz w:val="22"/>
          <w:szCs w:val="22"/>
          <w:lang w:eastAsia="en-US"/>
        </w:rPr>
        <w:t xml:space="preserve">only </w:t>
      </w:r>
      <w:r>
        <w:rPr>
          <w:rFonts w:ascii="Calibri" w:hAnsi="Calibri" w:cs="Arial"/>
          <w:sz w:val="22"/>
          <w:szCs w:val="22"/>
          <w:lang w:eastAsia="en-US"/>
        </w:rPr>
        <w:t>consider r</w:t>
      </w:r>
      <w:r w:rsidR="00E14FE6" w:rsidRPr="004C644E">
        <w:rPr>
          <w:rFonts w:ascii="Calibri" w:hAnsi="Calibri" w:cs="Arial"/>
          <w:sz w:val="22"/>
          <w:szCs w:val="22"/>
          <w:lang w:eastAsia="en-US"/>
        </w:rPr>
        <w:t xml:space="preserve">e-evaluations quarterly, in March, June, September and December, the deadlines for submission being the middle of February, May, August and November respectively. Grading results will be communicated at the end of March, June, September and December respectively. </w:t>
      </w:r>
    </w:p>
    <w:p w14:paraId="39C816F7" w14:textId="77777777" w:rsidR="00E14FE6" w:rsidRPr="004C644E" w:rsidRDefault="00E14FE6" w:rsidP="00E14FE6">
      <w:pPr>
        <w:autoSpaceDE w:val="0"/>
        <w:autoSpaceDN w:val="0"/>
        <w:adjustRightInd w:val="0"/>
        <w:jc w:val="both"/>
        <w:rPr>
          <w:rFonts w:ascii="Calibri" w:hAnsi="Calibri" w:cs="Arial"/>
          <w:sz w:val="22"/>
          <w:szCs w:val="22"/>
          <w:lang w:eastAsia="en-US"/>
        </w:rPr>
      </w:pPr>
    </w:p>
    <w:p w14:paraId="4C25E037" w14:textId="77777777" w:rsidR="00E14FE6" w:rsidRDefault="00E14FE6" w:rsidP="00E14FE6">
      <w:pPr>
        <w:autoSpaceDE w:val="0"/>
        <w:autoSpaceDN w:val="0"/>
        <w:adjustRightInd w:val="0"/>
        <w:jc w:val="both"/>
        <w:rPr>
          <w:rFonts w:ascii="Calibri" w:hAnsi="Calibri" w:cs="Arial"/>
          <w:sz w:val="22"/>
          <w:szCs w:val="22"/>
          <w:lang w:eastAsia="en-US"/>
        </w:rPr>
      </w:pPr>
      <w:r w:rsidRPr="004C644E">
        <w:rPr>
          <w:rFonts w:ascii="Calibri" w:hAnsi="Calibri" w:cs="Arial"/>
          <w:sz w:val="22"/>
          <w:szCs w:val="22"/>
          <w:lang w:eastAsia="en-US"/>
        </w:rPr>
        <w:t xml:space="preserve">Evaluations of new </w:t>
      </w:r>
      <w:r w:rsidR="00984D7E">
        <w:rPr>
          <w:rFonts w:ascii="Calibri" w:hAnsi="Calibri" w:cs="Arial"/>
          <w:sz w:val="22"/>
          <w:szCs w:val="22"/>
          <w:lang w:eastAsia="en-US"/>
        </w:rPr>
        <w:t>Position</w:t>
      </w:r>
      <w:r w:rsidRPr="004C644E">
        <w:rPr>
          <w:rFonts w:ascii="Calibri" w:hAnsi="Calibri" w:cs="Arial"/>
          <w:sz w:val="22"/>
          <w:szCs w:val="22"/>
          <w:lang w:eastAsia="en-US"/>
        </w:rPr>
        <w:t xml:space="preserve">s and </w:t>
      </w:r>
      <w:r w:rsidR="00984D7E">
        <w:rPr>
          <w:rFonts w:ascii="Calibri" w:hAnsi="Calibri" w:cs="Arial"/>
          <w:sz w:val="22"/>
          <w:szCs w:val="22"/>
          <w:lang w:eastAsia="en-US"/>
        </w:rPr>
        <w:t>Position</w:t>
      </w:r>
      <w:r w:rsidRPr="004C644E">
        <w:rPr>
          <w:rFonts w:ascii="Calibri" w:hAnsi="Calibri" w:cs="Arial"/>
          <w:sz w:val="22"/>
          <w:szCs w:val="22"/>
          <w:lang w:eastAsia="en-US"/>
        </w:rPr>
        <w:t xml:space="preserve">s affected by </w:t>
      </w:r>
      <w:r w:rsidR="0073086C">
        <w:rPr>
          <w:rFonts w:ascii="Calibri" w:hAnsi="Calibri" w:cs="Arial"/>
          <w:sz w:val="22"/>
          <w:szCs w:val="22"/>
          <w:lang w:eastAsia="en-US"/>
        </w:rPr>
        <w:t xml:space="preserve">ERMC </w:t>
      </w:r>
      <w:r w:rsidRPr="004C644E">
        <w:rPr>
          <w:rFonts w:ascii="Calibri" w:hAnsi="Calibri" w:cs="Arial"/>
          <w:sz w:val="22"/>
          <w:szCs w:val="22"/>
          <w:lang w:eastAsia="en-US"/>
        </w:rPr>
        <w:t>restructures will be done on a monthly basis so as not to delay the recruitment and restructure processes. The timing of these evaluations will coincide with the OPSMAG meeting calendar.</w:t>
      </w:r>
    </w:p>
    <w:p w14:paraId="641779B1" w14:textId="77777777" w:rsidR="00E14FE6" w:rsidRPr="00274515" w:rsidRDefault="00E14FE6" w:rsidP="004A033D">
      <w:pPr>
        <w:autoSpaceDE w:val="0"/>
        <w:autoSpaceDN w:val="0"/>
        <w:adjustRightInd w:val="0"/>
        <w:jc w:val="both"/>
        <w:rPr>
          <w:rFonts w:ascii="Calibri" w:hAnsi="Calibri" w:cs="Arial"/>
          <w:sz w:val="22"/>
          <w:szCs w:val="22"/>
          <w:lang w:eastAsia="en-US"/>
        </w:rPr>
      </w:pPr>
    </w:p>
    <w:p w14:paraId="73A461BA" w14:textId="77777777" w:rsidR="00A21C1A" w:rsidRDefault="00A21C1A" w:rsidP="004A033D">
      <w:pPr>
        <w:autoSpaceDE w:val="0"/>
        <w:autoSpaceDN w:val="0"/>
        <w:adjustRightInd w:val="0"/>
        <w:jc w:val="both"/>
        <w:rPr>
          <w:rFonts w:ascii="Calibri" w:hAnsi="Calibri" w:cs="Arial"/>
          <w:sz w:val="22"/>
          <w:szCs w:val="22"/>
          <w:lang w:eastAsia="en-US"/>
        </w:rPr>
      </w:pPr>
      <w:r>
        <w:rPr>
          <w:rFonts w:ascii="Calibri" w:hAnsi="Calibri" w:cs="Arial"/>
          <w:sz w:val="22"/>
          <w:szCs w:val="22"/>
          <w:lang w:eastAsia="en-US"/>
        </w:rPr>
        <w:t>The committee undergo</w:t>
      </w:r>
      <w:r w:rsidR="003317BE">
        <w:rPr>
          <w:rFonts w:ascii="Calibri" w:hAnsi="Calibri" w:cs="Arial"/>
          <w:sz w:val="22"/>
          <w:szCs w:val="22"/>
          <w:lang w:eastAsia="en-US"/>
        </w:rPr>
        <w:t>es</w:t>
      </w:r>
      <w:r>
        <w:rPr>
          <w:rFonts w:ascii="Calibri" w:hAnsi="Calibri" w:cs="Arial"/>
          <w:sz w:val="22"/>
          <w:szCs w:val="22"/>
          <w:lang w:eastAsia="en-US"/>
        </w:rPr>
        <w:t xml:space="preserve"> Peromnes Evaluation training.</w:t>
      </w:r>
      <w:r w:rsidR="006D5617">
        <w:rPr>
          <w:rFonts w:ascii="Calibri" w:hAnsi="Calibri" w:cs="Arial"/>
          <w:sz w:val="22"/>
          <w:szCs w:val="22"/>
          <w:lang w:eastAsia="en-US"/>
        </w:rPr>
        <w:t xml:space="preserve"> </w:t>
      </w:r>
      <w:r w:rsidR="006D5617" w:rsidRPr="006D5617">
        <w:rPr>
          <w:rFonts w:ascii="Calibri" w:hAnsi="Calibri" w:cs="Arial"/>
          <w:sz w:val="22"/>
          <w:szCs w:val="22"/>
          <w:lang w:eastAsia="en-US"/>
        </w:rPr>
        <w:t xml:space="preserve">The </w:t>
      </w:r>
      <w:r w:rsidR="00984D7E">
        <w:rPr>
          <w:rFonts w:ascii="Calibri" w:hAnsi="Calibri" w:cs="Arial"/>
          <w:sz w:val="22"/>
          <w:szCs w:val="22"/>
          <w:lang w:eastAsia="en-US"/>
        </w:rPr>
        <w:t>Position</w:t>
      </w:r>
      <w:r w:rsidR="006D5617" w:rsidRPr="006D5617">
        <w:rPr>
          <w:rFonts w:ascii="Calibri" w:hAnsi="Calibri" w:cs="Arial"/>
          <w:sz w:val="22"/>
          <w:szCs w:val="22"/>
          <w:lang w:eastAsia="en-US"/>
        </w:rPr>
        <w:t xml:space="preserve"> Evaluation Committee set</w:t>
      </w:r>
      <w:r w:rsidR="003317BE">
        <w:rPr>
          <w:rFonts w:ascii="Calibri" w:hAnsi="Calibri" w:cs="Arial"/>
          <w:sz w:val="22"/>
          <w:szCs w:val="22"/>
          <w:lang w:eastAsia="en-US"/>
        </w:rPr>
        <w:t>s</w:t>
      </w:r>
      <w:r w:rsidR="006D5617" w:rsidRPr="006D5617">
        <w:rPr>
          <w:rFonts w:ascii="Calibri" w:hAnsi="Calibri" w:cs="Arial"/>
          <w:sz w:val="22"/>
          <w:szCs w:val="22"/>
          <w:lang w:eastAsia="en-US"/>
        </w:rPr>
        <w:t xml:space="preserve"> its </w:t>
      </w:r>
      <w:r w:rsidR="003317BE">
        <w:rPr>
          <w:rFonts w:ascii="Calibri" w:hAnsi="Calibri" w:cs="Arial"/>
          <w:sz w:val="22"/>
          <w:szCs w:val="22"/>
          <w:lang w:eastAsia="en-US"/>
        </w:rPr>
        <w:t xml:space="preserve">own </w:t>
      </w:r>
      <w:r w:rsidR="006D5617" w:rsidRPr="006D5617">
        <w:rPr>
          <w:rFonts w:ascii="Calibri" w:hAnsi="Calibri" w:cs="Arial"/>
          <w:sz w:val="22"/>
          <w:szCs w:val="22"/>
          <w:lang w:eastAsia="en-US"/>
        </w:rPr>
        <w:t>terms of reference.</w:t>
      </w:r>
      <w:r w:rsidR="00243A57">
        <w:rPr>
          <w:rFonts w:ascii="Calibri" w:hAnsi="Calibri" w:cs="Arial"/>
          <w:sz w:val="22"/>
          <w:szCs w:val="22"/>
          <w:lang w:eastAsia="en-US"/>
        </w:rPr>
        <w:t xml:space="preserve">  All members have voting rights.</w:t>
      </w:r>
    </w:p>
    <w:p w14:paraId="04460207" w14:textId="77777777" w:rsidR="00E24D14" w:rsidRDefault="00E24D14" w:rsidP="004A033D">
      <w:pPr>
        <w:autoSpaceDE w:val="0"/>
        <w:autoSpaceDN w:val="0"/>
        <w:adjustRightInd w:val="0"/>
        <w:jc w:val="both"/>
        <w:rPr>
          <w:rFonts w:ascii="Calibri" w:hAnsi="Calibri" w:cs="Arial"/>
          <w:sz w:val="22"/>
          <w:szCs w:val="22"/>
          <w:lang w:eastAsia="en-US"/>
        </w:rPr>
      </w:pPr>
    </w:p>
    <w:p w14:paraId="0CC877ED" w14:textId="77777777" w:rsidR="00690D37" w:rsidRDefault="00984D7E" w:rsidP="00690D37">
      <w:pPr>
        <w:pStyle w:val="PlainText"/>
        <w:rPr>
          <w:rFonts w:cs="Arial"/>
          <w:szCs w:val="22"/>
        </w:rPr>
      </w:pPr>
      <w:r>
        <w:t>Position</w:t>
      </w:r>
      <w:r w:rsidR="00690D37">
        <w:t xml:space="preserve">s graded at PC13 (4), PC13 (5) (Peromnes 4 and 5), have one further level of approval, being </w:t>
      </w:r>
      <w:r w:rsidR="00690D37">
        <w:rPr>
          <w:rFonts w:cs="Arial"/>
          <w:szCs w:val="22"/>
        </w:rPr>
        <w:t>the Vice Chancellor</w:t>
      </w:r>
      <w:r w:rsidR="00690D37">
        <w:t>.</w:t>
      </w:r>
      <w:r w:rsidR="002277D6">
        <w:t xml:space="preserve">  </w:t>
      </w:r>
    </w:p>
    <w:p w14:paraId="01AD671D" w14:textId="77777777" w:rsidR="00690D37" w:rsidRDefault="00690D37" w:rsidP="004A033D">
      <w:pPr>
        <w:autoSpaceDE w:val="0"/>
        <w:autoSpaceDN w:val="0"/>
        <w:adjustRightInd w:val="0"/>
        <w:jc w:val="both"/>
        <w:rPr>
          <w:rFonts w:ascii="Calibri" w:hAnsi="Calibri" w:cs="Arial"/>
          <w:sz w:val="22"/>
          <w:szCs w:val="22"/>
          <w:lang w:eastAsia="en-US"/>
        </w:rPr>
      </w:pPr>
    </w:p>
    <w:p w14:paraId="745976DC" w14:textId="77777777" w:rsidR="00E24D14" w:rsidRDefault="00984D7E" w:rsidP="00A62AAE">
      <w:pPr>
        <w:pStyle w:val="PlainText"/>
        <w:rPr>
          <w:rFonts w:cs="Arial"/>
          <w:szCs w:val="22"/>
        </w:rPr>
      </w:pPr>
      <w:r>
        <w:t>Position</w:t>
      </w:r>
      <w:r w:rsidR="00E24D14">
        <w:t>s graded at PC13 (1), PC13 (2) and PC13 (3), (Peromnes 1++ – 3)</w:t>
      </w:r>
      <w:r w:rsidR="00A62AAE">
        <w:t xml:space="preserve">, have one further level of approval, being </w:t>
      </w:r>
      <w:r w:rsidR="00A62AAE">
        <w:rPr>
          <w:rFonts w:cs="Arial"/>
          <w:szCs w:val="22"/>
        </w:rPr>
        <w:t>Council Remuneration Committee</w:t>
      </w:r>
      <w:r w:rsidR="00A62AAE">
        <w:t>.</w:t>
      </w:r>
    </w:p>
    <w:p w14:paraId="2731C006" w14:textId="77777777" w:rsidR="00BB156C" w:rsidRDefault="00BB156C" w:rsidP="00BB156C">
      <w:pPr>
        <w:autoSpaceDE w:val="0"/>
        <w:autoSpaceDN w:val="0"/>
        <w:adjustRightInd w:val="0"/>
        <w:ind w:left="360"/>
        <w:jc w:val="both"/>
        <w:rPr>
          <w:rFonts w:ascii="Calibri" w:hAnsi="Calibri" w:cs="Arial"/>
          <w:b/>
          <w:color w:val="000000"/>
          <w:lang w:eastAsia="en-US"/>
        </w:rPr>
      </w:pPr>
    </w:p>
    <w:p w14:paraId="3AA07887" w14:textId="77777777" w:rsidR="00904F3C" w:rsidRPr="00DF0326" w:rsidRDefault="00904F3C" w:rsidP="00C030A8">
      <w:pPr>
        <w:numPr>
          <w:ilvl w:val="0"/>
          <w:numId w:val="16"/>
        </w:numPr>
        <w:autoSpaceDE w:val="0"/>
        <w:autoSpaceDN w:val="0"/>
        <w:adjustRightInd w:val="0"/>
        <w:jc w:val="both"/>
        <w:rPr>
          <w:rFonts w:ascii="Calibri" w:hAnsi="Calibri" w:cs="Arial"/>
          <w:b/>
          <w:color w:val="000000"/>
          <w:lang w:eastAsia="en-US"/>
        </w:rPr>
      </w:pPr>
      <w:r>
        <w:rPr>
          <w:rFonts w:ascii="Calibri" w:hAnsi="Calibri" w:cs="Arial"/>
          <w:b/>
          <w:color w:val="000000"/>
          <w:lang w:eastAsia="en-US"/>
        </w:rPr>
        <w:t>How is the grading outcome communicated</w:t>
      </w:r>
      <w:r w:rsidRPr="00DF0326">
        <w:rPr>
          <w:rFonts w:ascii="Calibri" w:hAnsi="Calibri" w:cs="Arial"/>
          <w:b/>
          <w:color w:val="000000"/>
          <w:lang w:eastAsia="en-US"/>
        </w:rPr>
        <w:t>?</w:t>
      </w:r>
    </w:p>
    <w:p w14:paraId="393C9E6C" w14:textId="77777777" w:rsidR="00904F3C" w:rsidRDefault="00904F3C" w:rsidP="00904F3C">
      <w:pPr>
        <w:autoSpaceDE w:val="0"/>
        <w:autoSpaceDN w:val="0"/>
        <w:adjustRightInd w:val="0"/>
        <w:jc w:val="both"/>
        <w:rPr>
          <w:rFonts w:ascii="Calibri" w:hAnsi="Calibri" w:cs="Arial"/>
          <w:sz w:val="22"/>
          <w:szCs w:val="22"/>
          <w:lang w:eastAsia="en-US"/>
        </w:rPr>
      </w:pPr>
    </w:p>
    <w:p w14:paraId="659664BB" w14:textId="7A9BF299" w:rsidR="002277D6" w:rsidRDefault="00904F3C" w:rsidP="00904F3C">
      <w:pPr>
        <w:autoSpaceDE w:val="0"/>
        <w:autoSpaceDN w:val="0"/>
        <w:adjustRightInd w:val="0"/>
        <w:jc w:val="both"/>
        <w:rPr>
          <w:rFonts w:ascii="Calibri" w:hAnsi="Calibri" w:cs="Arial"/>
          <w:sz w:val="22"/>
          <w:szCs w:val="22"/>
          <w:lang w:eastAsia="en-US"/>
        </w:rPr>
      </w:pPr>
      <w:r w:rsidRPr="00DF0326">
        <w:rPr>
          <w:rFonts w:ascii="Calibri" w:hAnsi="Calibri" w:cs="Arial"/>
          <w:sz w:val="22"/>
          <w:szCs w:val="22"/>
          <w:lang w:eastAsia="en-US"/>
        </w:rPr>
        <w:t xml:space="preserve">Once </w:t>
      </w:r>
      <w:r>
        <w:rPr>
          <w:rFonts w:ascii="Calibri" w:hAnsi="Calibri" w:cs="Arial"/>
          <w:sz w:val="22"/>
          <w:szCs w:val="22"/>
          <w:lang w:eastAsia="en-US"/>
        </w:rPr>
        <w:t>ratified</w:t>
      </w:r>
      <w:r w:rsidRPr="00DF0326">
        <w:rPr>
          <w:rFonts w:ascii="Calibri" w:hAnsi="Calibri" w:cs="Arial"/>
          <w:sz w:val="22"/>
          <w:szCs w:val="22"/>
          <w:lang w:eastAsia="en-US"/>
        </w:rPr>
        <w:t xml:space="preserve"> the grade is then communicated to the relevant Dean</w:t>
      </w:r>
      <w:r>
        <w:rPr>
          <w:rFonts w:ascii="Calibri" w:hAnsi="Calibri" w:cs="Arial"/>
          <w:sz w:val="22"/>
          <w:szCs w:val="22"/>
          <w:lang w:eastAsia="en-US"/>
        </w:rPr>
        <w:t xml:space="preserve"> or</w:t>
      </w:r>
      <w:r w:rsidRPr="00DF0326">
        <w:rPr>
          <w:rFonts w:ascii="Calibri" w:hAnsi="Calibri" w:cs="Arial"/>
          <w:sz w:val="22"/>
          <w:szCs w:val="22"/>
          <w:lang w:eastAsia="en-US"/>
        </w:rPr>
        <w:t xml:space="preserve"> ED </w:t>
      </w:r>
      <w:r>
        <w:rPr>
          <w:rFonts w:ascii="Calibri" w:hAnsi="Calibri" w:cs="Arial"/>
          <w:sz w:val="22"/>
          <w:szCs w:val="22"/>
          <w:lang w:eastAsia="en-US"/>
        </w:rPr>
        <w:t>and</w:t>
      </w:r>
      <w:r w:rsidR="00A62AAE">
        <w:rPr>
          <w:rFonts w:ascii="Calibri" w:hAnsi="Calibri" w:cs="Arial"/>
          <w:sz w:val="22"/>
          <w:szCs w:val="22"/>
          <w:lang w:eastAsia="en-US"/>
        </w:rPr>
        <w:t>/or</w:t>
      </w:r>
      <w:r>
        <w:rPr>
          <w:rFonts w:ascii="Calibri" w:hAnsi="Calibri" w:cs="Arial"/>
          <w:sz w:val="22"/>
          <w:szCs w:val="22"/>
          <w:lang w:eastAsia="en-US"/>
        </w:rPr>
        <w:t xml:space="preserve"> line manager </w:t>
      </w:r>
      <w:r w:rsidRPr="00DF0326">
        <w:rPr>
          <w:rFonts w:ascii="Calibri" w:hAnsi="Calibri" w:cs="Arial"/>
          <w:sz w:val="22"/>
          <w:szCs w:val="22"/>
          <w:lang w:eastAsia="en-US"/>
        </w:rPr>
        <w:t xml:space="preserve">through the </w:t>
      </w:r>
      <w:r>
        <w:rPr>
          <w:rFonts w:ascii="Calibri" w:hAnsi="Calibri" w:cs="Arial"/>
          <w:sz w:val="22"/>
          <w:szCs w:val="22"/>
          <w:lang w:eastAsia="en-US"/>
        </w:rPr>
        <w:t xml:space="preserve">HR </w:t>
      </w:r>
      <w:r w:rsidR="003C6EA7">
        <w:rPr>
          <w:rFonts w:ascii="Calibri" w:hAnsi="Calibri" w:cs="Arial"/>
          <w:sz w:val="22"/>
          <w:szCs w:val="22"/>
          <w:lang w:eastAsia="en-US"/>
        </w:rPr>
        <w:t>Business Partner</w:t>
      </w:r>
      <w:r w:rsidRPr="00DF0326">
        <w:rPr>
          <w:rFonts w:ascii="Calibri" w:hAnsi="Calibri" w:cs="Arial"/>
          <w:sz w:val="22"/>
          <w:szCs w:val="22"/>
          <w:lang w:eastAsia="en-US"/>
        </w:rPr>
        <w:t xml:space="preserve">. </w:t>
      </w:r>
    </w:p>
    <w:p w14:paraId="55A34F6C" w14:textId="77777777" w:rsidR="002277D6" w:rsidRDefault="002277D6" w:rsidP="00904F3C">
      <w:pPr>
        <w:autoSpaceDE w:val="0"/>
        <w:autoSpaceDN w:val="0"/>
        <w:adjustRightInd w:val="0"/>
        <w:jc w:val="both"/>
        <w:rPr>
          <w:rFonts w:ascii="Calibri" w:hAnsi="Calibri" w:cs="Arial"/>
          <w:sz w:val="22"/>
          <w:szCs w:val="22"/>
          <w:lang w:eastAsia="en-US"/>
        </w:rPr>
      </w:pPr>
    </w:p>
    <w:p w14:paraId="752AB4E1" w14:textId="77777777" w:rsidR="002277D6" w:rsidRPr="00DF0326" w:rsidRDefault="00984D7E" w:rsidP="002277D6">
      <w:pPr>
        <w:autoSpaceDE w:val="0"/>
        <w:autoSpaceDN w:val="0"/>
        <w:adjustRightInd w:val="0"/>
        <w:jc w:val="both"/>
        <w:rPr>
          <w:rFonts w:ascii="Calibri" w:hAnsi="Calibri" w:cs="Arial"/>
          <w:sz w:val="22"/>
          <w:szCs w:val="22"/>
          <w:lang w:eastAsia="en-US"/>
        </w:rPr>
      </w:pPr>
      <w:r>
        <w:rPr>
          <w:rFonts w:ascii="Calibri" w:hAnsi="Calibri" w:cs="Arial"/>
          <w:sz w:val="22"/>
          <w:szCs w:val="22"/>
          <w:lang w:eastAsia="en-US"/>
        </w:rPr>
        <w:t>Position</w:t>
      </w:r>
      <w:r w:rsidR="00A62AAE">
        <w:rPr>
          <w:rFonts w:ascii="Calibri" w:hAnsi="Calibri" w:cs="Arial"/>
          <w:sz w:val="22"/>
          <w:szCs w:val="22"/>
          <w:lang w:eastAsia="en-US"/>
        </w:rPr>
        <w:t>s graded at PC13(4) and PC13(5) are sent to OPSMAG</w:t>
      </w:r>
      <w:r w:rsidR="002277D6">
        <w:rPr>
          <w:rFonts w:ascii="Calibri" w:hAnsi="Calibri" w:cs="Arial"/>
          <w:sz w:val="22"/>
          <w:szCs w:val="22"/>
          <w:lang w:eastAsia="en-US"/>
        </w:rPr>
        <w:t xml:space="preserve"> and the Council Remuneration Committee</w:t>
      </w:r>
      <w:r w:rsidR="00A62AAE">
        <w:rPr>
          <w:rFonts w:ascii="Calibri" w:hAnsi="Calibri" w:cs="Arial"/>
          <w:sz w:val="22"/>
          <w:szCs w:val="22"/>
          <w:lang w:eastAsia="en-US"/>
        </w:rPr>
        <w:t xml:space="preserve"> for noting.</w:t>
      </w:r>
      <w:r w:rsidR="00223EE9">
        <w:rPr>
          <w:rFonts w:ascii="Calibri" w:hAnsi="Calibri" w:cs="Arial"/>
          <w:sz w:val="22"/>
          <w:szCs w:val="22"/>
          <w:lang w:eastAsia="en-US"/>
        </w:rPr>
        <w:t xml:space="preserve">  </w:t>
      </w:r>
      <w:r>
        <w:rPr>
          <w:rFonts w:ascii="Calibri" w:hAnsi="Calibri" w:cs="Arial"/>
          <w:sz w:val="22"/>
          <w:szCs w:val="22"/>
          <w:lang w:eastAsia="en-US"/>
        </w:rPr>
        <w:t>Position</w:t>
      </w:r>
      <w:r w:rsidR="002277D6">
        <w:rPr>
          <w:rFonts w:ascii="Calibri" w:hAnsi="Calibri" w:cs="Arial"/>
          <w:sz w:val="22"/>
          <w:szCs w:val="22"/>
          <w:lang w:eastAsia="en-US"/>
        </w:rPr>
        <w:t>s graded at PC13(1), PC13(2) and PC13(3) are sent to Council for noting.</w:t>
      </w:r>
    </w:p>
    <w:p w14:paraId="026A02FE" w14:textId="77777777" w:rsidR="002277D6" w:rsidRPr="00DF0326" w:rsidRDefault="002277D6" w:rsidP="00904F3C">
      <w:pPr>
        <w:autoSpaceDE w:val="0"/>
        <w:autoSpaceDN w:val="0"/>
        <w:adjustRightInd w:val="0"/>
        <w:jc w:val="both"/>
        <w:rPr>
          <w:rFonts w:ascii="Calibri" w:hAnsi="Calibri" w:cs="Arial"/>
          <w:sz w:val="22"/>
          <w:szCs w:val="22"/>
          <w:lang w:eastAsia="en-US"/>
        </w:rPr>
      </w:pPr>
    </w:p>
    <w:p w14:paraId="38018970" w14:textId="1514FD89" w:rsidR="00904F3C" w:rsidRDefault="00904F3C" w:rsidP="00904F3C">
      <w:pPr>
        <w:autoSpaceDE w:val="0"/>
        <w:autoSpaceDN w:val="0"/>
        <w:adjustRightInd w:val="0"/>
        <w:jc w:val="both"/>
        <w:rPr>
          <w:rFonts w:ascii="Calibri" w:hAnsi="Calibri" w:cs="Arial"/>
          <w:sz w:val="22"/>
          <w:szCs w:val="22"/>
          <w:lang w:eastAsia="en-US"/>
        </w:rPr>
      </w:pPr>
      <w:r w:rsidRPr="00DF0326">
        <w:rPr>
          <w:rFonts w:ascii="Calibri" w:hAnsi="Calibri" w:cs="Arial"/>
          <w:sz w:val="22"/>
          <w:szCs w:val="22"/>
          <w:lang w:eastAsia="en-US"/>
        </w:rPr>
        <w:t xml:space="preserve">At this point, the </w:t>
      </w:r>
      <w:r w:rsidR="00984D7E">
        <w:rPr>
          <w:rFonts w:ascii="Calibri" w:hAnsi="Calibri" w:cs="Arial"/>
          <w:sz w:val="22"/>
          <w:szCs w:val="22"/>
          <w:lang w:eastAsia="en-US"/>
        </w:rPr>
        <w:t>Position</w:t>
      </w:r>
      <w:r w:rsidRPr="00DF0326">
        <w:rPr>
          <w:rFonts w:ascii="Calibri" w:hAnsi="Calibri" w:cs="Arial"/>
          <w:sz w:val="22"/>
          <w:szCs w:val="22"/>
          <w:lang w:eastAsia="en-US"/>
        </w:rPr>
        <w:t xml:space="preserve"> </w:t>
      </w:r>
      <w:r w:rsidR="003C6EA7">
        <w:rPr>
          <w:rFonts w:ascii="Calibri" w:hAnsi="Calibri" w:cs="Arial"/>
          <w:sz w:val="22"/>
          <w:szCs w:val="22"/>
          <w:lang w:eastAsia="en-US"/>
        </w:rPr>
        <w:t>E</w:t>
      </w:r>
      <w:r w:rsidRPr="00DF0326">
        <w:rPr>
          <w:rFonts w:ascii="Calibri" w:hAnsi="Calibri" w:cs="Arial"/>
          <w:sz w:val="22"/>
          <w:szCs w:val="22"/>
          <w:lang w:eastAsia="en-US"/>
        </w:rPr>
        <w:t xml:space="preserve">valuation process ends. The </w:t>
      </w:r>
      <w:r>
        <w:rPr>
          <w:rFonts w:ascii="Calibri" w:hAnsi="Calibri" w:cs="Arial"/>
          <w:sz w:val="22"/>
          <w:szCs w:val="22"/>
          <w:lang w:eastAsia="en-US"/>
        </w:rPr>
        <w:t xml:space="preserve">HR </w:t>
      </w:r>
      <w:r w:rsidR="003C6EA7">
        <w:rPr>
          <w:rFonts w:ascii="Calibri" w:hAnsi="Calibri" w:cs="Arial"/>
          <w:sz w:val="22"/>
          <w:szCs w:val="22"/>
          <w:lang w:eastAsia="en-US"/>
        </w:rPr>
        <w:t>Business Partner</w:t>
      </w:r>
      <w:r w:rsidR="003C6EA7" w:rsidRPr="00DF0326">
        <w:rPr>
          <w:rFonts w:ascii="Calibri" w:hAnsi="Calibri" w:cs="Arial"/>
          <w:sz w:val="22"/>
          <w:szCs w:val="22"/>
          <w:lang w:eastAsia="en-US"/>
        </w:rPr>
        <w:t xml:space="preserve"> </w:t>
      </w:r>
      <w:r w:rsidRPr="00DF0326">
        <w:rPr>
          <w:rFonts w:ascii="Calibri" w:hAnsi="Calibri" w:cs="Arial"/>
          <w:sz w:val="22"/>
          <w:szCs w:val="22"/>
          <w:lang w:eastAsia="en-US"/>
        </w:rPr>
        <w:t xml:space="preserve">will advise line management on the </w:t>
      </w:r>
      <w:r>
        <w:rPr>
          <w:rFonts w:ascii="Calibri" w:hAnsi="Calibri" w:cs="Arial"/>
          <w:sz w:val="22"/>
          <w:szCs w:val="22"/>
          <w:lang w:eastAsia="en-US"/>
        </w:rPr>
        <w:t xml:space="preserve">options regarding the </w:t>
      </w:r>
      <w:r w:rsidRPr="00DF0326">
        <w:rPr>
          <w:rFonts w:ascii="Calibri" w:hAnsi="Calibri" w:cs="Arial"/>
          <w:sz w:val="22"/>
          <w:szCs w:val="22"/>
          <w:lang w:eastAsia="en-US"/>
        </w:rPr>
        <w:t xml:space="preserve">implementation of the </w:t>
      </w:r>
      <w:r>
        <w:rPr>
          <w:rFonts w:ascii="Calibri" w:hAnsi="Calibri" w:cs="Arial"/>
          <w:sz w:val="22"/>
          <w:szCs w:val="22"/>
          <w:lang w:eastAsia="en-US"/>
        </w:rPr>
        <w:t>outcome</w:t>
      </w:r>
      <w:r w:rsidR="00363833">
        <w:rPr>
          <w:rFonts w:ascii="Calibri" w:hAnsi="Calibri" w:cs="Arial"/>
          <w:sz w:val="22"/>
          <w:szCs w:val="22"/>
          <w:lang w:eastAsia="en-US"/>
        </w:rPr>
        <w:t>.</w:t>
      </w:r>
    </w:p>
    <w:p w14:paraId="2E026C40" w14:textId="77777777" w:rsidR="00544787" w:rsidRDefault="00544787" w:rsidP="00904F3C">
      <w:pPr>
        <w:autoSpaceDE w:val="0"/>
        <w:autoSpaceDN w:val="0"/>
        <w:adjustRightInd w:val="0"/>
        <w:jc w:val="both"/>
        <w:rPr>
          <w:rFonts w:ascii="Calibri" w:hAnsi="Calibri" w:cs="Arial"/>
          <w:sz w:val="22"/>
          <w:szCs w:val="22"/>
          <w:lang w:eastAsia="en-US"/>
        </w:rPr>
      </w:pPr>
    </w:p>
    <w:p w14:paraId="2DFFA692" w14:textId="77777777" w:rsidR="00544787" w:rsidRPr="00DF0326" w:rsidRDefault="00544787" w:rsidP="00544787">
      <w:pPr>
        <w:autoSpaceDE w:val="0"/>
        <w:autoSpaceDN w:val="0"/>
        <w:adjustRightInd w:val="0"/>
        <w:jc w:val="both"/>
        <w:rPr>
          <w:rFonts w:ascii="Calibri" w:hAnsi="Calibri" w:cs="Arial"/>
          <w:sz w:val="22"/>
          <w:szCs w:val="22"/>
          <w:lang w:eastAsia="en-US"/>
        </w:rPr>
      </w:pPr>
      <w:r>
        <w:rPr>
          <w:rFonts w:ascii="Calibri" w:hAnsi="Calibri" w:cs="Arial"/>
          <w:sz w:val="22"/>
          <w:szCs w:val="22"/>
          <w:lang w:eastAsia="en-US"/>
        </w:rPr>
        <w:t>I</w:t>
      </w:r>
      <w:r w:rsidR="00B74FB1">
        <w:rPr>
          <w:rFonts w:ascii="Calibri" w:hAnsi="Calibri" w:cs="Arial"/>
          <w:sz w:val="22"/>
          <w:szCs w:val="22"/>
          <w:lang w:eastAsia="en-US"/>
        </w:rPr>
        <w:t>t is the responsibility of the l</w:t>
      </w:r>
      <w:r>
        <w:rPr>
          <w:rFonts w:ascii="Calibri" w:hAnsi="Calibri" w:cs="Arial"/>
          <w:sz w:val="22"/>
          <w:szCs w:val="22"/>
          <w:lang w:eastAsia="en-US"/>
        </w:rPr>
        <w:t xml:space="preserve">ine </w:t>
      </w:r>
      <w:r w:rsidR="00B74FB1">
        <w:rPr>
          <w:rFonts w:ascii="Calibri" w:hAnsi="Calibri" w:cs="Arial"/>
          <w:sz w:val="22"/>
          <w:szCs w:val="22"/>
          <w:lang w:eastAsia="en-US"/>
        </w:rPr>
        <w:t>m</w:t>
      </w:r>
      <w:r>
        <w:rPr>
          <w:rFonts w:ascii="Calibri" w:hAnsi="Calibri" w:cs="Arial"/>
          <w:sz w:val="22"/>
          <w:szCs w:val="22"/>
          <w:lang w:eastAsia="en-US"/>
        </w:rPr>
        <w:t>anager to communicate the outcome to the staff member.</w:t>
      </w:r>
    </w:p>
    <w:p w14:paraId="43A60847" w14:textId="77777777" w:rsidR="00904F3C" w:rsidRDefault="00904F3C" w:rsidP="00BB156C">
      <w:pPr>
        <w:autoSpaceDE w:val="0"/>
        <w:autoSpaceDN w:val="0"/>
        <w:adjustRightInd w:val="0"/>
        <w:ind w:left="360"/>
        <w:jc w:val="both"/>
        <w:rPr>
          <w:rFonts w:ascii="Calibri" w:hAnsi="Calibri" w:cs="Arial"/>
          <w:b/>
          <w:color w:val="000000"/>
          <w:lang w:eastAsia="en-US"/>
        </w:rPr>
      </w:pPr>
    </w:p>
    <w:p w14:paraId="53987272" w14:textId="33A45CC4" w:rsidR="001168EC" w:rsidRPr="004A0EE8" w:rsidRDefault="00EF413A" w:rsidP="00C030A8">
      <w:pPr>
        <w:numPr>
          <w:ilvl w:val="0"/>
          <w:numId w:val="16"/>
        </w:numPr>
        <w:autoSpaceDE w:val="0"/>
        <w:autoSpaceDN w:val="0"/>
        <w:adjustRightInd w:val="0"/>
        <w:jc w:val="both"/>
        <w:rPr>
          <w:rFonts w:ascii="Calibri" w:hAnsi="Calibri" w:cs="Arial"/>
          <w:b/>
          <w:color w:val="000000"/>
          <w:lang w:eastAsia="en-US"/>
        </w:rPr>
      </w:pPr>
      <w:r w:rsidRPr="004A0EE8">
        <w:rPr>
          <w:rFonts w:ascii="Calibri" w:hAnsi="Calibri" w:cs="Arial"/>
          <w:b/>
          <w:color w:val="000000"/>
          <w:lang w:eastAsia="en-US"/>
        </w:rPr>
        <w:t xml:space="preserve">What if I am unhappy about the outcome of the </w:t>
      </w:r>
      <w:r w:rsidR="00984D7E">
        <w:rPr>
          <w:rFonts w:ascii="Calibri" w:hAnsi="Calibri" w:cs="Arial"/>
          <w:b/>
          <w:color w:val="000000"/>
          <w:lang w:eastAsia="en-US"/>
        </w:rPr>
        <w:t>Position</w:t>
      </w:r>
      <w:r w:rsidRPr="004A0EE8">
        <w:rPr>
          <w:rFonts w:ascii="Calibri" w:hAnsi="Calibri" w:cs="Arial"/>
          <w:b/>
          <w:color w:val="000000"/>
          <w:lang w:eastAsia="en-US"/>
        </w:rPr>
        <w:t xml:space="preserve"> </w:t>
      </w:r>
      <w:r w:rsidR="003C6EA7">
        <w:rPr>
          <w:rFonts w:ascii="Calibri" w:hAnsi="Calibri" w:cs="Arial"/>
          <w:b/>
          <w:color w:val="000000"/>
          <w:lang w:eastAsia="en-US"/>
        </w:rPr>
        <w:t>E</w:t>
      </w:r>
      <w:r w:rsidRPr="004A0EE8">
        <w:rPr>
          <w:rFonts w:ascii="Calibri" w:hAnsi="Calibri" w:cs="Arial"/>
          <w:b/>
          <w:color w:val="000000"/>
          <w:lang w:eastAsia="en-US"/>
        </w:rPr>
        <w:t>valuation?</w:t>
      </w:r>
    </w:p>
    <w:p w14:paraId="1A6B5369" w14:textId="77777777" w:rsidR="007745E2" w:rsidRPr="00274515" w:rsidRDefault="007745E2" w:rsidP="004A033D">
      <w:pPr>
        <w:autoSpaceDE w:val="0"/>
        <w:autoSpaceDN w:val="0"/>
        <w:adjustRightInd w:val="0"/>
        <w:ind w:firstLine="540"/>
        <w:jc w:val="both"/>
        <w:rPr>
          <w:rFonts w:ascii="Calibri" w:hAnsi="Calibri" w:cs="Arial"/>
          <w:sz w:val="22"/>
          <w:szCs w:val="22"/>
          <w:lang w:eastAsia="en-US"/>
        </w:rPr>
      </w:pPr>
    </w:p>
    <w:p w14:paraId="226BAE60" w14:textId="46A81F19" w:rsidR="001168EC" w:rsidRPr="00274515" w:rsidRDefault="001168EC" w:rsidP="004A033D">
      <w:pPr>
        <w:autoSpaceDE w:val="0"/>
        <w:autoSpaceDN w:val="0"/>
        <w:adjustRightInd w:val="0"/>
        <w:jc w:val="both"/>
        <w:rPr>
          <w:rFonts w:ascii="Calibri" w:hAnsi="Calibri" w:cs="Arial"/>
          <w:sz w:val="22"/>
          <w:szCs w:val="22"/>
          <w:lang w:eastAsia="en-US"/>
        </w:rPr>
      </w:pPr>
      <w:r w:rsidRPr="00274515">
        <w:rPr>
          <w:rFonts w:ascii="Calibri" w:hAnsi="Calibri" w:cs="Arial"/>
          <w:sz w:val="22"/>
          <w:szCs w:val="22"/>
          <w:lang w:eastAsia="en-US"/>
        </w:rPr>
        <w:t xml:space="preserve">A </w:t>
      </w:r>
      <w:r w:rsidR="00DF0326" w:rsidRPr="00274515">
        <w:rPr>
          <w:rFonts w:ascii="Calibri" w:hAnsi="Calibri" w:cs="Arial"/>
          <w:sz w:val="22"/>
          <w:szCs w:val="22"/>
          <w:lang w:eastAsia="en-US"/>
        </w:rPr>
        <w:t>review</w:t>
      </w:r>
      <w:r w:rsidRPr="00274515">
        <w:rPr>
          <w:rFonts w:ascii="Calibri" w:hAnsi="Calibri" w:cs="Arial"/>
          <w:sz w:val="22"/>
          <w:szCs w:val="22"/>
          <w:lang w:eastAsia="en-US"/>
        </w:rPr>
        <w:t xml:space="preserve"> process encourages transparency and provides a mechanism for </w:t>
      </w:r>
      <w:r w:rsidR="00FC3C72" w:rsidRPr="00274515">
        <w:rPr>
          <w:rFonts w:ascii="Calibri" w:hAnsi="Calibri" w:cs="Arial"/>
          <w:sz w:val="22"/>
          <w:szCs w:val="22"/>
          <w:lang w:eastAsia="en-US"/>
        </w:rPr>
        <w:t>stakeholders</w:t>
      </w:r>
      <w:r w:rsidRPr="00274515">
        <w:rPr>
          <w:rFonts w:ascii="Calibri" w:hAnsi="Calibri" w:cs="Arial"/>
          <w:sz w:val="22"/>
          <w:szCs w:val="22"/>
          <w:lang w:eastAsia="en-US"/>
        </w:rPr>
        <w:t xml:space="preserve"> t</w:t>
      </w:r>
      <w:r w:rsidR="002675A0" w:rsidRPr="00274515">
        <w:rPr>
          <w:rFonts w:ascii="Calibri" w:hAnsi="Calibri" w:cs="Arial"/>
          <w:sz w:val="22"/>
          <w:szCs w:val="22"/>
          <w:lang w:eastAsia="en-US"/>
        </w:rPr>
        <w:t xml:space="preserve">o formally object to a </w:t>
      </w:r>
      <w:r w:rsidR="00984D7E">
        <w:rPr>
          <w:rFonts w:ascii="Calibri" w:hAnsi="Calibri" w:cs="Arial"/>
          <w:sz w:val="22"/>
          <w:szCs w:val="22"/>
          <w:lang w:eastAsia="en-US"/>
        </w:rPr>
        <w:t>Position</w:t>
      </w:r>
      <w:r w:rsidR="00C43028" w:rsidRPr="00274515">
        <w:rPr>
          <w:rFonts w:ascii="Calibri" w:hAnsi="Calibri" w:cs="Arial"/>
          <w:sz w:val="22"/>
          <w:szCs w:val="22"/>
          <w:lang w:eastAsia="en-US"/>
        </w:rPr>
        <w:t xml:space="preserve"> </w:t>
      </w:r>
      <w:r w:rsidR="003C6EA7">
        <w:rPr>
          <w:rFonts w:ascii="Calibri" w:hAnsi="Calibri" w:cs="Arial"/>
          <w:sz w:val="22"/>
          <w:szCs w:val="22"/>
          <w:lang w:eastAsia="en-US"/>
        </w:rPr>
        <w:t>E</w:t>
      </w:r>
      <w:r w:rsidR="00C43028" w:rsidRPr="00274515">
        <w:rPr>
          <w:rFonts w:ascii="Calibri" w:hAnsi="Calibri" w:cs="Arial"/>
          <w:sz w:val="22"/>
          <w:szCs w:val="22"/>
          <w:lang w:eastAsia="en-US"/>
        </w:rPr>
        <w:t>valuation</w:t>
      </w:r>
      <w:r w:rsidR="002675A0" w:rsidRPr="00274515">
        <w:rPr>
          <w:rFonts w:ascii="Calibri" w:hAnsi="Calibri" w:cs="Arial"/>
          <w:sz w:val="22"/>
          <w:szCs w:val="22"/>
          <w:lang w:eastAsia="en-US"/>
        </w:rPr>
        <w:t>.</w:t>
      </w:r>
    </w:p>
    <w:p w14:paraId="180D5A71" w14:textId="77777777" w:rsidR="00FC3C72" w:rsidRPr="00274515" w:rsidRDefault="00FC3C72" w:rsidP="004A033D">
      <w:pPr>
        <w:autoSpaceDE w:val="0"/>
        <w:autoSpaceDN w:val="0"/>
        <w:adjustRightInd w:val="0"/>
        <w:jc w:val="both"/>
        <w:rPr>
          <w:rFonts w:ascii="Calibri" w:hAnsi="Calibri" w:cs="Arial"/>
          <w:sz w:val="22"/>
          <w:szCs w:val="22"/>
          <w:lang w:eastAsia="en-US"/>
        </w:rPr>
      </w:pPr>
    </w:p>
    <w:p w14:paraId="5353520E" w14:textId="77777777" w:rsidR="00FC3C72" w:rsidRPr="00274515" w:rsidRDefault="00FC3C72" w:rsidP="004A033D">
      <w:pPr>
        <w:autoSpaceDE w:val="0"/>
        <w:autoSpaceDN w:val="0"/>
        <w:adjustRightInd w:val="0"/>
        <w:jc w:val="both"/>
        <w:rPr>
          <w:rFonts w:ascii="Calibri" w:hAnsi="Calibri" w:cs="Arial"/>
          <w:sz w:val="22"/>
          <w:szCs w:val="22"/>
          <w:lang w:eastAsia="en-US"/>
        </w:rPr>
      </w:pPr>
      <w:r w:rsidRPr="00274515">
        <w:rPr>
          <w:rFonts w:ascii="Calibri" w:hAnsi="Calibri" w:cs="Arial"/>
          <w:sz w:val="22"/>
          <w:szCs w:val="22"/>
          <w:lang w:eastAsia="en-US"/>
        </w:rPr>
        <w:t xml:space="preserve">The following may be grounds for </w:t>
      </w:r>
      <w:r w:rsidR="00DF0326" w:rsidRPr="00274515">
        <w:rPr>
          <w:rFonts w:ascii="Calibri" w:hAnsi="Calibri" w:cs="Arial"/>
          <w:sz w:val="22"/>
          <w:szCs w:val="22"/>
          <w:lang w:eastAsia="en-US"/>
        </w:rPr>
        <w:t>review</w:t>
      </w:r>
      <w:r w:rsidRPr="00274515">
        <w:rPr>
          <w:rFonts w:ascii="Calibri" w:hAnsi="Calibri" w:cs="Arial"/>
          <w:sz w:val="22"/>
          <w:szCs w:val="22"/>
          <w:lang w:eastAsia="en-US"/>
        </w:rPr>
        <w:t>:</w:t>
      </w:r>
    </w:p>
    <w:p w14:paraId="3E7FB4FC" w14:textId="77777777" w:rsidR="00FC3C72" w:rsidRPr="00274515" w:rsidRDefault="00FC3C72" w:rsidP="004A033D">
      <w:pPr>
        <w:autoSpaceDE w:val="0"/>
        <w:autoSpaceDN w:val="0"/>
        <w:adjustRightInd w:val="0"/>
        <w:jc w:val="both"/>
        <w:rPr>
          <w:rFonts w:ascii="Calibri" w:hAnsi="Calibri" w:cs="Arial"/>
          <w:sz w:val="22"/>
          <w:szCs w:val="22"/>
          <w:lang w:eastAsia="en-US"/>
        </w:rPr>
      </w:pPr>
    </w:p>
    <w:p w14:paraId="444EEF7A" w14:textId="77777777" w:rsidR="00FC3C72" w:rsidRDefault="00FC3C72" w:rsidP="00C030A8">
      <w:pPr>
        <w:numPr>
          <w:ilvl w:val="0"/>
          <w:numId w:val="12"/>
        </w:numPr>
        <w:autoSpaceDE w:val="0"/>
        <w:autoSpaceDN w:val="0"/>
        <w:adjustRightInd w:val="0"/>
        <w:jc w:val="both"/>
        <w:rPr>
          <w:rFonts w:ascii="Calibri" w:hAnsi="Calibri" w:cs="Arial"/>
          <w:sz w:val="22"/>
          <w:szCs w:val="22"/>
          <w:lang w:eastAsia="en-US"/>
        </w:rPr>
      </w:pPr>
      <w:r w:rsidRPr="00FC3C72">
        <w:rPr>
          <w:rFonts w:ascii="Calibri" w:hAnsi="Calibri" w:cs="Arial"/>
          <w:sz w:val="22"/>
          <w:szCs w:val="22"/>
          <w:lang w:eastAsia="en-US"/>
        </w:rPr>
        <w:t xml:space="preserve">An inaccurate </w:t>
      </w:r>
      <w:r w:rsidR="00984D7E">
        <w:rPr>
          <w:rFonts w:ascii="Calibri" w:hAnsi="Calibri" w:cs="Arial"/>
          <w:sz w:val="22"/>
          <w:szCs w:val="22"/>
          <w:lang w:eastAsia="en-US"/>
        </w:rPr>
        <w:t>Position</w:t>
      </w:r>
      <w:r w:rsidRPr="00FC3C72">
        <w:rPr>
          <w:rFonts w:ascii="Calibri" w:hAnsi="Calibri" w:cs="Arial"/>
          <w:sz w:val="22"/>
          <w:szCs w:val="22"/>
          <w:lang w:eastAsia="en-US"/>
        </w:rPr>
        <w:t xml:space="preserve"> description</w:t>
      </w:r>
    </w:p>
    <w:p w14:paraId="2346038C" w14:textId="77777777" w:rsidR="00FC3C72" w:rsidRPr="00FC3C72" w:rsidRDefault="00FC3C72" w:rsidP="00C030A8">
      <w:pPr>
        <w:numPr>
          <w:ilvl w:val="0"/>
          <w:numId w:val="12"/>
        </w:numPr>
        <w:autoSpaceDE w:val="0"/>
        <w:autoSpaceDN w:val="0"/>
        <w:adjustRightInd w:val="0"/>
        <w:jc w:val="both"/>
        <w:rPr>
          <w:rFonts w:ascii="Calibri" w:hAnsi="Calibri" w:cs="Arial"/>
          <w:sz w:val="22"/>
          <w:szCs w:val="22"/>
          <w:lang w:eastAsia="en-US"/>
        </w:rPr>
      </w:pPr>
      <w:r>
        <w:rPr>
          <w:rFonts w:ascii="Calibri" w:hAnsi="Calibri" w:cs="Arial"/>
          <w:sz w:val="22"/>
          <w:szCs w:val="22"/>
          <w:lang w:eastAsia="en-US"/>
        </w:rPr>
        <w:t xml:space="preserve">A disputed </w:t>
      </w:r>
      <w:r w:rsidR="00984D7E">
        <w:rPr>
          <w:rFonts w:ascii="Calibri" w:hAnsi="Calibri" w:cs="Arial"/>
          <w:sz w:val="22"/>
          <w:szCs w:val="22"/>
          <w:lang w:eastAsia="en-US"/>
        </w:rPr>
        <w:t>Position</w:t>
      </w:r>
      <w:r w:rsidRPr="00FC3C72">
        <w:rPr>
          <w:rFonts w:ascii="Calibri" w:hAnsi="Calibri" w:cs="Arial"/>
          <w:sz w:val="22"/>
          <w:szCs w:val="22"/>
          <w:lang w:eastAsia="en-US"/>
        </w:rPr>
        <w:t xml:space="preserve"> </w:t>
      </w:r>
      <w:r>
        <w:rPr>
          <w:rFonts w:ascii="Calibri" w:hAnsi="Calibri" w:cs="Arial"/>
          <w:sz w:val="22"/>
          <w:szCs w:val="22"/>
          <w:lang w:eastAsia="en-US"/>
        </w:rPr>
        <w:t xml:space="preserve">description (the </w:t>
      </w:r>
      <w:r w:rsidR="00984D7E">
        <w:rPr>
          <w:rFonts w:ascii="Calibri" w:hAnsi="Calibri" w:cs="Arial"/>
          <w:sz w:val="22"/>
          <w:szCs w:val="22"/>
          <w:lang w:eastAsia="en-US"/>
        </w:rPr>
        <w:t>Position</w:t>
      </w:r>
      <w:r w:rsidRPr="00FC3C72">
        <w:rPr>
          <w:rFonts w:ascii="Calibri" w:hAnsi="Calibri" w:cs="Arial"/>
          <w:sz w:val="22"/>
          <w:szCs w:val="22"/>
          <w:lang w:eastAsia="en-US"/>
        </w:rPr>
        <w:t xml:space="preserve">-holder has not agreed to the </w:t>
      </w:r>
      <w:r w:rsidR="00984D7E">
        <w:rPr>
          <w:rFonts w:ascii="Calibri" w:hAnsi="Calibri" w:cs="Arial"/>
          <w:sz w:val="22"/>
          <w:szCs w:val="22"/>
          <w:lang w:eastAsia="en-US"/>
        </w:rPr>
        <w:t>Position</w:t>
      </w:r>
      <w:r w:rsidRPr="00FC3C72">
        <w:rPr>
          <w:rFonts w:ascii="Calibri" w:hAnsi="Calibri" w:cs="Arial"/>
          <w:sz w:val="22"/>
          <w:szCs w:val="22"/>
          <w:lang w:eastAsia="en-US"/>
        </w:rPr>
        <w:t xml:space="preserve"> description presented</w:t>
      </w:r>
      <w:r>
        <w:rPr>
          <w:rFonts w:ascii="Calibri" w:hAnsi="Calibri" w:cs="Arial"/>
          <w:sz w:val="22"/>
          <w:szCs w:val="22"/>
          <w:lang w:eastAsia="en-US"/>
        </w:rPr>
        <w:t>)</w:t>
      </w:r>
      <w:r w:rsidRPr="00FC3C72">
        <w:rPr>
          <w:rFonts w:ascii="Calibri" w:hAnsi="Calibri" w:cs="Arial"/>
          <w:sz w:val="22"/>
          <w:szCs w:val="22"/>
          <w:lang w:eastAsia="en-US"/>
        </w:rPr>
        <w:t xml:space="preserve"> </w:t>
      </w:r>
    </w:p>
    <w:p w14:paraId="5002DEBC" w14:textId="77777777" w:rsidR="00FC3C72" w:rsidRPr="00FC3C72" w:rsidRDefault="00FC3C72" w:rsidP="00C030A8">
      <w:pPr>
        <w:numPr>
          <w:ilvl w:val="0"/>
          <w:numId w:val="12"/>
        </w:numPr>
        <w:autoSpaceDE w:val="0"/>
        <w:autoSpaceDN w:val="0"/>
        <w:adjustRightInd w:val="0"/>
        <w:jc w:val="both"/>
        <w:rPr>
          <w:rFonts w:ascii="Calibri" w:hAnsi="Calibri" w:cs="Arial"/>
          <w:sz w:val="22"/>
          <w:szCs w:val="22"/>
          <w:lang w:eastAsia="en-US"/>
        </w:rPr>
      </w:pPr>
      <w:r>
        <w:rPr>
          <w:rFonts w:ascii="Calibri" w:hAnsi="Calibri" w:cs="Arial"/>
          <w:sz w:val="22"/>
          <w:szCs w:val="22"/>
          <w:lang w:eastAsia="en-US"/>
        </w:rPr>
        <w:t>Procedural irregularity</w:t>
      </w:r>
    </w:p>
    <w:p w14:paraId="1927BA13" w14:textId="77777777" w:rsidR="00FC3C72" w:rsidRPr="00FC3C72" w:rsidRDefault="00FC3C72" w:rsidP="00C030A8">
      <w:pPr>
        <w:numPr>
          <w:ilvl w:val="0"/>
          <w:numId w:val="12"/>
        </w:numPr>
        <w:autoSpaceDE w:val="0"/>
        <w:autoSpaceDN w:val="0"/>
        <w:adjustRightInd w:val="0"/>
        <w:jc w:val="both"/>
        <w:rPr>
          <w:rFonts w:ascii="Calibri" w:hAnsi="Calibri" w:cs="Arial"/>
          <w:sz w:val="22"/>
          <w:szCs w:val="22"/>
          <w:lang w:eastAsia="en-US"/>
        </w:rPr>
      </w:pPr>
      <w:r w:rsidRPr="00FC3C72">
        <w:rPr>
          <w:rFonts w:ascii="Calibri" w:hAnsi="Calibri" w:cs="Arial"/>
          <w:sz w:val="22"/>
          <w:szCs w:val="22"/>
          <w:lang w:eastAsia="en-US"/>
        </w:rPr>
        <w:t>Evidence</w:t>
      </w:r>
      <w:r>
        <w:rPr>
          <w:rFonts w:ascii="Calibri" w:hAnsi="Calibri" w:cs="Arial"/>
          <w:sz w:val="22"/>
          <w:szCs w:val="22"/>
          <w:lang w:eastAsia="en-US"/>
        </w:rPr>
        <w:t xml:space="preserve"> of discrimination and/or bias</w:t>
      </w:r>
    </w:p>
    <w:p w14:paraId="241A3456" w14:textId="77777777" w:rsidR="00FC3C72" w:rsidRPr="00FC3C72" w:rsidRDefault="00FC3C72" w:rsidP="00C030A8">
      <w:pPr>
        <w:numPr>
          <w:ilvl w:val="0"/>
          <w:numId w:val="12"/>
        </w:numPr>
        <w:autoSpaceDE w:val="0"/>
        <w:autoSpaceDN w:val="0"/>
        <w:adjustRightInd w:val="0"/>
        <w:jc w:val="both"/>
        <w:rPr>
          <w:rFonts w:ascii="Calibri" w:hAnsi="Calibri" w:cs="Arial"/>
          <w:sz w:val="22"/>
          <w:szCs w:val="22"/>
          <w:lang w:eastAsia="en-US"/>
        </w:rPr>
      </w:pPr>
      <w:r w:rsidRPr="00FC3C72">
        <w:rPr>
          <w:rFonts w:ascii="Calibri" w:hAnsi="Calibri" w:cs="Arial"/>
          <w:sz w:val="22"/>
          <w:szCs w:val="22"/>
          <w:lang w:eastAsia="en-US"/>
        </w:rPr>
        <w:t xml:space="preserve">Inconsistent results in comparison with similar </w:t>
      </w:r>
      <w:r w:rsidR="00984D7E">
        <w:rPr>
          <w:rFonts w:ascii="Calibri" w:hAnsi="Calibri" w:cs="Arial"/>
          <w:sz w:val="22"/>
          <w:szCs w:val="22"/>
          <w:lang w:eastAsia="en-US"/>
        </w:rPr>
        <w:t>Position</w:t>
      </w:r>
      <w:r w:rsidRPr="00FC3C72">
        <w:rPr>
          <w:rFonts w:ascii="Calibri" w:hAnsi="Calibri" w:cs="Arial"/>
          <w:sz w:val="22"/>
          <w:szCs w:val="22"/>
          <w:lang w:eastAsia="en-US"/>
        </w:rPr>
        <w:t>s in the organisat</w:t>
      </w:r>
      <w:r>
        <w:rPr>
          <w:rFonts w:ascii="Calibri" w:hAnsi="Calibri" w:cs="Arial"/>
          <w:sz w:val="22"/>
          <w:szCs w:val="22"/>
          <w:lang w:eastAsia="en-US"/>
        </w:rPr>
        <w:t>ion</w:t>
      </w:r>
    </w:p>
    <w:p w14:paraId="1C567B05" w14:textId="77777777" w:rsidR="00FC3C72" w:rsidRPr="00274515" w:rsidRDefault="00FC3C72" w:rsidP="004A033D">
      <w:pPr>
        <w:autoSpaceDE w:val="0"/>
        <w:autoSpaceDN w:val="0"/>
        <w:adjustRightInd w:val="0"/>
        <w:jc w:val="both"/>
        <w:rPr>
          <w:rFonts w:ascii="Calibri" w:hAnsi="Calibri" w:cs="Arial"/>
          <w:sz w:val="22"/>
          <w:szCs w:val="22"/>
          <w:lang w:eastAsia="en-US"/>
        </w:rPr>
      </w:pPr>
    </w:p>
    <w:p w14:paraId="3CBA3600" w14:textId="77777777" w:rsidR="00FC3C72" w:rsidRPr="00274515" w:rsidRDefault="00FC3C72" w:rsidP="004A033D">
      <w:pPr>
        <w:autoSpaceDE w:val="0"/>
        <w:autoSpaceDN w:val="0"/>
        <w:adjustRightInd w:val="0"/>
        <w:jc w:val="both"/>
        <w:rPr>
          <w:rFonts w:ascii="Calibri" w:hAnsi="Calibri" w:cs="Arial"/>
          <w:sz w:val="22"/>
          <w:szCs w:val="22"/>
          <w:lang w:eastAsia="en-US"/>
        </w:rPr>
      </w:pPr>
      <w:r w:rsidRPr="00274515">
        <w:rPr>
          <w:rFonts w:ascii="Calibri" w:hAnsi="Calibri" w:cs="Arial"/>
          <w:sz w:val="22"/>
          <w:szCs w:val="22"/>
          <w:lang w:eastAsia="en-US"/>
        </w:rPr>
        <w:t xml:space="preserve">The following are not grounds for </w:t>
      </w:r>
      <w:r w:rsidR="00DF0326" w:rsidRPr="00274515">
        <w:rPr>
          <w:rFonts w:ascii="Calibri" w:hAnsi="Calibri" w:cs="Arial"/>
          <w:sz w:val="22"/>
          <w:szCs w:val="22"/>
          <w:lang w:eastAsia="en-US"/>
        </w:rPr>
        <w:t>review</w:t>
      </w:r>
      <w:r w:rsidRPr="00274515">
        <w:rPr>
          <w:rFonts w:ascii="Calibri" w:hAnsi="Calibri" w:cs="Arial"/>
          <w:sz w:val="22"/>
          <w:szCs w:val="22"/>
          <w:lang w:eastAsia="en-US"/>
        </w:rPr>
        <w:t>:</w:t>
      </w:r>
    </w:p>
    <w:p w14:paraId="4EB666E8" w14:textId="77777777" w:rsidR="00FC3C72" w:rsidRPr="00274515" w:rsidRDefault="00FC3C72" w:rsidP="004A033D">
      <w:pPr>
        <w:autoSpaceDE w:val="0"/>
        <w:autoSpaceDN w:val="0"/>
        <w:adjustRightInd w:val="0"/>
        <w:jc w:val="both"/>
        <w:rPr>
          <w:rFonts w:ascii="Calibri" w:hAnsi="Calibri" w:cs="Arial"/>
          <w:sz w:val="22"/>
          <w:szCs w:val="22"/>
          <w:lang w:eastAsia="en-US"/>
        </w:rPr>
      </w:pPr>
    </w:p>
    <w:p w14:paraId="4696A201" w14:textId="77777777" w:rsidR="003F552A" w:rsidRPr="00274515" w:rsidRDefault="00FC3C72" w:rsidP="00C030A8">
      <w:pPr>
        <w:numPr>
          <w:ilvl w:val="0"/>
          <w:numId w:val="11"/>
        </w:numPr>
        <w:autoSpaceDE w:val="0"/>
        <w:autoSpaceDN w:val="0"/>
        <w:adjustRightInd w:val="0"/>
        <w:jc w:val="both"/>
        <w:rPr>
          <w:rFonts w:ascii="Calibri" w:hAnsi="Calibri" w:cs="Arial"/>
          <w:sz w:val="22"/>
          <w:szCs w:val="22"/>
          <w:lang w:eastAsia="en-US"/>
        </w:rPr>
      </w:pPr>
      <w:r w:rsidRPr="00274515">
        <w:rPr>
          <w:rFonts w:ascii="Calibri" w:hAnsi="Calibri" w:cs="Arial"/>
          <w:sz w:val="22"/>
          <w:szCs w:val="22"/>
          <w:lang w:eastAsia="en-US"/>
        </w:rPr>
        <w:t xml:space="preserve">The </w:t>
      </w:r>
      <w:r w:rsidR="00984D7E">
        <w:rPr>
          <w:rFonts w:ascii="Calibri" w:hAnsi="Calibri" w:cs="Arial"/>
          <w:sz w:val="22"/>
          <w:szCs w:val="22"/>
          <w:lang w:eastAsia="en-US"/>
        </w:rPr>
        <w:t>Position</w:t>
      </w:r>
      <w:r w:rsidRPr="00274515">
        <w:rPr>
          <w:rFonts w:ascii="Calibri" w:hAnsi="Calibri" w:cs="Arial"/>
          <w:sz w:val="22"/>
          <w:szCs w:val="22"/>
          <w:lang w:eastAsia="en-US"/>
        </w:rPr>
        <w:t>-holder’s performance, skills, knowledge or any other personal attribute</w:t>
      </w:r>
    </w:p>
    <w:p w14:paraId="1BD1E465" w14:textId="77777777" w:rsidR="00942D1A" w:rsidRPr="00274515" w:rsidRDefault="00942D1A" w:rsidP="00C030A8">
      <w:pPr>
        <w:numPr>
          <w:ilvl w:val="0"/>
          <w:numId w:val="11"/>
        </w:numPr>
        <w:autoSpaceDE w:val="0"/>
        <w:autoSpaceDN w:val="0"/>
        <w:adjustRightInd w:val="0"/>
        <w:jc w:val="both"/>
        <w:rPr>
          <w:rFonts w:ascii="Calibri" w:hAnsi="Calibri" w:cs="Arial"/>
          <w:sz w:val="22"/>
          <w:szCs w:val="22"/>
          <w:lang w:eastAsia="en-US"/>
        </w:rPr>
      </w:pPr>
      <w:r w:rsidRPr="00274515">
        <w:rPr>
          <w:rFonts w:ascii="Calibri" w:hAnsi="Calibri" w:cs="Arial"/>
          <w:sz w:val="22"/>
          <w:szCs w:val="22"/>
          <w:lang w:eastAsia="en-US"/>
        </w:rPr>
        <w:t>Budget or affordability</w:t>
      </w:r>
    </w:p>
    <w:p w14:paraId="5E33BCF9" w14:textId="77777777" w:rsidR="00647233" w:rsidRPr="00647233" w:rsidRDefault="00647233" w:rsidP="004A033D">
      <w:pPr>
        <w:autoSpaceDE w:val="0"/>
        <w:autoSpaceDN w:val="0"/>
        <w:adjustRightInd w:val="0"/>
        <w:ind w:left="900" w:hanging="900"/>
        <w:jc w:val="both"/>
        <w:rPr>
          <w:rFonts w:ascii="Calibri" w:hAnsi="Calibri" w:cs="Arial"/>
          <w:sz w:val="22"/>
          <w:szCs w:val="22"/>
          <w:lang w:eastAsia="en-US"/>
        </w:rPr>
      </w:pPr>
    </w:p>
    <w:p w14:paraId="01E584D6" w14:textId="5DA37E4D" w:rsidR="004209E4" w:rsidRPr="00274515" w:rsidRDefault="00647233" w:rsidP="004A033D">
      <w:pPr>
        <w:autoSpaceDE w:val="0"/>
        <w:autoSpaceDN w:val="0"/>
        <w:adjustRightInd w:val="0"/>
        <w:jc w:val="both"/>
        <w:rPr>
          <w:rFonts w:ascii="Calibri" w:hAnsi="Calibri" w:cs="Arial"/>
          <w:sz w:val="22"/>
          <w:szCs w:val="22"/>
          <w:lang w:eastAsia="en-US"/>
        </w:rPr>
      </w:pPr>
      <w:r w:rsidRPr="00647233">
        <w:rPr>
          <w:rFonts w:ascii="Calibri" w:hAnsi="Calibri" w:cs="Arial"/>
          <w:sz w:val="22"/>
          <w:szCs w:val="22"/>
          <w:lang w:eastAsia="en-US"/>
        </w:rPr>
        <w:t xml:space="preserve">A </w:t>
      </w:r>
      <w:r w:rsidR="00DF0326">
        <w:rPr>
          <w:rFonts w:ascii="Calibri" w:hAnsi="Calibri" w:cs="Arial"/>
          <w:sz w:val="22"/>
          <w:szCs w:val="22"/>
          <w:lang w:eastAsia="en-US"/>
        </w:rPr>
        <w:t>review</w:t>
      </w:r>
      <w:r w:rsidRPr="00647233">
        <w:rPr>
          <w:rFonts w:ascii="Calibri" w:hAnsi="Calibri" w:cs="Arial"/>
          <w:sz w:val="22"/>
          <w:szCs w:val="22"/>
          <w:lang w:eastAsia="en-US"/>
        </w:rPr>
        <w:t xml:space="preserve"> may be </w:t>
      </w:r>
      <w:r w:rsidR="00DF0326">
        <w:rPr>
          <w:rFonts w:ascii="Calibri" w:hAnsi="Calibri" w:cs="Arial"/>
          <w:sz w:val="22"/>
          <w:szCs w:val="22"/>
          <w:lang w:eastAsia="en-US"/>
        </w:rPr>
        <w:t>requested</w:t>
      </w:r>
      <w:r w:rsidRPr="00647233">
        <w:rPr>
          <w:rFonts w:ascii="Calibri" w:hAnsi="Calibri" w:cs="Arial"/>
          <w:sz w:val="22"/>
          <w:szCs w:val="22"/>
          <w:lang w:eastAsia="en-US"/>
        </w:rPr>
        <w:t xml:space="preserve"> by either the </w:t>
      </w:r>
      <w:r w:rsidR="00D375E9">
        <w:rPr>
          <w:rFonts w:ascii="Calibri" w:hAnsi="Calibri" w:cs="Arial"/>
          <w:sz w:val="22"/>
          <w:szCs w:val="22"/>
          <w:lang w:eastAsia="en-US"/>
        </w:rPr>
        <w:t xml:space="preserve">Dean/ED, </w:t>
      </w:r>
      <w:r w:rsidRPr="00647233">
        <w:rPr>
          <w:rFonts w:ascii="Calibri" w:hAnsi="Calibri" w:cs="Arial"/>
          <w:sz w:val="22"/>
          <w:szCs w:val="22"/>
          <w:lang w:eastAsia="en-US"/>
        </w:rPr>
        <w:t xml:space="preserve">Line Manager or the </w:t>
      </w:r>
      <w:r w:rsidR="00984D7E">
        <w:rPr>
          <w:rFonts w:ascii="Calibri" w:hAnsi="Calibri" w:cs="Arial"/>
          <w:sz w:val="22"/>
          <w:szCs w:val="22"/>
          <w:lang w:eastAsia="en-US"/>
        </w:rPr>
        <w:t>Position</w:t>
      </w:r>
      <w:r w:rsidR="00DF0326">
        <w:rPr>
          <w:rFonts w:ascii="Calibri" w:hAnsi="Calibri" w:cs="Arial"/>
          <w:sz w:val="22"/>
          <w:szCs w:val="22"/>
          <w:lang w:eastAsia="en-US"/>
        </w:rPr>
        <w:t xml:space="preserve"> </w:t>
      </w:r>
      <w:r w:rsidRPr="00647233">
        <w:rPr>
          <w:rFonts w:ascii="Calibri" w:hAnsi="Calibri" w:cs="Arial"/>
          <w:sz w:val="22"/>
          <w:szCs w:val="22"/>
          <w:lang w:eastAsia="en-US"/>
        </w:rPr>
        <w:t>holder</w:t>
      </w:r>
      <w:r w:rsidR="00D375E9" w:rsidRPr="00647233">
        <w:rPr>
          <w:rFonts w:ascii="Calibri" w:hAnsi="Calibri" w:cs="Arial"/>
          <w:sz w:val="22"/>
          <w:szCs w:val="22"/>
          <w:lang w:eastAsia="en-US"/>
        </w:rPr>
        <w:t xml:space="preserve">. </w:t>
      </w:r>
      <w:r>
        <w:rPr>
          <w:rFonts w:ascii="Calibri" w:hAnsi="Calibri" w:cs="Arial"/>
          <w:sz w:val="22"/>
          <w:szCs w:val="22"/>
          <w:lang w:eastAsia="en-US"/>
        </w:rPr>
        <w:t>The</w:t>
      </w:r>
      <w:r w:rsidR="004209E4" w:rsidRPr="00274515">
        <w:rPr>
          <w:rFonts w:ascii="Calibri" w:hAnsi="Calibri" w:cs="Arial"/>
          <w:sz w:val="22"/>
          <w:szCs w:val="22"/>
          <w:lang w:eastAsia="en-US"/>
        </w:rPr>
        <w:t xml:space="preserve"> </w:t>
      </w:r>
      <w:r w:rsidR="00DF0326" w:rsidRPr="00274515">
        <w:rPr>
          <w:rFonts w:ascii="Calibri" w:hAnsi="Calibri" w:cs="Arial"/>
          <w:sz w:val="22"/>
          <w:szCs w:val="22"/>
          <w:lang w:eastAsia="en-US"/>
        </w:rPr>
        <w:t>request for a review</w:t>
      </w:r>
      <w:r w:rsidR="004209E4" w:rsidRPr="00274515">
        <w:rPr>
          <w:rFonts w:ascii="Calibri" w:hAnsi="Calibri" w:cs="Arial"/>
          <w:sz w:val="22"/>
          <w:szCs w:val="22"/>
          <w:lang w:eastAsia="en-US"/>
        </w:rPr>
        <w:t xml:space="preserve"> must be submitted in writing to the</w:t>
      </w:r>
      <w:r w:rsidR="00D375E9" w:rsidRPr="00274515">
        <w:rPr>
          <w:rFonts w:ascii="Calibri" w:hAnsi="Calibri" w:cs="Arial"/>
          <w:sz w:val="22"/>
          <w:szCs w:val="22"/>
          <w:lang w:eastAsia="en-US"/>
        </w:rPr>
        <w:t xml:space="preserve"> </w:t>
      </w:r>
      <w:r w:rsidR="00984D7E">
        <w:rPr>
          <w:rFonts w:ascii="Calibri" w:hAnsi="Calibri" w:cs="Arial"/>
          <w:sz w:val="22"/>
          <w:szCs w:val="22"/>
          <w:lang w:eastAsia="en-US"/>
        </w:rPr>
        <w:t>Position</w:t>
      </w:r>
      <w:r w:rsidR="00B77753">
        <w:rPr>
          <w:rFonts w:ascii="Calibri" w:hAnsi="Calibri" w:cs="Arial"/>
          <w:sz w:val="22"/>
          <w:szCs w:val="22"/>
          <w:lang w:eastAsia="en-US"/>
        </w:rPr>
        <w:t xml:space="preserve"> Analyst</w:t>
      </w:r>
      <w:r w:rsidR="00EA282D">
        <w:rPr>
          <w:rFonts w:ascii="Calibri" w:hAnsi="Calibri" w:cs="Arial"/>
          <w:sz w:val="22"/>
          <w:szCs w:val="22"/>
          <w:lang w:eastAsia="en-US"/>
        </w:rPr>
        <w:t xml:space="preserve">, via the HR </w:t>
      </w:r>
      <w:r w:rsidR="003C6EA7">
        <w:rPr>
          <w:rFonts w:ascii="Calibri" w:hAnsi="Calibri" w:cs="Arial"/>
          <w:sz w:val="22"/>
          <w:szCs w:val="22"/>
          <w:lang w:eastAsia="en-US"/>
        </w:rPr>
        <w:t>Business Partner</w:t>
      </w:r>
      <w:r w:rsidR="00EA282D">
        <w:rPr>
          <w:rFonts w:ascii="Calibri" w:hAnsi="Calibri" w:cs="Arial"/>
          <w:sz w:val="22"/>
          <w:szCs w:val="22"/>
          <w:lang w:eastAsia="en-US"/>
        </w:rPr>
        <w:t xml:space="preserve">, </w:t>
      </w:r>
      <w:r w:rsidR="004209E4" w:rsidRPr="00D063C0">
        <w:rPr>
          <w:rFonts w:ascii="Calibri" w:hAnsi="Calibri" w:cs="Arial"/>
          <w:b/>
          <w:sz w:val="22"/>
          <w:szCs w:val="22"/>
          <w:lang w:eastAsia="en-US"/>
        </w:rPr>
        <w:t>within one month</w:t>
      </w:r>
      <w:r w:rsidR="004209E4" w:rsidRPr="00274515">
        <w:rPr>
          <w:rFonts w:ascii="Calibri" w:hAnsi="Calibri" w:cs="Arial"/>
          <w:sz w:val="22"/>
          <w:szCs w:val="22"/>
          <w:lang w:eastAsia="en-US"/>
        </w:rPr>
        <w:t xml:space="preserve"> of the communication of the outcome of the grade, clearly outlining the reasons for </w:t>
      </w:r>
      <w:r w:rsidR="00DF0326" w:rsidRPr="00274515">
        <w:rPr>
          <w:rFonts w:ascii="Calibri" w:hAnsi="Calibri" w:cs="Arial"/>
          <w:sz w:val="22"/>
          <w:szCs w:val="22"/>
          <w:lang w:eastAsia="en-US"/>
        </w:rPr>
        <w:t xml:space="preserve">the request. </w:t>
      </w:r>
      <w:r w:rsidR="00D375E9" w:rsidRPr="00274515">
        <w:rPr>
          <w:rFonts w:ascii="Calibri" w:hAnsi="Calibri" w:cs="Arial"/>
          <w:sz w:val="22"/>
          <w:szCs w:val="22"/>
          <w:lang w:eastAsia="en-US"/>
        </w:rPr>
        <w:t xml:space="preserve">The </w:t>
      </w:r>
      <w:r w:rsidR="00DF0326" w:rsidRPr="00274515">
        <w:rPr>
          <w:rFonts w:ascii="Calibri" w:hAnsi="Calibri" w:cs="Arial"/>
          <w:sz w:val="22"/>
          <w:szCs w:val="22"/>
          <w:lang w:eastAsia="en-US"/>
        </w:rPr>
        <w:t>request</w:t>
      </w:r>
      <w:r w:rsidR="00D375E9" w:rsidRPr="00274515">
        <w:rPr>
          <w:rFonts w:ascii="Calibri" w:hAnsi="Calibri" w:cs="Arial"/>
          <w:sz w:val="22"/>
          <w:szCs w:val="22"/>
          <w:lang w:eastAsia="en-US"/>
        </w:rPr>
        <w:t xml:space="preserve"> must have the support of the </w:t>
      </w:r>
      <w:r w:rsidR="00EA282D">
        <w:rPr>
          <w:rFonts w:ascii="Calibri" w:hAnsi="Calibri" w:cs="Arial"/>
          <w:sz w:val="22"/>
          <w:szCs w:val="22"/>
          <w:lang w:eastAsia="en-US"/>
        </w:rPr>
        <w:t xml:space="preserve">HR </w:t>
      </w:r>
      <w:r w:rsidR="003C6EA7">
        <w:rPr>
          <w:rFonts w:ascii="Calibri" w:hAnsi="Calibri" w:cs="Arial"/>
          <w:sz w:val="22"/>
          <w:szCs w:val="22"/>
          <w:lang w:eastAsia="en-US"/>
        </w:rPr>
        <w:t>Business Partner</w:t>
      </w:r>
      <w:r w:rsidR="00EA282D">
        <w:rPr>
          <w:rFonts w:ascii="Calibri" w:hAnsi="Calibri" w:cs="Arial"/>
          <w:sz w:val="22"/>
          <w:szCs w:val="22"/>
          <w:lang w:eastAsia="en-US"/>
        </w:rPr>
        <w:t xml:space="preserve">, </w:t>
      </w:r>
      <w:r w:rsidR="00D375E9" w:rsidRPr="00274515">
        <w:rPr>
          <w:rFonts w:ascii="Calibri" w:hAnsi="Calibri" w:cs="Arial"/>
          <w:sz w:val="22"/>
          <w:szCs w:val="22"/>
          <w:lang w:eastAsia="en-US"/>
        </w:rPr>
        <w:t>line manager and relevant Dean/ED.</w:t>
      </w:r>
    </w:p>
    <w:p w14:paraId="5D25BA31" w14:textId="77777777" w:rsidR="00D375E9" w:rsidRPr="00274515" w:rsidRDefault="00D375E9" w:rsidP="004A033D">
      <w:pPr>
        <w:autoSpaceDE w:val="0"/>
        <w:autoSpaceDN w:val="0"/>
        <w:adjustRightInd w:val="0"/>
        <w:jc w:val="both"/>
        <w:rPr>
          <w:rFonts w:ascii="Calibri" w:hAnsi="Calibri" w:cs="Arial"/>
          <w:sz w:val="22"/>
          <w:szCs w:val="22"/>
          <w:lang w:eastAsia="en-US"/>
        </w:rPr>
      </w:pPr>
    </w:p>
    <w:p w14:paraId="0B64C957" w14:textId="77777777" w:rsidR="00EA282D" w:rsidRDefault="00EA282D" w:rsidP="004A033D">
      <w:pPr>
        <w:autoSpaceDE w:val="0"/>
        <w:autoSpaceDN w:val="0"/>
        <w:adjustRightInd w:val="0"/>
        <w:jc w:val="both"/>
        <w:rPr>
          <w:rFonts w:ascii="Calibri" w:hAnsi="Calibri" w:cs="Arial"/>
          <w:sz w:val="22"/>
          <w:szCs w:val="22"/>
          <w:lang w:eastAsia="en-US"/>
        </w:rPr>
      </w:pPr>
      <w:r>
        <w:rPr>
          <w:rFonts w:ascii="Calibri" w:hAnsi="Calibri" w:cs="Arial"/>
          <w:sz w:val="22"/>
          <w:szCs w:val="22"/>
          <w:lang w:eastAsia="en-US"/>
        </w:rPr>
        <w:t>T</w:t>
      </w:r>
      <w:r w:rsidR="00D375E9" w:rsidRPr="00D375E9">
        <w:rPr>
          <w:rFonts w:ascii="Calibri" w:hAnsi="Calibri" w:cs="Arial"/>
          <w:sz w:val="22"/>
          <w:szCs w:val="22"/>
          <w:lang w:eastAsia="en-US"/>
        </w:rPr>
        <w:t xml:space="preserve">he </w:t>
      </w:r>
      <w:r w:rsidR="00984D7E">
        <w:rPr>
          <w:rFonts w:ascii="Calibri" w:hAnsi="Calibri" w:cs="Arial"/>
          <w:sz w:val="22"/>
          <w:szCs w:val="22"/>
          <w:lang w:eastAsia="en-US"/>
        </w:rPr>
        <w:t>Position</w:t>
      </w:r>
      <w:r w:rsidR="00B77753">
        <w:rPr>
          <w:rFonts w:ascii="Calibri" w:hAnsi="Calibri" w:cs="Arial"/>
          <w:sz w:val="22"/>
          <w:szCs w:val="22"/>
          <w:lang w:eastAsia="en-US"/>
        </w:rPr>
        <w:t xml:space="preserve"> Analyst</w:t>
      </w:r>
      <w:r>
        <w:rPr>
          <w:rFonts w:ascii="Calibri" w:hAnsi="Calibri" w:cs="Arial"/>
          <w:sz w:val="22"/>
          <w:szCs w:val="22"/>
          <w:lang w:eastAsia="en-US"/>
        </w:rPr>
        <w:t xml:space="preserve"> will </w:t>
      </w:r>
      <w:r w:rsidR="00DF0326" w:rsidRPr="00274515">
        <w:rPr>
          <w:rFonts w:ascii="Calibri" w:hAnsi="Calibri" w:cs="Arial"/>
          <w:sz w:val="22"/>
          <w:szCs w:val="22"/>
          <w:lang w:eastAsia="en-US"/>
        </w:rPr>
        <w:t>communicate the request with supporting documentation and the audit trail</w:t>
      </w:r>
      <w:r>
        <w:rPr>
          <w:rFonts w:ascii="Calibri" w:hAnsi="Calibri" w:cs="Arial"/>
          <w:sz w:val="22"/>
          <w:szCs w:val="22"/>
          <w:lang w:eastAsia="en-US"/>
        </w:rPr>
        <w:t>, as well as a recommendation as to a way forward,</w:t>
      </w:r>
      <w:r w:rsidR="00DF0326" w:rsidRPr="00274515">
        <w:rPr>
          <w:rFonts w:ascii="Calibri" w:hAnsi="Calibri" w:cs="Arial"/>
          <w:sz w:val="22"/>
          <w:szCs w:val="22"/>
          <w:lang w:eastAsia="en-US"/>
        </w:rPr>
        <w:t xml:space="preserve"> to the Chair of the </w:t>
      </w:r>
      <w:r w:rsidR="00984D7E">
        <w:rPr>
          <w:rFonts w:ascii="Calibri" w:hAnsi="Calibri" w:cs="Arial"/>
          <w:sz w:val="22"/>
          <w:szCs w:val="22"/>
          <w:lang w:eastAsia="en-US"/>
        </w:rPr>
        <w:t>Position</w:t>
      </w:r>
      <w:r w:rsidR="00DF0326" w:rsidRPr="00274515">
        <w:rPr>
          <w:rFonts w:ascii="Calibri" w:hAnsi="Calibri" w:cs="Arial"/>
          <w:sz w:val="22"/>
          <w:szCs w:val="22"/>
          <w:lang w:eastAsia="en-US"/>
        </w:rPr>
        <w:t xml:space="preserve"> Evaluation Committee.  The Chair will review the request and supporting documentation and decide whether </w:t>
      </w:r>
      <w:r w:rsidR="008222C5">
        <w:rPr>
          <w:rFonts w:ascii="Calibri" w:hAnsi="Calibri" w:cs="Arial"/>
          <w:sz w:val="22"/>
          <w:szCs w:val="22"/>
          <w:lang w:eastAsia="en-US"/>
        </w:rPr>
        <w:t>t</w:t>
      </w:r>
      <w:r>
        <w:rPr>
          <w:rFonts w:ascii="Calibri" w:hAnsi="Calibri" w:cs="Arial"/>
          <w:sz w:val="22"/>
          <w:szCs w:val="22"/>
          <w:lang w:eastAsia="en-US"/>
        </w:rPr>
        <w:t>o grant a review. S/he may</w:t>
      </w:r>
      <w:r w:rsidR="008222C5">
        <w:rPr>
          <w:rFonts w:ascii="Calibri" w:hAnsi="Calibri" w:cs="Arial"/>
          <w:sz w:val="22"/>
          <w:szCs w:val="22"/>
          <w:lang w:eastAsia="en-US"/>
        </w:rPr>
        <w:t xml:space="preserve"> refer the matter to the</w:t>
      </w:r>
      <w:r w:rsidR="00DF0326" w:rsidRPr="00274515">
        <w:rPr>
          <w:rFonts w:ascii="Calibri" w:hAnsi="Calibri" w:cs="Arial"/>
          <w:sz w:val="22"/>
          <w:szCs w:val="22"/>
          <w:lang w:eastAsia="en-US"/>
        </w:rPr>
        <w:t xml:space="preserve"> </w:t>
      </w:r>
      <w:r>
        <w:rPr>
          <w:rFonts w:ascii="Calibri" w:hAnsi="Calibri" w:cs="Arial"/>
          <w:sz w:val="22"/>
          <w:szCs w:val="22"/>
          <w:lang w:eastAsia="en-US"/>
        </w:rPr>
        <w:t xml:space="preserve">full </w:t>
      </w:r>
      <w:r w:rsidR="00984D7E">
        <w:rPr>
          <w:rFonts w:ascii="Calibri" w:hAnsi="Calibri" w:cs="Arial"/>
          <w:sz w:val="22"/>
          <w:szCs w:val="22"/>
          <w:lang w:eastAsia="en-US"/>
        </w:rPr>
        <w:t>Position</w:t>
      </w:r>
      <w:r w:rsidR="00DF0326" w:rsidRPr="00274515">
        <w:rPr>
          <w:rFonts w:ascii="Calibri" w:hAnsi="Calibri" w:cs="Arial"/>
          <w:sz w:val="22"/>
          <w:szCs w:val="22"/>
          <w:lang w:eastAsia="en-US"/>
        </w:rPr>
        <w:t xml:space="preserve"> Evaluation Committee</w:t>
      </w:r>
      <w:r w:rsidR="008222C5">
        <w:rPr>
          <w:rFonts w:ascii="Calibri" w:hAnsi="Calibri" w:cs="Arial"/>
          <w:sz w:val="22"/>
          <w:szCs w:val="22"/>
          <w:lang w:eastAsia="en-US"/>
        </w:rPr>
        <w:t xml:space="preserve"> for a decision.  If a review is granted, the Chair (or the </w:t>
      </w:r>
      <w:r w:rsidR="00984D7E">
        <w:rPr>
          <w:rFonts w:ascii="Calibri" w:hAnsi="Calibri" w:cs="Arial"/>
          <w:sz w:val="22"/>
          <w:szCs w:val="22"/>
          <w:lang w:eastAsia="en-US"/>
        </w:rPr>
        <w:t>Position</w:t>
      </w:r>
      <w:r w:rsidR="008222C5">
        <w:rPr>
          <w:rFonts w:ascii="Calibri" w:hAnsi="Calibri" w:cs="Arial"/>
          <w:sz w:val="22"/>
          <w:szCs w:val="22"/>
          <w:lang w:eastAsia="en-US"/>
        </w:rPr>
        <w:t xml:space="preserve"> Evaluation Committee) will decide on the method thereof.  </w:t>
      </w:r>
    </w:p>
    <w:p w14:paraId="348CC96D" w14:textId="77777777" w:rsidR="00EA282D" w:rsidRDefault="00EA282D" w:rsidP="004A033D">
      <w:pPr>
        <w:autoSpaceDE w:val="0"/>
        <w:autoSpaceDN w:val="0"/>
        <w:adjustRightInd w:val="0"/>
        <w:jc w:val="both"/>
        <w:rPr>
          <w:rFonts w:ascii="Calibri" w:hAnsi="Calibri" w:cs="Arial"/>
          <w:sz w:val="22"/>
          <w:szCs w:val="22"/>
          <w:lang w:eastAsia="en-US"/>
        </w:rPr>
      </w:pPr>
    </w:p>
    <w:p w14:paraId="181824A1" w14:textId="77777777" w:rsidR="004209E4" w:rsidRDefault="008222C5" w:rsidP="004A033D">
      <w:pPr>
        <w:autoSpaceDE w:val="0"/>
        <w:autoSpaceDN w:val="0"/>
        <w:adjustRightInd w:val="0"/>
        <w:jc w:val="both"/>
        <w:rPr>
          <w:rFonts w:ascii="Calibri" w:hAnsi="Calibri" w:cs="Arial"/>
          <w:sz w:val="22"/>
          <w:szCs w:val="22"/>
          <w:lang w:eastAsia="en-US"/>
        </w:rPr>
      </w:pPr>
      <w:r>
        <w:rPr>
          <w:rFonts w:ascii="Calibri" w:hAnsi="Calibri" w:cs="Arial"/>
          <w:sz w:val="22"/>
          <w:szCs w:val="22"/>
          <w:lang w:eastAsia="en-US"/>
        </w:rPr>
        <w:t>Th</w:t>
      </w:r>
      <w:r w:rsidR="00EA282D">
        <w:rPr>
          <w:rFonts w:ascii="Calibri" w:hAnsi="Calibri" w:cs="Arial"/>
          <w:sz w:val="22"/>
          <w:szCs w:val="22"/>
          <w:lang w:eastAsia="en-US"/>
        </w:rPr>
        <w:t>e review method</w:t>
      </w:r>
      <w:r>
        <w:rPr>
          <w:rFonts w:ascii="Calibri" w:hAnsi="Calibri" w:cs="Arial"/>
          <w:sz w:val="22"/>
          <w:szCs w:val="22"/>
          <w:lang w:eastAsia="en-US"/>
        </w:rPr>
        <w:t xml:space="preserve"> may include:</w:t>
      </w:r>
    </w:p>
    <w:p w14:paraId="7141F9A5" w14:textId="20E43BD2" w:rsidR="008222C5" w:rsidRDefault="008222C5" w:rsidP="008222C5">
      <w:pPr>
        <w:pStyle w:val="ListParagraph"/>
        <w:numPr>
          <w:ilvl w:val="0"/>
          <w:numId w:val="19"/>
        </w:numPr>
        <w:autoSpaceDE w:val="0"/>
        <w:autoSpaceDN w:val="0"/>
        <w:adjustRightInd w:val="0"/>
        <w:jc w:val="both"/>
        <w:rPr>
          <w:rFonts w:ascii="Calibri" w:hAnsi="Calibri" w:cs="Arial"/>
          <w:sz w:val="22"/>
          <w:szCs w:val="22"/>
          <w:lang w:eastAsia="en-US"/>
        </w:rPr>
      </w:pPr>
      <w:r>
        <w:rPr>
          <w:rFonts w:ascii="Calibri" w:hAnsi="Calibri" w:cs="Arial"/>
          <w:sz w:val="22"/>
          <w:szCs w:val="22"/>
          <w:lang w:eastAsia="en-US"/>
        </w:rPr>
        <w:t xml:space="preserve">Reconstituting the original </w:t>
      </w:r>
      <w:r w:rsidR="00984D7E">
        <w:rPr>
          <w:rFonts w:ascii="Calibri" w:hAnsi="Calibri" w:cs="Arial"/>
          <w:sz w:val="22"/>
          <w:szCs w:val="22"/>
          <w:lang w:eastAsia="en-US"/>
        </w:rPr>
        <w:t>Position</w:t>
      </w:r>
      <w:r>
        <w:rPr>
          <w:rFonts w:ascii="Calibri" w:hAnsi="Calibri" w:cs="Arial"/>
          <w:sz w:val="22"/>
          <w:szCs w:val="22"/>
          <w:lang w:eastAsia="en-US"/>
        </w:rPr>
        <w:t xml:space="preserve"> </w:t>
      </w:r>
      <w:r w:rsidR="003C6EA7">
        <w:rPr>
          <w:rFonts w:ascii="Calibri" w:hAnsi="Calibri" w:cs="Arial"/>
          <w:sz w:val="22"/>
          <w:szCs w:val="22"/>
          <w:lang w:eastAsia="en-US"/>
        </w:rPr>
        <w:t>E</w:t>
      </w:r>
      <w:r>
        <w:rPr>
          <w:rFonts w:ascii="Calibri" w:hAnsi="Calibri" w:cs="Arial"/>
          <w:sz w:val="22"/>
          <w:szCs w:val="22"/>
          <w:lang w:eastAsia="en-US"/>
        </w:rPr>
        <w:t>valuation panel</w:t>
      </w:r>
    </w:p>
    <w:p w14:paraId="0B1321E3" w14:textId="652D2B43" w:rsidR="008222C5" w:rsidRDefault="008222C5" w:rsidP="008222C5">
      <w:pPr>
        <w:pStyle w:val="ListParagraph"/>
        <w:numPr>
          <w:ilvl w:val="0"/>
          <w:numId w:val="19"/>
        </w:numPr>
        <w:autoSpaceDE w:val="0"/>
        <w:autoSpaceDN w:val="0"/>
        <w:adjustRightInd w:val="0"/>
        <w:jc w:val="both"/>
        <w:rPr>
          <w:rFonts w:ascii="Calibri" w:hAnsi="Calibri" w:cs="Arial"/>
          <w:sz w:val="22"/>
          <w:szCs w:val="22"/>
          <w:lang w:eastAsia="en-US"/>
        </w:rPr>
      </w:pPr>
      <w:r>
        <w:rPr>
          <w:rFonts w:ascii="Calibri" w:hAnsi="Calibri" w:cs="Arial"/>
          <w:sz w:val="22"/>
          <w:szCs w:val="22"/>
          <w:lang w:eastAsia="en-US"/>
        </w:rPr>
        <w:t xml:space="preserve">Reconstituting the original </w:t>
      </w:r>
      <w:r w:rsidR="00984D7E">
        <w:rPr>
          <w:rFonts w:ascii="Calibri" w:hAnsi="Calibri" w:cs="Arial"/>
          <w:sz w:val="22"/>
          <w:szCs w:val="22"/>
          <w:lang w:eastAsia="en-US"/>
        </w:rPr>
        <w:t>Position</w:t>
      </w:r>
      <w:r>
        <w:rPr>
          <w:rFonts w:ascii="Calibri" w:hAnsi="Calibri" w:cs="Arial"/>
          <w:sz w:val="22"/>
          <w:szCs w:val="22"/>
          <w:lang w:eastAsia="en-US"/>
        </w:rPr>
        <w:t xml:space="preserve"> </w:t>
      </w:r>
      <w:r w:rsidR="003C6EA7">
        <w:rPr>
          <w:rFonts w:ascii="Calibri" w:hAnsi="Calibri" w:cs="Arial"/>
          <w:sz w:val="22"/>
          <w:szCs w:val="22"/>
          <w:lang w:eastAsia="en-US"/>
        </w:rPr>
        <w:t>E</w:t>
      </w:r>
      <w:r>
        <w:rPr>
          <w:rFonts w:ascii="Calibri" w:hAnsi="Calibri" w:cs="Arial"/>
          <w:sz w:val="22"/>
          <w:szCs w:val="22"/>
          <w:lang w:eastAsia="en-US"/>
        </w:rPr>
        <w:t>valuation panel, and inviting additional subject matter experts (specified or unspecified)</w:t>
      </w:r>
    </w:p>
    <w:p w14:paraId="7807A727" w14:textId="3B07189E" w:rsidR="008222C5" w:rsidRDefault="008222C5" w:rsidP="008222C5">
      <w:pPr>
        <w:pStyle w:val="ListParagraph"/>
        <w:numPr>
          <w:ilvl w:val="0"/>
          <w:numId w:val="19"/>
        </w:numPr>
        <w:autoSpaceDE w:val="0"/>
        <w:autoSpaceDN w:val="0"/>
        <w:adjustRightInd w:val="0"/>
        <w:jc w:val="both"/>
        <w:rPr>
          <w:rFonts w:ascii="Calibri" w:hAnsi="Calibri" w:cs="Arial"/>
          <w:sz w:val="22"/>
          <w:szCs w:val="22"/>
          <w:lang w:eastAsia="en-US"/>
        </w:rPr>
      </w:pPr>
      <w:r>
        <w:rPr>
          <w:rFonts w:ascii="Calibri" w:hAnsi="Calibri" w:cs="Arial"/>
          <w:sz w:val="22"/>
          <w:szCs w:val="22"/>
          <w:lang w:eastAsia="en-US"/>
        </w:rPr>
        <w:t xml:space="preserve">Referral to an external </w:t>
      </w:r>
      <w:r w:rsidR="00984D7E">
        <w:rPr>
          <w:rFonts w:ascii="Calibri" w:hAnsi="Calibri" w:cs="Arial"/>
          <w:sz w:val="22"/>
          <w:szCs w:val="22"/>
          <w:lang w:eastAsia="en-US"/>
        </w:rPr>
        <w:t>Position</w:t>
      </w:r>
      <w:r>
        <w:rPr>
          <w:rFonts w:ascii="Calibri" w:hAnsi="Calibri" w:cs="Arial"/>
          <w:sz w:val="22"/>
          <w:szCs w:val="22"/>
          <w:lang w:eastAsia="en-US"/>
        </w:rPr>
        <w:t xml:space="preserve"> </w:t>
      </w:r>
      <w:r w:rsidR="003C6EA7">
        <w:rPr>
          <w:rFonts w:ascii="Calibri" w:hAnsi="Calibri" w:cs="Arial"/>
          <w:sz w:val="22"/>
          <w:szCs w:val="22"/>
          <w:lang w:eastAsia="en-US"/>
        </w:rPr>
        <w:t>E</w:t>
      </w:r>
      <w:r>
        <w:rPr>
          <w:rFonts w:ascii="Calibri" w:hAnsi="Calibri" w:cs="Arial"/>
          <w:sz w:val="22"/>
          <w:szCs w:val="22"/>
          <w:lang w:eastAsia="en-US"/>
        </w:rPr>
        <w:t>valuation consultant (and where the fee should be paid from)</w:t>
      </w:r>
    </w:p>
    <w:p w14:paraId="58A46B04" w14:textId="77777777" w:rsidR="000B2A53" w:rsidRDefault="000B2A53" w:rsidP="008222C5">
      <w:pPr>
        <w:pStyle w:val="ListParagraph"/>
        <w:numPr>
          <w:ilvl w:val="0"/>
          <w:numId w:val="19"/>
        </w:numPr>
        <w:autoSpaceDE w:val="0"/>
        <w:autoSpaceDN w:val="0"/>
        <w:adjustRightInd w:val="0"/>
        <w:jc w:val="both"/>
        <w:rPr>
          <w:rFonts w:ascii="Calibri" w:hAnsi="Calibri" w:cs="Arial"/>
          <w:sz w:val="22"/>
          <w:szCs w:val="22"/>
          <w:lang w:eastAsia="en-US"/>
        </w:rPr>
      </w:pPr>
      <w:r>
        <w:rPr>
          <w:rFonts w:ascii="Calibri" w:hAnsi="Calibri" w:cs="Arial"/>
          <w:sz w:val="22"/>
          <w:szCs w:val="22"/>
          <w:lang w:eastAsia="en-US"/>
        </w:rPr>
        <w:t>Further benchmarking</w:t>
      </w:r>
    </w:p>
    <w:p w14:paraId="36AA6F5D" w14:textId="77777777" w:rsidR="008222C5" w:rsidRDefault="008222C5" w:rsidP="004A033D">
      <w:pPr>
        <w:autoSpaceDE w:val="0"/>
        <w:autoSpaceDN w:val="0"/>
        <w:adjustRightInd w:val="0"/>
        <w:jc w:val="both"/>
        <w:rPr>
          <w:rFonts w:ascii="Calibri" w:hAnsi="Calibri" w:cs="Arial"/>
          <w:sz w:val="22"/>
          <w:szCs w:val="22"/>
          <w:lang w:eastAsia="en-US"/>
        </w:rPr>
      </w:pPr>
    </w:p>
    <w:p w14:paraId="437F26BD" w14:textId="51486942" w:rsidR="00DF0326" w:rsidRPr="00274515" w:rsidRDefault="00DF0326" w:rsidP="004A033D">
      <w:pPr>
        <w:autoSpaceDE w:val="0"/>
        <w:autoSpaceDN w:val="0"/>
        <w:adjustRightInd w:val="0"/>
        <w:jc w:val="both"/>
        <w:rPr>
          <w:rFonts w:ascii="Calibri" w:hAnsi="Calibri" w:cs="Arial"/>
          <w:sz w:val="22"/>
          <w:szCs w:val="22"/>
          <w:lang w:eastAsia="en-US"/>
        </w:rPr>
      </w:pPr>
      <w:r w:rsidRPr="00274515">
        <w:rPr>
          <w:rFonts w:ascii="Calibri" w:hAnsi="Calibri" w:cs="Arial"/>
          <w:sz w:val="22"/>
          <w:szCs w:val="22"/>
          <w:lang w:eastAsia="en-US"/>
        </w:rPr>
        <w:t>Once the review has concluded, the outcome of the review will be communicated to the Dean/ED, line manager</w:t>
      </w:r>
      <w:r w:rsidR="00EA282D">
        <w:rPr>
          <w:rFonts w:ascii="Calibri" w:hAnsi="Calibri" w:cs="Arial"/>
          <w:sz w:val="22"/>
          <w:szCs w:val="22"/>
          <w:lang w:eastAsia="en-US"/>
        </w:rPr>
        <w:t>,</w:t>
      </w:r>
      <w:r w:rsidR="008222C5">
        <w:rPr>
          <w:rFonts w:ascii="Calibri" w:hAnsi="Calibri" w:cs="Arial"/>
          <w:sz w:val="22"/>
          <w:szCs w:val="22"/>
          <w:lang w:eastAsia="en-US"/>
        </w:rPr>
        <w:t xml:space="preserve"> incumbent</w:t>
      </w:r>
      <w:r w:rsidR="00EA282D">
        <w:rPr>
          <w:rFonts w:ascii="Calibri" w:hAnsi="Calibri" w:cs="Arial"/>
          <w:sz w:val="22"/>
          <w:szCs w:val="22"/>
          <w:lang w:eastAsia="en-US"/>
        </w:rPr>
        <w:t xml:space="preserve"> </w:t>
      </w:r>
      <w:r w:rsidRPr="00274515">
        <w:rPr>
          <w:rFonts w:ascii="Calibri" w:hAnsi="Calibri" w:cs="Arial"/>
          <w:sz w:val="22"/>
          <w:szCs w:val="22"/>
          <w:lang w:eastAsia="en-US"/>
        </w:rPr>
        <w:t>and</w:t>
      </w:r>
      <w:r w:rsidR="00EA282D">
        <w:rPr>
          <w:rFonts w:ascii="Calibri" w:hAnsi="Calibri" w:cs="Arial"/>
          <w:sz w:val="22"/>
          <w:szCs w:val="22"/>
          <w:lang w:eastAsia="en-US"/>
        </w:rPr>
        <w:t>/or</w:t>
      </w:r>
      <w:r w:rsidRPr="00274515">
        <w:rPr>
          <w:rFonts w:ascii="Calibri" w:hAnsi="Calibri" w:cs="Arial"/>
          <w:sz w:val="22"/>
          <w:szCs w:val="22"/>
          <w:lang w:eastAsia="en-US"/>
        </w:rPr>
        <w:t xml:space="preserve"> </w:t>
      </w:r>
      <w:r w:rsidR="00361294" w:rsidRPr="00274515">
        <w:rPr>
          <w:rFonts w:ascii="Calibri" w:hAnsi="Calibri" w:cs="Arial"/>
          <w:sz w:val="22"/>
          <w:szCs w:val="22"/>
          <w:lang w:eastAsia="en-US"/>
        </w:rPr>
        <w:t>complainant</w:t>
      </w:r>
      <w:r w:rsidRPr="00274515">
        <w:rPr>
          <w:rFonts w:ascii="Calibri" w:hAnsi="Calibri" w:cs="Arial"/>
          <w:sz w:val="22"/>
          <w:szCs w:val="22"/>
          <w:lang w:eastAsia="en-US"/>
        </w:rPr>
        <w:t xml:space="preserve">, through the </w:t>
      </w:r>
      <w:r w:rsidR="00ED0323" w:rsidRPr="00274515">
        <w:rPr>
          <w:rFonts w:ascii="Calibri" w:hAnsi="Calibri" w:cs="Arial"/>
          <w:sz w:val="22"/>
          <w:szCs w:val="22"/>
          <w:lang w:eastAsia="en-US"/>
        </w:rPr>
        <w:t xml:space="preserve">HR </w:t>
      </w:r>
      <w:r w:rsidR="003C6EA7">
        <w:rPr>
          <w:rFonts w:ascii="Calibri" w:hAnsi="Calibri" w:cs="Arial"/>
          <w:sz w:val="22"/>
          <w:szCs w:val="22"/>
          <w:lang w:eastAsia="en-US"/>
        </w:rPr>
        <w:t>Business Partner</w:t>
      </w:r>
      <w:r w:rsidRPr="00274515">
        <w:rPr>
          <w:rFonts w:ascii="Calibri" w:hAnsi="Calibri" w:cs="Arial"/>
          <w:sz w:val="22"/>
          <w:szCs w:val="22"/>
          <w:lang w:eastAsia="en-US"/>
        </w:rPr>
        <w:t>.</w:t>
      </w:r>
    </w:p>
    <w:p w14:paraId="7FFE0656" w14:textId="77777777" w:rsidR="003F552A" w:rsidRPr="00274515" w:rsidRDefault="003F552A" w:rsidP="004A033D">
      <w:pPr>
        <w:autoSpaceDE w:val="0"/>
        <w:autoSpaceDN w:val="0"/>
        <w:adjustRightInd w:val="0"/>
        <w:ind w:left="720" w:hanging="360"/>
        <w:jc w:val="both"/>
        <w:rPr>
          <w:rFonts w:ascii="Calibri" w:hAnsi="Calibri" w:cs="Arial"/>
          <w:sz w:val="22"/>
          <w:szCs w:val="22"/>
          <w:lang w:eastAsia="en-US"/>
        </w:rPr>
      </w:pPr>
    </w:p>
    <w:p w14:paraId="4F45FDBD" w14:textId="619A8E3A" w:rsidR="001168EC" w:rsidRPr="00274515" w:rsidRDefault="00DF0326" w:rsidP="004A033D">
      <w:pPr>
        <w:autoSpaceDE w:val="0"/>
        <w:autoSpaceDN w:val="0"/>
        <w:adjustRightInd w:val="0"/>
        <w:jc w:val="both"/>
        <w:rPr>
          <w:rFonts w:ascii="Calibri" w:hAnsi="Calibri" w:cs="Arial"/>
          <w:sz w:val="22"/>
          <w:szCs w:val="22"/>
          <w:lang w:eastAsia="en-US"/>
        </w:rPr>
      </w:pPr>
      <w:r w:rsidRPr="00274515">
        <w:rPr>
          <w:rFonts w:ascii="Calibri" w:hAnsi="Calibri" w:cs="Arial"/>
          <w:sz w:val="22"/>
          <w:szCs w:val="22"/>
          <w:lang w:eastAsia="en-US"/>
        </w:rPr>
        <w:lastRenderedPageBreak/>
        <w:t>O</w:t>
      </w:r>
      <w:r w:rsidR="001D2319" w:rsidRPr="00274515">
        <w:rPr>
          <w:rFonts w:ascii="Calibri" w:hAnsi="Calibri" w:cs="Arial"/>
          <w:sz w:val="22"/>
          <w:szCs w:val="22"/>
          <w:lang w:eastAsia="en-US"/>
        </w:rPr>
        <w:t>nce the review has concluded, n</w:t>
      </w:r>
      <w:r w:rsidR="00361294" w:rsidRPr="00274515">
        <w:rPr>
          <w:rFonts w:ascii="Calibri" w:hAnsi="Calibri" w:cs="Arial"/>
          <w:sz w:val="22"/>
          <w:szCs w:val="22"/>
          <w:lang w:eastAsia="en-US"/>
        </w:rPr>
        <w:t xml:space="preserve">o further appeal is available through the </w:t>
      </w:r>
      <w:r w:rsidR="00984D7E">
        <w:rPr>
          <w:rFonts w:ascii="Calibri" w:hAnsi="Calibri" w:cs="Arial"/>
          <w:sz w:val="22"/>
          <w:szCs w:val="22"/>
          <w:lang w:eastAsia="en-US"/>
        </w:rPr>
        <w:t>Position</w:t>
      </w:r>
      <w:r w:rsidR="00361294" w:rsidRPr="00274515">
        <w:rPr>
          <w:rFonts w:ascii="Calibri" w:hAnsi="Calibri" w:cs="Arial"/>
          <w:sz w:val="22"/>
          <w:szCs w:val="22"/>
          <w:lang w:eastAsia="en-US"/>
        </w:rPr>
        <w:t xml:space="preserve"> </w:t>
      </w:r>
      <w:r w:rsidR="003C6EA7">
        <w:rPr>
          <w:rFonts w:ascii="Calibri" w:hAnsi="Calibri" w:cs="Arial"/>
          <w:sz w:val="22"/>
          <w:szCs w:val="22"/>
          <w:lang w:eastAsia="en-US"/>
        </w:rPr>
        <w:t>E</w:t>
      </w:r>
      <w:r w:rsidR="00361294" w:rsidRPr="00274515">
        <w:rPr>
          <w:rFonts w:ascii="Calibri" w:hAnsi="Calibri" w:cs="Arial"/>
          <w:sz w:val="22"/>
          <w:szCs w:val="22"/>
          <w:lang w:eastAsia="en-US"/>
        </w:rPr>
        <w:t>valuation process.</w:t>
      </w:r>
      <w:r w:rsidR="001168EC" w:rsidRPr="00274515">
        <w:rPr>
          <w:rFonts w:ascii="Calibri" w:hAnsi="Calibri" w:cs="Arial"/>
          <w:sz w:val="22"/>
          <w:szCs w:val="22"/>
          <w:lang w:eastAsia="en-US"/>
        </w:rPr>
        <w:t xml:space="preserve"> </w:t>
      </w:r>
    </w:p>
    <w:p w14:paraId="4B241619" w14:textId="77777777" w:rsidR="00DF0326" w:rsidRPr="00274515" w:rsidRDefault="00DF0326" w:rsidP="004A033D">
      <w:pPr>
        <w:autoSpaceDE w:val="0"/>
        <w:autoSpaceDN w:val="0"/>
        <w:adjustRightInd w:val="0"/>
        <w:jc w:val="both"/>
        <w:rPr>
          <w:rFonts w:ascii="Calibri" w:hAnsi="Calibri" w:cs="Arial"/>
          <w:sz w:val="22"/>
          <w:szCs w:val="22"/>
          <w:lang w:eastAsia="en-US"/>
        </w:rPr>
      </w:pPr>
    </w:p>
    <w:p w14:paraId="4270A023" w14:textId="77777777" w:rsidR="001D2319" w:rsidRPr="00274515" w:rsidRDefault="001168EC" w:rsidP="004A033D">
      <w:pPr>
        <w:autoSpaceDE w:val="0"/>
        <w:autoSpaceDN w:val="0"/>
        <w:adjustRightInd w:val="0"/>
        <w:jc w:val="both"/>
        <w:rPr>
          <w:rFonts w:ascii="Calibri" w:hAnsi="Calibri" w:cs="Arial"/>
          <w:sz w:val="22"/>
          <w:szCs w:val="22"/>
          <w:lang w:eastAsia="en-US"/>
        </w:rPr>
      </w:pPr>
      <w:r w:rsidRPr="00274515">
        <w:rPr>
          <w:rFonts w:ascii="Calibri" w:hAnsi="Calibri" w:cs="Arial"/>
          <w:sz w:val="22"/>
          <w:szCs w:val="22"/>
          <w:lang w:eastAsia="en-US"/>
        </w:rPr>
        <w:t xml:space="preserve">Should the </w:t>
      </w:r>
      <w:r w:rsidR="00361294" w:rsidRPr="00274515">
        <w:rPr>
          <w:rFonts w:ascii="Calibri" w:hAnsi="Calibri" w:cs="Arial"/>
          <w:sz w:val="22"/>
          <w:szCs w:val="22"/>
          <w:lang w:eastAsia="en-US"/>
        </w:rPr>
        <w:t xml:space="preserve">complainant </w:t>
      </w:r>
      <w:r w:rsidR="001D2319" w:rsidRPr="00274515">
        <w:rPr>
          <w:rFonts w:ascii="Calibri" w:hAnsi="Calibri" w:cs="Arial"/>
          <w:sz w:val="22"/>
          <w:szCs w:val="22"/>
          <w:lang w:eastAsia="en-US"/>
        </w:rPr>
        <w:t xml:space="preserve">be dissatisfied with the </w:t>
      </w:r>
      <w:r w:rsidR="00361294" w:rsidRPr="00274515">
        <w:rPr>
          <w:rFonts w:ascii="Calibri" w:hAnsi="Calibri" w:cs="Arial"/>
          <w:sz w:val="22"/>
          <w:szCs w:val="22"/>
          <w:lang w:eastAsia="en-US"/>
        </w:rPr>
        <w:t>outcome</w:t>
      </w:r>
      <w:r w:rsidR="001D2319" w:rsidRPr="00274515">
        <w:rPr>
          <w:rFonts w:ascii="Calibri" w:hAnsi="Calibri" w:cs="Arial"/>
          <w:sz w:val="22"/>
          <w:szCs w:val="22"/>
          <w:lang w:eastAsia="en-US"/>
        </w:rPr>
        <w:t xml:space="preserve"> of the </w:t>
      </w:r>
      <w:r w:rsidR="00361294" w:rsidRPr="00274515">
        <w:rPr>
          <w:rFonts w:ascii="Calibri" w:hAnsi="Calibri" w:cs="Arial"/>
          <w:sz w:val="22"/>
          <w:szCs w:val="22"/>
          <w:lang w:eastAsia="en-US"/>
        </w:rPr>
        <w:t>review</w:t>
      </w:r>
      <w:r w:rsidR="001D2319" w:rsidRPr="00274515">
        <w:rPr>
          <w:rFonts w:ascii="Calibri" w:hAnsi="Calibri" w:cs="Arial"/>
          <w:sz w:val="22"/>
          <w:szCs w:val="22"/>
          <w:lang w:eastAsia="en-US"/>
        </w:rPr>
        <w:t xml:space="preserve">, then this should be addresses via the grievance </w:t>
      </w:r>
      <w:r w:rsidR="00613E3A" w:rsidRPr="00274515">
        <w:rPr>
          <w:rFonts w:ascii="Calibri" w:hAnsi="Calibri" w:cs="Arial"/>
          <w:sz w:val="22"/>
          <w:szCs w:val="22"/>
          <w:lang w:eastAsia="en-US"/>
        </w:rPr>
        <w:t xml:space="preserve">or alternate dispute resolution </w:t>
      </w:r>
      <w:r w:rsidR="001D2319" w:rsidRPr="00274515">
        <w:rPr>
          <w:rFonts w:ascii="Calibri" w:hAnsi="Calibri" w:cs="Arial"/>
          <w:sz w:val="22"/>
          <w:szCs w:val="22"/>
          <w:lang w:eastAsia="en-US"/>
        </w:rPr>
        <w:t xml:space="preserve">procedures </w:t>
      </w:r>
      <w:r w:rsidR="00613E3A" w:rsidRPr="00274515">
        <w:rPr>
          <w:rFonts w:ascii="Calibri" w:hAnsi="Calibri" w:cs="Arial"/>
          <w:sz w:val="22"/>
          <w:szCs w:val="22"/>
          <w:lang w:eastAsia="en-US"/>
        </w:rPr>
        <w:t>for PASS Staff</w:t>
      </w:r>
      <w:r w:rsidR="001D2319" w:rsidRPr="00274515">
        <w:rPr>
          <w:rFonts w:ascii="Calibri" w:hAnsi="Calibri" w:cs="Arial"/>
          <w:sz w:val="22"/>
          <w:szCs w:val="22"/>
          <w:lang w:eastAsia="en-US"/>
        </w:rPr>
        <w:t>.</w:t>
      </w:r>
    </w:p>
    <w:p w14:paraId="75BC3D7F" w14:textId="77777777" w:rsidR="001168EC" w:rsidRPr="00274515" w:rsidRDefault="001168EC" w:rsidP="004A033D">
      <w:pPr>
        <w:autoSpaceDE w:val="0"/>
        <w:autoSpaceDN w:val="0"/>
        <w:adjustRightInd w:val="0"/>
        <w:ind w:left="-315"/>
        <w:jc w:val="both"/>
        <w:rPr>
          <w:rFonts w:ascii="Calibri" w:hAnsi="Calibri" w:cs="Arial"/>
          <w:sz w:val="22"/>
          <w:szCs w:val="22"/>
          <w:lang w:eastAsia="en-US"/>
        </w:rPr>
      </w:pPr>
    </w:p>
    <w:p w14:paraId="519028B9" w14:textId="77777777" w:rsidR="00EB635E" w:rsidRPr="004A0EE8" w:rsidRDefault="00EB635E" w:rsidP="00C030A8">
      <w:pPr>
        <w:numPr>
          <w:ilvl w:val="0"/>
          <w:numId w:val="16"/>
        </w:numPr>
        <w:autoSpaceDE w:val="0"/>
        <w:autoSpaceDN w:val="0"/>
        <w:adjustRightInd w:val="0"/>
        <w:jc w:val="both"/>
        <w:rPr>
          <w:rFonts w:ascii="Calibri" w:hAnsi="Calibri" w:cs="Arial"/>
          <w:b/>
          <w:color w:val="000000"/>
          <w:lang w:eastAsia="en-US"/>
        </w:rPr>
      </w:pPr>
      <w:r>
        <w:rPr>
          <w:rFonts w:ascii="Calibri" w:hAnsi="Calibri" w:cs="Arial"/>
          <w:b/>
          <w:color w:val="000000"/>
          <w:lang w:eastAsia="en-US"/>
        </w:rPr>
        <w:t xml:space="preserve">How is the </w:t>
      </w:r>
      <w:r w:rsidR="00984D7E">
        <w:rPr>
          <w:rFonts w:ascii="Calibri" w:hAnsi="Calibri" w:cs="Arial"/>
          <w:b/>
          <w:color w:val="000000"/>
          <w:lang w:eastAsia="en-US"/>
        </w:rPr>
        <w:t>Position</w:t>
      </w:r>
      <w:r>
        <w:rPr>
          <w:rFonts w:ascii="Calibri" w:hAnsi="Calibri" w:cs="Arial"/>
          <w:b/>
          <w:color w:val="000000"/>
          <w:lang w:eastAsia="en-US"/>
        </w:rPr>
        <w:t xml:space="preserve"> grade implemented</w:t>
      </w:r>
      <w:r w:rsidRPr="004A0EE8">
        <w:rPr>
          <w:rFonts w:ascii="Calibri" w:hAnsi="Calibri" w:cs="Arial"/>
          <w:b/>
          <w:color w:val="000000"/>
          <w:lang w:eastAsia="en-US"/>
        </w:rPr>
        <w:t>?</w:t>
      </w:r>
    </w:p>
    <w:p w14:paraId="22771727" w14:textId="77777777" w:rsidR="00EB635E" w:rsidRPr="00DF0326" w:rsidRDefault="00EB635E" w:rsidP="00EB635E">
      <w:pPr>
        <w:autoSpaceDE w:val="0"/>
        <w:autoSpaceDN w:val="0"/>
        <w:adjustRightInd w:val="0"/>
        <w:jc w:val="both"/>
        <w:rPr>
          <w:rFonts w:ascii="Calibri" w:hAnsi="Calibri" w:cs="Arial"/>
          <w:b/>
          <w:color w:val="000000"/>
          <w:lang w:eastAsia="en-US"/>
        </w:rPr>
      </w:pPr>
    </w:p>
    <w:p w14:paraId="4DBFF3C1" w14:textId="7046C452" w:rsidR="00EB635E" w:rsidRPr="00DF0326" w:rsidRDefault="00EB635E" w:rsidP="00EB635E">
      <w:pPr>
        <w:autoSpaceDE w:val="0"/>
        <w:autoSpaceDN w:val="0"/>
        <w:adjustRightInd w:val="0"/>
        <w:jc w:val="both"/>
        <w:rPr>
          <w:rFonts w:ascii="Calibri" w:hAnsi="Calibri" w:cs="Arial"/>
          <w:sz w:val="22"/>
          <w:szCs w:val="22"/>
          <w:lang w:eastAsia="en-US"/>
        </w:rPr>
      </w:pPr>
      <w:r w:rsidRPr="00DF0326">
        <w:rPr>
          <w:rFonts w:ascii="Calibri" w:hAnsi="Calibri" w:cs="Arial"/>
          <w:sz w:val="22"/>
          <w:szCs w:val="22"/>
          <w:lang w:eastAsia="en-US"/>
        </w:rPr>
        <w:t>Once the grade</w:t>
      </w:r>
      <w:r>
        <w:rPr>
          <w:rFonts w:ascii="Calibri" w:hAnsi="Calibri" w:cs="Arial"/>
          <w:sz w:val="22"/>
          <w:szCs w:val="22"/>
          <w:lang w:eastAsia="en-US"/>
        </w:rPr>
        <w:t xml:space="preserve"> has been ratified by the </w:t>
      </w:r>
      <w:r w:rsidR="00984D7E">
        <w:rPr>
          <w:rFonts w:ascii="Calibri" w:hAnsi="Calibri" w:cs="Arial"/>
          <w:sz w:val="22"/>
          <w:szCs w:val="22"/>
          <w:lang w:eastAsia="en-US"/>
        </w:rPr>
        <w:t>Position</w:t>
      </w:r>
      <w:r>
        <w:rPr>
          <w:rFonts w:ascii="Calibri" w:hAnsi="Calibri" w:cs="Arial"/>
          <w:sz w:val="22"/>
          <w:szCs w:val="22"/>
          <w:lang w:eastAsia="en-US"/>
        </w:rPr>
        <w:t xml:space="preserve"> Evaluation Committee, the grade</w:t>
      </w:r>
      <w:r w:rsidRPr="00DF0326">
        <w:rPr>
          <w:rFonts w:ascii="Calibri" w:hAnsi="Calibri" w:cs="Arial"/>
          <w:sz w:val="22"/>
          <w:szCs w:val="22"/>
          <w:lang w:eastAsia="en-US"/>
        </w:rPr>
        <w:t xml:space="preserve"> is then communicated to the relevant Dean</w:t>
      </w:r>
      <w:r>
        <w:rPr>
          <w:rFonts w:ascii="Calibri" w:hAnsi="Calibri" w:cs="Arial"/>
          <w:sz w:val="22"/>
          <w:szCs w:val="22"/>
          <w:lang w:eastAsia="en-US"/>
        </w:rPr>
        <w:t xml:space="preserve"> or</w:t>
      </w:r>
      <w:r w:rsidRPr="00DF0326">
        <w:rPr>
          <w:rFonts w:ascii="Calibri" w:hAnsi="Calibri" w:cs="Arial"/>
          <w:sz w:val="22"/>
          <w:szCs w:val="22"/>
          <w:lang w:eastAsia="en-US"/>
        </w:rPr>
        <w:t xml:space="preserve"> ED </w:t>
      </w:r>
      <w:r>
        <w:rPr>
          <w:rFonts w:ascii="Calibri" w:hAnsi="Calibri" w:cs="Arial"/>
          <w:sz w:val="22"/>
          <w:szCs w:val="22"/>
          <w:lang w:eastAsia="en-US"/>
        </w:rPr>
        <w:t>and line manager</w:t>
      </w:r>
      <w:r w:rsidR="008E5A4B">
        <w:rPr>
          <w:rFonts w:ascii="Calibri" w:hAnsi="Calibri" w:cs="Arial"/>
          <w:sz w:val="22"/>
          <w:szCs w:val="22"/>
          <w:lang w:eastAsia="en-US"/>
        </w:rPr>
        <w:t xml:space="preserve"> </w:t>
      </w:r>
      <w:r w:rsidRPr="00DF0326">
        <w:rPr>
          <w:rFonts w:ascii="Calibri" w:hAnsi="Calibri" w:cs="Arial"/>
          <w:sz w:val="22"/>
          <w:szCs w:val="22"/>
          <w:lang w:eastAsia="en-US"/>
        </w:rPr>
        <w:t xml:space="preserve">through the </w:t>
      </w:r>
      <w:r w:rsidR="00ED0323">
        <w:rPr>
          <w:rFonts w:ascii="Calibri" w:hAnsi="Calibri" w:cs="Arial"/>
          <w:sz w:val="22"/>
          <w:szCs w:val="22"/>
          <w:lang w:eastAsia="en-US"/>
        </w:rPr>
        <w:t xml:space="preserve">HR </w:t>
      </w:r>
      <w:r w:rsidR="003C6EA7">
        <w:rPr>
          <w:rFonts w:ascii="Calibri" w:hAnsi="Calibri" w:cs="Arial"/>
          <w:sz w:val="22"/>
          <w:szCs w:val="22"/>
          <w:lang w:eastAsia="en-US"/>
        </w:rPr>
        <w:t>Business Partner</w:t>
      </w:r>
      <w:r w:rsidRPr="00DF0326">
        <w:rPr>
          <w:rFonts w:ascii="Calibri" w:hAnsi="Calibri" w:cs="Arial"/>
          <w:sz w:val="22"/>
          <w:szCs w:val="22"/>
          <w:lang w:eastAsia="en-US"/>
        </w:rPr>
        <w:t xml:space="preserve">. </w:t>
      </w:r>
    </w:p>
    <w:p w14:paraId="57F722FB" w14:textId="77777777" w:rsidR="00EB635E" w:rsidRPr="00DF0326" w:rsidRDefault="00EB635E" w:rsidP="00EB635E">
      <w:pPr>
        <w:autoSpaceDE w:val="0"/>
        <w:autoSpaceDN w:val="0"/>
        <w:adjustRightInd w:val="0"/>
        <w:jc w:val="both"/>
        <w:rPr>
          <w:rFonts w:ascii="Calibri" w:hAnsi="Calibri" w:cs="Arial"/>
          <w:sz w:val="22"/>
          <w:szCs w:val="22"/>
          <w:lang w:eastAsia="en-US"/>
        </w:rPr>
      </w:pPr>
    </w:p>
    <w:p w14:paraId="3F05D84B" w14:textId="54B6D06B" w:rsidR="00EB635E" w:rsidRDefault="00EB635E" w:rsidP="00EB635E">
      <w:pPr>
        <w:autoSpaceDE w:val="0"/>
        <w:autoSpaceDN w:val="0"/>
        <w:adjustRightInd w:val="0"/>
        <w:jc w:val="both"/>
        <w:rPr>
          <w:rFonts w:ascii="Calibri" w:hAnsi="Calibri" w:cs="Arial"/>
          <w:sz w:val="22"/>
          <w:szCs w:val="22"/>
          <w:lang w:eastAsia="en-US"/>
        </w:rPr>
      </w:pPr>
      <w:r w:rsidRPr="00DF0326">
        <w:rPr>
          <w:rFonts w:ascii="Calibri" w:hAnsi="Calibri" w:cs="Arial"/>
          <w:sz w:val="22"/>
          <w:szCs w:val="22"/>
          <w:lang w:eastAsia="en-US"/>
        </w:rPr>
        <w:t xml:space="preserve">At this point, the </w:t>
      </w:r>
      <w:r w:rsidR="00984D7E">
        <w:rPr>
          <w:rFonts w:ascii="Calibri" w:hAnsi="Calibri" w:cs="Arial"/>
          <w:sz w:val="22"/>
          <w:szCs w:val="22"/>
          <w:lang w:eastAsia="en-US"/>
        </w:rPr>
        <w:t>Position</w:t>
      </w:r>
      <w:r w:rsidRPr="00DF0326">
        <w:rPr>
          <w:rFonts w:ascii="Calibri" w:hAnsi="Calibri" w:cs="Arial"/>
          <w:sz w:val="22"/>
          <w:szCs w:val="22"/>
          <w:lang w:eastAsia="en-US"/>
        </w:rPr>
        <w:t xml:space="preserve"> </w:t>
      </w:r>
      <w:r w:rsidR="003C6EA7">
        <w:rPr>
          <w:rFonts w:ascii="Calibri" w:hAnsi="Calibri" w:cs="Arial"/>
          <w:sz w:val="22"/>
          <w:szCs w:val="22"/>
          <w:lang w:eastAsia="en-US"/>
        </w:rPr>
        <w:t>E</w:t>
      </w:r>
      <w:r w:rsidRPr="00DF0326">
        <w:rPr>
          <w:rFonts w:ascii="Calibri" w:hAnsi="Calibri" w:cs="Arial"/>
          <w:sz w:val="22"/>
          <w:szCs w:val="22"/>
          <w:lang w:eastAsia="en-US"/>
        </w:rPr>
        <w:t xml:space="preserve">valuation process ends. </w:t>
      </w:r>
    </w:p>
    <w:p w14:paraId="5E47784E" w14:textId="77777777" w:rsidR="00EB635E" w:rsidRDefault="00EB635E" w:rsidP="00EB635E">
      <w:pPr>
        <w:autoSpaceDE w:val="0"/>
        <w:autoSpaceDN w:val="0"/>
        <w:adjustRightInd w:val="0"/>
        <w:jc w:val="both"/>
        <w:rPr>
          <w:rFonts w:ascii="Calibri" w:hAnsi="Calibri" w:cs="Arial"/>
          <w:sz w:val="22"/>
          <w:szCs w:val="22"/>
          <w:lang w:eastAsia="en-US"/>
        </w:rPr>
      </w:pPr>
    </w:p>
    <w:p w14:paraId="76DF37FA" w14:textId="1160B303" w:rsidR="00A3622B" w:rsidRDefault="00EB635E" w:rsidP="00EB635E">
      <w:pPr>
        <w:autoSpaceDE w:val="0"/>
        <w:autoSpaceDN w:val="0"/>
        <w:adjustRightInd w:val="0"/>
        <w:jc w:val="both"/>
        <w:rPr>
          <w:rFonts w:ascii="Calibri" w:hAnsi="Calibri" w:cs="Arial"/>
          <w:sz w:val="22"/>
          <w:szCs w:val="22"/>
          <w:lang w:eastAsia="en-US"/>
        </w:rPr>
      </w:pPr>
      <w:r w:rsidRPr="00DF0326">
        <w:rPr>
          <w:rFonts w:ascii="Calibri" w:hAnsi="Calibri" w:cs="Arial"/>
          <w:sz w:val="22"/>
          <w:szCs w:val="22"/>
          <w:lang w:eastAsia="en-US"/>
        </w:rPr>
        <w:t xml:space="preserve">The </w:t>
      </w:r>
      <w:r w:rsidR="00ED0323">
        <w:rPr>
          <w:rFonts w:ascii="Calibri" w:hAnsi="Calibri" w:cs="Arial"/>
          <w:sz w:val="22"/>
          <w:szCs w:val="22"/>
          <w:lang w:eastAsia="en-US"/>
        </w:rPr>
        <w:t xml:space="preserve">HR </w:t>
      </w:r>
      <w:r w:rsidR="003C6EA7">
        <w:rPr>
          <w:rFonts w:ascii="Calibri" w:hAnsi="Calibri" w:cs="Arial"/>
          <w:sz w:val="22"/>
          <w:szCs w:val="22"/>
          <w:lang w:eastAsia="en-US"/>
        </w:rPr>
        <w:t>Business Partner</w:t>
      </w:r>
      <w:r w:rsidR="003C6EA7" w:rsidRPr="00DF0326">
        <w:rPr>
          <w:rFonts w:ascii="Calibri" w:hAnsi="Calibri" w:cs="Arial"/>
          <w:sz w:val="22"/>
          <w:szCs w:val="22"/>
          <w:lang w:eastAsia="en-US"/>
        </w:rPr>
        <w:t xml:space="preserve"> </w:t>
      </w:r>
      <w:r w:rsidRPr="00DF0326">
        <w:rPr>
          <w:rFonts w:ascii="Calibri" w:hAnsi="Calibri" w:cs="Arial"/>
          <w:sz w:val="22"/>
          <w:szCs w:val="22"/>
          <w:lang w:eastAsia="en-US"/>
        </w:rPr>
        <w:t xml:space="preserve">will advise line management on the </w:t>
      </w:r>
      <w:r>
        <w:rPr>
          <w:rFonts w:ascii="Calibri" w:hAnsi="Calibri" w:cs="Arial"/>
          <w:sz w:val="22"/>
          <w:szCs w:val="22"/>
          <w:lang w:eastAsia="en-US"/>
        </w:rPr>
        <w:t xml:space="preserve">options regarding the </w:t>
      </w:r>
      <w:r w:rsidRPr="00DF0326">
        <w:rPr>
          <w:rFonts w:ascii="Calibri" w:hAnsi="Calibri" w:cs="Arial"/>
          <w:sz w:val="22"/>
          <w:szCs w:val="22"/>
          <w:lang w:eastAsia="en-US"/>
        </w:rPr>
        <w:t xml:space="preserve">implementation of the </w:t>
      </w:r>
      <w:r>
        <w:rPr>
          <w:rFonts w:ascii="Calibri" w:hAnsi="Calibri" w:cs="Arial"/>
          <w:sz w:val="22"/>
          <w:szCs w:val="22"/>
          <w:lang w:eastAsia="en-US"/>
        </w:rPr>
        <w:t xml:space="preserve">outcome. </w:t>
      </w:r>
    </w:p>
    <w:p w14:paraId="6C736462" w14:textId="77777777" w:rsidR="00A3622B" w:rsidRDefault="00A3622B" w:rsidP="00EB635E">
      <w:pPr>
        <w:autoSpaceDE w:val="0"/>
        <w:autoSpaceDN w:val="0"/>
        <w:adjustRightInd w:val="0"/>
        <w:jc w:val="both"/>
        <w:rPr>
          <w:rFonts w:ascii="Calibri" w:hAnsi="Calibri" w:cs="Arial"/>
          <w:sz w:val="22"/>
          <w:szCs w:val="22"/>
          <w:lang w:eastAsia="en-US"/>
        </w:rPr>
      </w:pPr>
    </w:p>
    <w:p w14:paraId="21DEF977" w14:textId="77777777" w:rsidR="00EB635E" w:rsidRDefault="00A3622B" w:rsidP="00EB635E">
      <w:pPr>
        <w:autoSpaceDE w:val="0"/>
        <w:autoSpaceDN w:val="0"/>
        <w:adjustRightInd w:val="0"/>
        <w:jc w:val="both"/>
        <w:rPr>
          <w:rFonts w:ascii="Calibri" w:hAnsi="Calibri" w:cs="Arial"/>
          <w:sz w:val="22"/>
          <w:szCs w:val="22"/>
          <w:lang w:eastAsia="en-US"/>
        </w:rPr>
      </w:pPr>
      <w:r>
        <w:rPr>
          <w:rFonts w:ascii="Calibri" w:hAnsi="Calibri" w:cs="Arial"/>
          <w:sz w:val="22"/>
          <w:szCs w:val="22"/>
          <w:lang w:eastAsia="en-US"/>
        </w:rPr>
        <w:t xml:space="preserve">The </w:t>
      </w:r>
      <w:r w:rsidR="00EB635E">
        <w:rPr>
          <w:rFonts w:ascii="Calibri" w:hAnsi="Calibri" w:cs="Arial"/>
          <w:sz w:val="22"/>
          <w:szCs w:val="22"/>
          <w:lang w:eastAsia="en-US"/>
        </w:rPr>
        <w:t>outcome could include:</w:t>
      </w:r>
    </w:p>
    <w:p w14:paraId="0215196F" w14:textId="77777777" w:rsidR="00EB635E" w:rsidRDefault="00EB635E" w:rsidP="00C030A8">
      <w:pPr>
        <w:numPr>
          <w:ilvl w:val="0"/>
          <w:numId w:val="13"/>
        </w:numPr>
        <w:autoSpaceDE w:val="0"/>
        <w:autoSpaceDN w:val="0"/>
        <w:adjustRightInd w:val="0"/>
        <w:jc w:val="both"/>
        <w:rPr>
          <w:rFonts w:ascii="Calibri" w:hAnsi="Calibri" w:cs="Arial"/>
          <w:sz w:val="22"/>
          <w:szCs w:val="22"/>
          <w:lang w:eastAsia="en-US"/>
        </w:rPr>
      </w:pPr>
      <w:r>
        <w:rPr>
          <w:rFonts w:ascii="Calibri" w:hAnsi="Calibri" w:cs="Arial"/>
          <w:sz w:val="22"/>
          <w:szCs w:val="22"/>
          <w:lang w:eastAsia="en-US"/>
        </w:rPr>
        <w:t xml:space="preserve">A commensurate salary adjustment for the </w:t>
      </w:r>
      <w:r w:rsidR="00984D7E">
        <w:rPr>
          <w:rFonts w:ascii="Calibri" w:hAnsi="Calibri" w:cs="Arial"/>
          <w:sz w:val="22"/>
          <w:szCs w:val="22"/>
          <w:lang w:eastAsia="en-US"/>
        </w:rPr>
        <w:t>Position</w:t>
      </w:r>
      <w:r>
        <w:rPr>
          <w:rFonts w:ascii="Calibri" w:hAnsi="Calibri" w:cs="Arial"/>
          <w:sz w:val="22"/>
          <w:szCs w:val="22"/>
          <w:lang w:eastAsia="en-US"/>
        </w:rPr>
        <w:t xml:space="preserve">-holder in line with the </w:t>
      </w:r>
      <w:r w:rsidR="00246470">
        <w:rPr>
          <w:rFonts w:ascii="Calibri" w:hAnsi="Calibri" w:cs="Arial"/>
          <w:sz w:val="22"/>
          <w:szCs w:val="22"/>
          <w:lang w:eastAsia="en-US"/>
        </w:rPr>
        <w:t xml:space="preserve">new </w:t>
      </w:r>
      <w:r w:rsidR="00984D7E">
        <w:rPr>
          <w:rFonts w:ascii="Calibri" w:hAnsi="Calibri" w:cs="Arial"/>
          <w:sz w:val="22"/>
          <w:szCs w:val="22"/>
          <w:lang w:eastAsia="en-US"/>
        </w:rPr>
        <w:t>Position</w:t>
      </w:r>
      <w:r w:rsidR="00246470">
        <w:rPr>
          <w:rFonts w:ascii="Calibri" w:hAnsi="Calibri" w:cs="Arial"/>
          <w:sz w:val="22"/>
          <w:szCs w:val="22"/>
          <w:lang w:eastAsia="en-US"/>
        </w:rPr>
        <w:t xml:space="preserve"> responsibilities and </w:t>
      </w:r>
      <w:r>
        <w:rPr>
          <w:rFonts w:ascii="Calibri" w:hAnsi="Calibri" w:cs="Arial"/>
          <w:sz w:val="22"/>
          <w:szCs w:val="22"/>
          <w:lang w:eastAsia="en-US"/>
        </w:rPr>
        <w:t>new grade</w:t>
      </w:r>
      <w:r w:rsidR="00A3622B">
        <w:rPr>
          <w:rFonts w:ascii="Calibri" w:hAnsi="Calibri" w:cs="Arial"/>
          <w:sz w:val="22"/>
          <w:szCs w:val="22"/>
          <w:lang w:eastAsia="en-US"/>
        </w:rPr>
        <w:t>.</w:t>
      </w:r>
    </w:p>
    <w:p w14:paraId="7E7D6A92" w14:textId="77777777" w:rsidR="00EB635E" w:rsidRDefault="00EB635E" w:rsidP="00C030A8">
      <w:pPr>
        <w:numPr>
          <w:ilvl w:val="0"/>
          <w:numId w:val="13"/>
        </w:numPr>
        <w:autoSpaceDE w:val="0"/>
        <w:autoSpaceDN w:val="0"/>
        <w:adjustRightInd w:val="0"/>
        <w:jc w:val="both"/>
        <w:rPr>
          <w:rFonts w:ascii="Calibri" w:hAnsi="Calibri" w:cs="Arial"/>
          <w:sz w:val="22"/>
          <w:szCs w:val="22"/>
          <w:lang w:eastAsia="en-US"/>
        </w:rPr>
      </w:pPr>
      <w:r>
        <w:rPr>
          <w:rFonts w:ascii="Calibri" w:hAnsi="Calibri" w:cs="Arial"/>
          <w:sz w:val="22"/>
          <w:szCs w:val="22"/>
          <w:lang w:eastAsia="en-US"/>
        </w:rPr>
        <w:t xml:space="preserve">The reinstatement of the previous </w:t>
      </w:r>
      <w:r w:rsidR="00984D7E">
        <w:rPr>
          <w:rFonts w:ascii="Calibri" w:hAnsi="Calibri" w:cs="Arial"/>
          <w:sz w:val="22"/>
          <w:szCs w:val="22"/>
          <w:lang w:eastAsia="en-US"/>
        </w:rPr>
        <w:t>Position</w:t>
      </w:r>
      <w:r>
        <w:rPr>
          <w:rFonts w:ascii="Calibri" w:hAnsi="Calibri" w:cs="Arial"/>
          <w:sz w:val="22"/>
          <w:szCs w:val="22"/>
          <w:lang w:eastAsia="en-US"/>
        </w:rPr>
        <w:t xml:space="preserve"> description at the old grade, with a commensurate adjustment in </w:t>
      </w:r>
      <w:r w:rsidR="00984D7E">
        <w:rPr>
          <w:rFonts w:ascii="Calibri" w:hAnsi="Calibri" w:cs="Arial"/>
          <w:sz w:val="22"/>
          <w:szCs w:val="22"/>
          <w:lang w:eastAsia="en-US"/>
        </w:rPr>
        <w:t>Position</w:t>
      </w:r>
      <w:r>
        <w:rPr>
          <w:rFonts w:ascii="Calibri" w:hAnsi="Calibri" w:cs="Arial"/>
          <w:sz w:val="22"/>
          <w:szCs w:val="22"/>
          <w:lang w:eastAsia="en-US"/>
        </w:rPr>
        <w:t xml:space="preserve"> responsibilities and performance management indicators for the </w:t>
      </w:r>
      <w:r w:rsidR="00984D7E">
        <w:rPr>
          <w:rFonts w:ascii="Calibri" w:hAnsi="Calibri" w:cs="Arial"/>
          <w:sz w:val="22"/>
          <w:szCs w:val="22"/>
          <w:lang w:eastAsia="en-US"/>
        </w:rPr>
        <w:t>Position</w:t>
      </w:r>
      <w:r>
        <w:rPr>
          <w:rFonts w:ascii="Calibri" w:hAnsi="Calibri" w:cs="Arial"/>
          <w:sz w:val="22"/>
          <w:szCs w:val="22"/>
          <w:lang w:eastAsia="en-US"/>
        </w:rPr>
        <w:t>-holder</w:t>
      </w:r>
      <w:r w:rsidR="00A3622B">
        <w:rPr>
          <w:rFonts w:ascii="Calibri" w:hAnsi="Calibri" w:cs="Arial"/>
          <w:sz w:val="22"/>
          <w:szCs w:val="22"/>
          <w:lang w:eastAsia="en-US"/>
        </w:rPr>
        <w:t>.</w:t>
      </w:r>
    </w:p>
    <w:p w14:paraId="2C6E6C89" w14:textId="77777777" w:rsidR="00EB635E" w:rsidRPr="00DF0326" w:rsidRDefault="00EB635E" w:rsidP="00C030A8">
      <w:pPr>
        <w:numPr>
          <w:ilvl w:val="0"/>
          <w:numId w:val="13"/>
        </w:numPr>
        <w:autoSpaceDE w:val="0"/>
        <w:autoSpaceDN w:val="0"/>
        <w:adjustRightInd w:val="0"/>
        <w:jc w:val="both"/>
        <w:rPr>
          <w:rFonts w:ascii="Calibri" w:hAnsi="Calibri" w:cs="Arial"/>
          <w:sz w:val="22"/>
          <w:szCs w:val="22"/>
          <w:lang w:eastAsia="en-US"/>
        </w:rPr>
      </w:pPr>
      <w:r>
        <w:rPr>
          <w:rFonts w:ascii="Calibri" w:hAnsi="Calibri" w:cs="Arial"/>
          <w:sz w:val="22"/>
          <w:szCs w:val="22"/>
          <w:lang w:eastAsia="en-US"/>
        </w:rPr>
        <w:t xml:space="preserve">An adjustment of working hours in order to afford the commensurate salary range for the new </w:t>
      </w:r>
      <w:r w:rsidR="00984D7E">
        <w:rPr>
          <w:rFonts w:ascii="Calibri" w:hAnsi="Calibri" w:cs="Arial"/>
          <w:sz w:val="22"/>
          <w:szCs w:val="22"/>
          <w:lang w:eastAsia="en-US"/>
        </w:rPr>
        <w:t>Position</w:t>
      </w:r>
      <w:r>
        <w:rPr>
          <w:rFonts w:ascii="Calibri" w:hAnsi="Calibri" w:cs="Arial"/>
          <w:sz w:val="22"/>
          <w:szCs w:val="22"/>
          <w:lang w:eastAsia="en-US"/>
        </w:rPr>
        <w:t xml:space="preserve"> at the new grade</w:t>
      </w:r>
      <w:r w:rsidR="00A3622B">
        <w:rPr>
          <w:rFonts w:ascii="Calibri" w:hAnsi="Calibri" w:cs="Arial"/>
          <w:sz w:val="22"/>
          <w:szCs w:val="22"/>
          <w:lang w:eastAsia="en-US"/>
        </w:rPr>
        <w:t>.</w:t>
      </w:r>
    </w:p>
    <w:p w14:paraId="23469A2A" w14:textId="77777777" w:rsidR="00EB635E" w:rsidRDefault="00EB635E" w:rsidP="00EB635E">
      <w:pPr>
        <w:autoSpaceDE w:val="0"/>
        <w:autoSpaceDN w:val="0"/>
        <w:adjustRightInd w:val="0"/>
        <w:jc w:val="both"/>
        <w:rPr>
          <w:rFonts w:ascii="Calibri" w:hAnsi="Calibri" w:cs="Arial"/>
          <w:b/>
          <w:color w:val="000000"/>
          <w:lang w:eastAsia="en-US"/>
        </w:rPr>
      </w:pPr>
    </w:p>
    <w:p w14:paraId="6695014A" w14:textId="77777777" w:rsidR="001C56A4" w:rsidRDefault="001C56A4" w:rsidP="00EB635E">
      <w:pPr>
        <w:autoSpaceDE w:val="0"/>
        <w:autoSpaceDN w:val="0"/>
        <w:adjustRightInd w:val="0"/>
        <w:jc w:val="both"/>
        <w:rPr>
          <w:rFonts w:ascii="Calibri" w:hAnsi="Calibri" w:cs="Arial"/>
          <w:color w:val="000000"/>
          <w:sz w:val="22"/>
          <w:szCs w:val="22"/>
          <w:lang w:eastAsia="en-US"/>
        </w:rPr>
      </w:pPr>
      <w:r w:rsidRPr="000120FC">
        <w:rPr>
          <w:rFonts w:ascii="Calibri" w:hAnsi="Calibri" w:cs="Arial"/>
          <w:color w:val="000000"/>
          <w:sz w:val="22"/>
          <w:szCs w:val="22"/>
          <w:lang w:eastAsia="en-US"/>
        </w:rPr>
        <w:t xml:space="preserve">These outcomes are implemented according to </w:t>
      </w:r>
      <w:r w:rsidR="00D325FF">
        <w:rPr>
          <w:rFonts w:ascii="Calibri" w:hAnsi="Calibri" w:cs="Arial"/>
          <w:color w:val="000000"/>
          <w:sz w:val="22"/>
          <w:szCs w:val="22"/>
          <w:lang w:eastAsia="en-US"/>
        </w:rPr>
        <w:t xml:space="preserve">relevant </w:t>
      </w:r>
      <w:r w:rsidRPr="000120FC">
        <w:rPr>
          <w:rFonts w:ascii="Calibri" w:hAnsi="Calibri" w:cs="Arial"/>
          <w:color w:val="000000"/>
          <w:sz w:val="22"/>
          <w:szCs w:val="22"/>
          <w:lang w:eastAsia="en-US"/>
        </w:rPr>
        <w:t>UCT polic</w:t>
      </w:r>
      <w:r w:rsidR="00D325FF">
        <w:rPr>
          <w:rFonts w:ascii="Calibri" w:hAnsi="Calibri" w:cs="Arial"/>
          <w:color w:val="000000"/>
          <w:sz w:val="22"/>
          <w:szCs w:val="22"/>
          <w:lang w:eastAsia="en-US"/>
        </w:rPr>
        <w:t>ies</w:t>
      </w:r>
      <w:r w:rsidRPr="000120FC">
        <w:rPr>
          <w:rFonts w:ascii="Calibri" w:hAnsi="Calibri" w:cs="Arial"/>
          <w:color w:val="000000"/>
          <w:sz w:val="22"/>
          <w:szCs w:val="22"/>
          <w:lang w:eastAsia="en-US"/>
        </w:rPr>
        <w:t xml:space="preserve"> and the HR Delegated Authorities.</w:t>
      </w:r>
    </w:p>
    <w:p w14:paraId="7D5F7162" w14:textId="77777777" w:rsidR="00386089" w:rsidRDefault="00386089" w:rsidP="00EB635E">
      <w:pPr>
        <w:autoSpaceDE w:val="0"/>
        <w:autoSpaceDN w:val="0"/>
        <w:adjustRightInd w:val="0"/>
        <w:jc w:val="both"/>
        <w:rPr>
          <w:rFonts w:ascii="Calibri" w:hAnsi="Calibri" w:cs="Arial"/>
          <w:color w:val="000000"/>
          <w:sz w:val="22"/>
          <w:szCs w:val="22"/>
          <w:lang w:eastAsia="en-US"/>
        </w:rPr>
      </w:pPr>
    </w:p>
    <w:p w14:paraId="518DC652" w14:textId="77777777" w:rsidR="00386089" w:rsidRDefault="00386089" w:rsidP="00386089">
      <w:pPr>
        <w:autoSpaceDE w:val="0"/>
        <w:autoSpaceDN w:val="0"/>
        <w:adjustRightInd w:val="0"/>
        <w:jc w:val="both"/>
        <w:rPr>
          <w:rFonts w:ascii="Calibri" w:hAnsi="Calibri" w:cs="Arial"/>
          <w:sz w:val="22"/>
          <w:szCs w:val="22"/>
          <w:lang w:eastAsia="en-US"/>
        </w:rPr>
      </w:pPr>
      <w:r>
        <w:rPr>
          <w:rFonts w:ascii="Calibri" w:hAnsi="Calibri" w:cs="Arial"/>
          <w:sz w:val="22"/>
          <w:szCs w:val="22"/>
          <w:lang w:eastAsia="en-US"/>
        </w:rPr>
        <w:t>It is the responsibility of the line manager to communicate the outcome and the implementation plan to the staff member.</w:t>
      </w:r>
    </w:p>
    <w:p w14:paraId="46FE0C3C" w14:textId="77777777" w:rsidR="00250C96" w:rsidRDefault="00250C96" w:rsidP="00386089">
      <w:pPr>
        <w:autoSpaceDE w:val="0"/>
        <w:autoSpaceDN w:val="0"/>
        <w:adjustRightInd w:val="0"/>
        <w:jc w:val="both"/>
        <w:rPr>
          <w:rFonts w:ascii="Calibri" w:hAnsi="Calibri" w:cs="Arial"/>
          <w:sz w:val="22"/>
          <w:szCs w:val="22"/>
          <w:lang w:eastAsia="en-US"/>
        </w:rPr>
      </w:pPr>
    </w:p>
    <w:p w14:paraId="1B282879" w14:textId="77777777" w:rsidR="00A3622B" w:rsidRPr="004A0EE8" w:rsidRDefault="00250C96" w:rsidP="00A3622B">
      <w:pPr>
        <w:numPr>
          <w:ilvl w:val="0"/>
          <w:numId w:val="16"/>
        </w:numPr>
        <w:autoSpaceDE w:val="0"/>
        <w:autoSpaceDN w:val="0"/>
        <w:adjustRightInd w:val="0"/>
        <w:jc w:val="both"/>
        <w:rPr>
          <w:rFonts w:ascii="Calibri" w:hAnsi="Calibri" w:cs="Arial"/>
          <w:b/>
          <w:color w:val="000000"/>
          <w:lang w:eastAsia="en-US"/>
        </w:rPr>
      </w:pPr>
      <w:r>
        <w:rPr>
          <w:rFonts w:ascii="Calibri" w:hAnsi="Calibri" w:cs="Arial"/>
          <w:b/>
          <w:color w:val="000000"/>
          <w:lang w:eastAsia="en-US"/>
        </w:rPr>
        <w:t>W</w:t>
      </w:r>
      <w:r w:rsidR="00A3622B">
        <w:rPr>
          <w:rFonts w:ascii="Calibri" w:hAnsi="Calibri" w:cs="Arial"/>
          <w:b/>
          <w:color w:val="000000"/>
          <w:lang w:eastAsia="en-US"/>
        </w:rPr>
        <w:t xml:space="preserve">hen is a change in </w:t>
      </w:r>
      <w:r w:rsidR="00984D7E">
        <w:rPr>
          <w:rFonts w:ascii="Calibri" w:hAnsi="Calibri" w:cs="Arial"/>
          <w:b/>
          <w:color w:val="000000"/>
          <w:lang w:eastAsia="en-US"/>
        </w:rPr>
        <w:t>Position</w:t>
      </w:r>
      <w:r w:rsidR="00A3622B">
        <w:rPr>
          <w:rFonts w:ascii="Calibri" w:hAnsi="Calibri" w:cs="Arial"/>
          <w:b/>
          <w:color w:val="000000"/>
          <w:lang w:eastAsia="en-US"/>
        </w:rPr>
        <w:t xml:space="preserve"> grade implemented</w:t>
      </w:r>
      <w:r w:rsidR="00A3622B" w:rsidRPr="004A0EE8">
        <w:rPr>
          <w:rFonts w:ascii="Calibri" w:hAnsi="Calibri" w:cs="Arial"/>
          <w:b/>
          <w:color w:val="000000"/>
          <w:lang w:eastAsia="en-US"/>
        </w:rPr>
        <w:t>?</w:t>
      </w:r>
    </w:p>
    <w:p w14:paraId="6EA57927" w14:textId="77777777" w:rsidR="00A3622B" w:rsidRDefault="00A3622B" w:rsidP="00EB635E">
      <w:pPr>
        <w:autoSpaceDE w:val="0"/>
        <w:autoSpaceDN w:val="0"/>
        <w:adjustRightInd w:val="0"/>
        <w:jc w:val="both"/>
        <w:rPr>
          <w:rFonts w:ascii="Calibri" w:hAnsi="Calibri" w:cs="Arial"/>
          <w:color w:val="000000"/>
          <w:sz w:val="22"/>
          <w:szCs w:val="22"/>
          <w:lang w:eastAsia="en-US"/>
        </w:rPr>
      </w:pPr>
    </w:p>
    <w:p w14:paraId="5D25CD25" w14:textId="77777777" w:rsidR="00A3622B" w:rsidRDefault="00A3622B" w:rsidP="00EB635E">
      <w:pPr>
        <w:autoSpaceDE w:val="0"/>
        <w:autoSpaceDN w:val="0"/>
        <w:adjustRightInd w:val="0"/>
        <w:jc w:val="both"/>
        <w:rPr>
          <w:rFonts w:ascii="Calibri" w:hAnsi="Calibri" w:cs="Arial"/>
          <w:color w:val="000000"/>
          <w:sz w:val="22"/>
          <w:szCs w:val="22"/>
          <w:lang w:eastAsia="en-US"/>
        </w:rPr>
      </w:pPr>
      <w:r>
        <w:rPr>
          <w:rFonts w:ascii="Calibri" w:hAnsi="Calibri" w:cs="Arial"/>
          <w:color w:val="000000"/>
          <w:sz w:val="22"/>
          <w:szCs w:val="22"/>
          <w:lang w:eastAsia="en-US"/>
        </w:rPr>
        <w:t>Once a grading outcome is approved</w:t>
      </w:r>
      <w:r w:rsidRPr="00A3622B">
        <w:rPr>
          <w:rFonts w:ascii="Calibri" w:hAnsi="Calibri" w:cs="Arial"/>
          <w:color w:val="000000"/>
          <w:sz w:val="22"/>
          <w:szCs w:val="22"/>
          <w:lang w:eastAsia="en-US"/>
        </w:rPr>
        <w:t xml:space="preserve"> </w:t>
      </w:r>
      <w:r>
        <w:rPr>
          <w:rFonts w:ascii="Calibri" w:hAnsi="Calibri" w:cs="Arial"/>
          <w:color w:val="000000"/>
          <w:sz w:val="22"/>
          <w:szCs w:val="22"/>
          <w:lang w:eastAsia="en-US"/>
        </w:rPr>
        <w:t xml:space="preserve">per </w:t>
      </w:r>
      <w:r w:rsidRPr="000120FC">
        <w:rPr>
          <w:rFonts w:ascii="Calibri" w:hAnsi="Calibri" w:cs="Arial"/>
          <w:color w:val="000000"/>
          <w:sz w:val="22"/>
          <w:szCs w:val="22"/>
          <w:lang w:eastAsia="en-US"/>
        </w:rPr>
        <w:t>the HR Delegated Authorities</w:t>
      </w:r>
      <w:r>
        <w:rPr>
          <w:rFonts w:ascii="Calibri" w:hAnsi="Calibri" w:cs="Arial"/>
          <w:color w:val="000000"/>
          <w:sz w:val="22"/>
          <w:szCs w:val="22"/>
          <w:lang w:eastAsia="en-US"/>
        </w:rPr>
        <w:t>, any change must be implemented in the next payroll month following the communication of the outcome</w:t>
      </w:r>
      <w:r w:rsidR="00774660">
        <w:rPr>
          <w:rFonts w:ascii="Calibri" w:hAnsi="Calibri" w:cs="Arial"/>
          <w:color w:val="000000"/>
          <w:sz w:val="22"/>
          <w:szCs w:val="22"/>
          <w:lang w:eastAsia="en-US"/>
        </w:rPr>
        <w:t xml:space="preserve">, and the incumbent informed </w:t>
      </w:r>
      <w:r w:rsidR="00163642">
        <w:rPr>
          <w:rFonts w:ascii="Calibri" w:hAnsi="Calibri" w:cs="Arial"/>
          <w:color w:val="000000"/>
          <w:sz w:val="22"/>
          <w:szCs w:val="22"/>
          <w:lang w:eastAsia="en-US"/>
        </w:rPr>
        <w:t xml:space="preserve">by the line manager </w:t>
      </w:r>
      <w:r w:rsidR="00774660">
        <w:rPr>
          <w:rFonts w:ascii="Calibri" w:hAnsi="Calibri" w:cs="Arial"/>
          <w:color w:val="000000"/>
          <w:sz w:val="22"/>
          <w:szCs w:val="22"/>
          <w:lang w:eastAsia="en-US"/>
        </w:rPr>
        <w:t>within the same time frame</w:t>
      </w:r>
      <w:r>
        <w:rPr>
          <w:rFonts w:ascii="Calibri" w:hAnsi="Calibri" w:cs="Arial"/>
          <w:color w:val="000000"/>
          <w:sz w:val="22"/>
          <w:szCs w:val="22"/>
          <w:lang w:eastAsia="en-US"/>
        </w:rPr>
        <w:t>.</w:t>
      </w:r>
    </w:p>
    <w:p w14:paraId="0E3BE793" w14:textId="77777777" w:rsidR="00774660" w:rsidRDefault="00774660" w:rsidP="00EB635E">
      <w:pPr>
        <w:autoSpaceDE w:val="0"/>
        <w:autoSpaceDN w:val="0"/>
        <w:adjustRightInd w:val="0"/>
        <w:jc w:val="both"/>
        <w:rPr>
          <w:rFonts w:ascii="Calibri" w:hAnsi="Calibri" w:cs="Arial"/>
          <w:color w:val="000000"/>
          <w:sz w:val="22"/>
          <w:szCs w:val="22"/>
          <w:lang w:eastAsia="en-US"/>
        </w:rPr>
      </w:pPr>
    </w:p>
    <w:p w14:paraId="2B2FB1CB" w14:textId="77777777" w:rsidR="00774660" w:rsidRDefault="00774660" w:rsidP="00774660">
      <w:pPr>
        <w:autoSpaceDE w:val="0"/>
        <w:autoSpaceDN w:val="0"/>
        <w:adjustRightInd w:val="0"/>
        <w:jc w:val="both"/>
        <w:rPr>
          <w:rFonts w:ascii="Calibri" w:hAnsi="Calibri" w:cs="Arial"/>
          <w:color w:val="000000"/>
          <w:sz w:val="22"/>
          <w:szCs w:val="22"/>
          <w:lang w:eastAsia="en-US"/>
        </w:rPr>
      </w:pPr>
      <w:r>
        <w:rPr>
          <w:rFonts w:ascii="Calibri" w:hAnsi="Calibri" w:cs="Arial"/>
          <w:color w:val="000000"/>
          <w:sz w:val="22"/>
          <w:szCs w:val="22"/>
          <w:lang w:eastAsia="en-US"/>
        </w:rPr>
        <w:t>If the outcome is to be contested through a request for a review, the implementation of the grading outcome is suspended until such a time that the outcome of the review is communicated. Once communicated, any change must be implemented in the next payroll month following the communication of the outcome</w:t>
      </w:r>
      <w:r w:rsidRPr="00774660">
        <w:rPr>
          <w:rFonts w:ascii="Calibri" w:hAnsi="Calibri" w:cs="Arial"/>
          <w:color w:val="000000"/>
          <w:sz w:val="22"/>
          <w:szCs w:val="22"/>
          <w:lang w:eastAsia="en-US"/>
        </w:rPr>
        <w:t xml:space="preserve"> </w:t>
      </w:r>
      <w:r>
        <w:rPr>
          <w:rFonts w:ascii="Calibri" w:hAnsi="Calibri" w:cs="Arial"/>
          <w:color w:val="000000"/>
          <w:sz w:val="22"/>
          <w:szCs w:val="22"/>
          <w:lang w:eastAsia="en-US"/>
        </w:rPr>
        <w:t>and the incumbent informed</w:t>
      </w:r>
      <w:r w:rsidR="00163642">
        <w:rPr>
          <w:rFonts w:ascii="Calibri" w:hAnsi="Calibri" w:cs="Arial"/>
          <w:color w:val="000000"/>
          <w:sz w:val="22"/>
          <w:szCs w:val="22"/>
          <w:lang w:eastAsia="en-US"/>
        </w:rPr>
        <w:t xml:space="preserve"> by the line manager</w:t>
      </w:r>
      <w:r>
        <w:rPr>
          <w:rFonts w:ascii="Calibri" w:hAnsi="Calibri" w:cs="Arial"/>
          <w:color w:val="000000"/>
          <w:sz w:val="22"/>
          <w:szCs w:val="22"/>
          <w:lang w:eastAsia="en-US"/>
        </w:rPr>
        <w:t xml:space="preserve"> within the same time frame.</w:t>
      </w:r>
    </w:p>
    <w:p w14:paraId="5FC485D8" w14:textId="77777777" w:rsidR="00774660" w:rsidRDefault="00774660" w:rsidP="00EB635E">
      <w:pPr>
        <w:autoSpaceDE w:val="0"/>
        <w:autoSpaceDN w:val="0"/>
        <w:adjustRightInd w:val="0"/>
        <w:jc w:val="both"/>
        <w:rPr>
          <w:rFonts w:ascii="Calibri" w:hAnsi="Calibri" w:cs="Arial"/>
          <w:color w:val="000000"/>
          <w:sz w:val="22"/>
          <w:szCs w:val="22"/>
          <w:lang w:eastAsia="en-US"/>
        </w:rPr>
      </w:pPr>
    </w:p>
    <w:p w14:paraId="114FAC27" w14:textId="77777777" w:rsidR="00774660" w:rsidRPr="004A0EE8" w:rsidRDefault="00774660" w:rsidP="00774660">
      <w:pPr>
        <w:numPr>
          <w:ilvl w:val="0"/>
          <w:numId w:val="16"/>
        </w:numPr>
        <w:autoSpaceDE w:val="0"/>
        <w:autoSpaceDN w:val="0"/>
        <w:adjustRightInd w:val="0"/>
        <w:jc w:val="both"/>
        <w:rPr>
          <w:rFonts w:ascii="Calibri" w:hAnsi="Calibri" w:cs="Arial"/>
          <w:b/>
          <w:color w:val="000000"/>
          <w:lang w:eastAsia="en-US"/>
        </w:rPr>
      </w:pPr>
      <w:r>
        <w:rPr>
          <w:rFonts w:ascii="Calibri" w:hAnsi="Calibri" w:cs="Arial"/>
          <w:b/>
          <w:color w:val="000000"/>
          <w:lang w:eastAsia="en-US"/>
        </w:rPr>
        <w:t xml:space="preserve">What is the effective date of a change in </w:t>
      </w:r>
      <w:r w:rsidR="00984D7E">
        <w:rPr>
          <w:rFonts w:ascii="Calibri" w:hAnsi="Calibri" w:cs="Arial"/>
          <w:b/>
          <w:color w:val="000000"/>
          <w:lang w:eastAsia="en-US"/>
        </w:rPr>
        <w:t>Position</w:t>
      </w:r>
      <w:r>
        <w:rPr>
          <w:rFonts w:ascii="Calibri" w:hAnsi="Calibri" w:cs="Arial"/>
          <w:b/>
          <w:color w:val="000000"/>
          <w:lang w:eastAsia="en-US"/>
        </w:rPr>
        <w:t xml:space="preserve"> grade</w:t>
      </w:r>
      <w:r w:rsidRPr="004A0EE8">
        <w:rPr>
          <w:rFonts w:ascii="Calibri" w:hAnsi="Calibri" w:cs="Arial"/>
          <w:b/>
          <w:color w:val="000000"/>
          <w:lang w:eastAsia="en-US"/>
        </w:rPr>
        <w:t>?</w:t>
      </w:r>
    </w:p>
    <w:p w14:paraId="388C113C" w14:textId="77777777" w:rsidR="00A3622B" w:rsidRDefault="00A3622B" w:rsidP="00EB635E">
      <w:pPr>
        <w:autoSpaceDE w:val="0"/>
        <w:autoSpaceDN w:val="0"/>
        <w:adjustRightInd w:val="0"/>
        <w:jc w:val="both"/>
        <w:rPr>
          <w:rFonts w:ascii="Calibri" w:hAnsi="Calibri" w:cs="Arial"/>
          <w:color w:val="000000"/>
          <w:sz w:val="22"/>
          <w:szCs w:val="22"/>
          <w:lang w:eastAsia="en-US"/>
        </w:rPr>
      </w:pPr>
    </w:p>
    <w:p w14:paraId="707E060F" w14:textId="77777777" w:rsidR="00692D9A" w:rsidRDefault="00A3622B" w:rsidP="00EB635E">
      <w:pPr>
        <w:autoSpaceDE w:val="0"/>
        <w:autoSpaceDN w:val="0"/>
        <w:adjustRightInd w:val="0"/>
        <w:jc w:val="both"/>
        <w:rPr>
          <w:rFonts w:ascii="Calibri" w:hAnsi="Calibri" w:cs="Arial"/>
          <w:color w:val="000000"/>
          <w:sz w:val="22"/>
          <w:szCs w:val="22"/>
          <w:lang w:eastAsia="en-US"/>
        </w:rPr>
      </w:pPr>
      <w:r>
        <w:rPr>
          <w:rFonts w:ascii="Calibri" w:hAnsi="Calibri" w:cs="Arial"/>
          <w:color w:val="000000"/>
          <w:sz w:val="22"/>
          <w:szCs w:val="22"/>
          <w:lang w:eastAsia="en-US"/>
        </w:rPr>
        <w:t xml:space="preserve">Typically, the </w:t>
      </w:r>
      <w:r w:rsidR="00931300">
        <w:rPr>
          <w:rFonts w:ascii="Calibri" w:hAnsi="Calibri" w:cs="Arial"/>
          <w:color w:val="000000"/>
          <w:sz w:val="22"/>
          <w:szCs w:val="22"/>
          <w:lang w:eastAsia="en-US"/>
        </w:rPr>
        <w:t>effective</w:t>
      </w:r>
      <w:r>
        <w:rPr>
          <w:rFonts w:ascii="Calibri" w:hAnsi="Calibri" w:cs="Arial"/>
          <w:color w:val="000000"/>
          <w:sz w:val="22"/>
          <w:szCs w:val="22"/>
          <w:lang w:eastAsia="en-US"/>
        </w:rPr>
        <w:t xml:space="preserve"> date is the date on which the grading outcome is approved</w:t>
      </w:r>
      <w:r w:rsidRPr="00A3622B">
        <w:rPr>
          <w:rFonts w:ascii="Calibri" w:hAnsi="Calibri" w:cs="Arial"/>
          <w:color w:val="000000"/>
          <w:sz w:val="22"/>
          <w:szCs w:val="22"/>
          <w:lang w:eastAsia="en-US"/>
        </w:rPr>
        <w:t xml:space="preserve"> </w:t>
      </w:r>
      <w:r>
        <w:rPr>
          <w:rFonts w:ascii="Calibri" w:hAnsi="Calibri" w:cs="Arial"/>
          <w:color w:val="000000"/>
          <w:sz w:val="22"/>
          <w:szCs w:val="22"/>
          <w:lang w:eastAsia="en-US"/>
        </w:rPr>
        <w:t xml:space="preserve">per </w:t>
      </w:r>
      <w:r w:rsidRPr="000120FC">
        <w:rPr>
          <w:rFonts w:ascii="Calibri" w:hAnsi="Calibri" w:cs="Arial"/>
          <w:color w:val="000000"/>
          <w:sz w:val="22"/>
          <w:szCs w:val="22"/>
          <w:lang w:eastAsia="en-US"/>
        </w:rPr>
        <w:t>the HR Delegated Authorities</w:t>
      </w:r>
      <w:r>
        <w:rPr>
          <w:rFonts w:ascii="Calibri" w:hAnsi="Calibri" w:cs="Arial"/>
          <w:color w:val="000000"/>
          <w:sz w:val="22"/>
          <w:szCs w:val="22"/>
          <w:lang w:eastAsia="en-US"/>
        </w:rPr>
        <w:t xml:space="preserve">. </w:t>
      </w:r>
    </w:p>
    <w:p w14:paraId="2DBB506E" w14:textId="77777777" w:rsidR="00692D9A" w:rsidRDefault="00692D9A" w:rsidP="00EB635E">
      <w:pPr>
        <w:autoSpaceDE w:val="0"/>
        <w:autoSpaceDN w:val="0"/>
        <w:adjustRightInd w:val="0"/>
        <w:jc w:val="both"/>
        <w:rPr>
          <w:rFonts w:ascii="Calibri" w:hAnsi="Calibri" w:cs="Arial"/>
          <w:color w:val="000000"/>
          <w:sz w:val="22"/>
          <w:szCs w:val="22"/>
          <w:lang w:eastAsia="en-US"/>
        </w:rPr>
      </w:pPr>
    </w:p>
    <w:p w14:paraId="060963DB" w14:textId="7874FEEA" w:rsidR="00A3622B" w:rsidRDefault="00931300" w:rsidP="00EB635E">
      <w:pPr>
        <w:autoSpaceDE w:val="0"/>
        <w:autoSpaceDN w:val="0"/>
        <w:adjustRightInd w:val="0"/>
        <w:jc w:val="both"/>
        <w:rPr>
          <w:rFonts w:ascii="Calibri" w:hAnsi="Calibri" w:cs="Arial"/>
          <w:color w:val="000000"/>
          <w:sz w:val="22"/>
          <w:szCs w:val="22"/>
          <w:lang w:eastAsia="en-US"/>
        </w:rPr>
      </w:pPr>
      <w:r>
        <w:rPr>
          <w:rFonts w:ascii="Calibri" w:hAnsi="Calibri" w:cs="Arial"/>
          <w:color w:val="000000"/>
          <w:sz w:val="22"/>
          <w:szCs w:val="22"/>
          <w:lang w:eastAsia="en-US"/>
        </w:rPr>
        <w:t>I</w:t>
      </w:r>
      <w:r w:rsidR="00A3622B">
        <w:rPr>
          <w:rFonts w:ascii="Calibri" w:hAnsi="Calibri" w:cs="Arial"/>
          <w:color w:val="000000"/>
          <w:sz w:val="22"/>
          <w:szCs w:val="22"/>
          <w:lang w:eastAsia="en-US"/>
        </w:rPr>
        <w:t xml:space="preserve">ndividual cases may </w:t>
      </w:r>
      <w:r>
        <w:rPr>
          <w:rFonts w:ascii="Calibri" w:hAnsi="Calibri" w:cs="Arial"/>
          <w:color w:val="000000"/>
          <w:sz w:val="22"/>
          <w:szCs w:val="22"/>
          <w:lang w:eastAsia="en-US"/>
        </w:rPr>
        <w:t xml:space="preserve">however </w:t>
      </w:r>
      <w:r w:rsidR="00A3622B">
        <w:rPr>
          <w:rFonts w:ascii="Calibri" w:hAnsi="Calibri" w:cs="Arial"/>
          <w:color w:val="000000"/>
          <w:sz w:val="22"/>
          <w:szCs w:val="22"/>
          <w:lang w:eastAsia="en-US"/>
        </w:rPr>
        <w:t xml:space="preserve">merit the backdating </w:t>
      </w:r>
      <w:r>
        <w:rPr>
          <w:rFonts w:ascii="Calibri" w:hAnsi="Calibri" w:cs="Arial"/>
          <w:color w:val="000000"/>
          <w:sz w:val="22"/>
          <w:szCs w:val="22"/>
          <w:lang w:eastAsia="en-US"/>
        </w:rPr>
        <w:t xml:space="preserve">or forward-dating </w:t>
      </w:r>
      <w:r w:rsidR="00A3622B">
        <w:rPr>
          <w:rFonts w:ascii="Calibri" w:hAnsi="Calibri" w:cs="Arial"/>
          <w:color w:val="000000"/>
          <w:sz w:val="22"/>
          <w:szCs w:val="22"/>
          <w:lang w:eastAsia="en-US"/>
        </w:rPr>
        <w:t xml:space="preserve">of the </w:t>
      </w:r>
      <w:r>
        <w:rPr>
          <w:rFonts w:ascii="Calibri" w:hAnsi="Calibri" w:cs="Arial"/>
          <w:color w:val="000000"/>
          <w:sz w:val="22"/>
          <w:szCs w:val="22"/>
          <w:lang w:eastAsia="en-US"/>
        </w:rPr>
        <w:t>effective date</w:t>
      </w:r>
      <w:r w:rsidR="00A3622B">
        <w:rPr>
          <w:rFonts w:ascii="Calibri" w:hAnsi="Calibri" w:cs="Arial"/>
          <w:color w:val="000000"/>
          <w:sz w:val="22"/>
          <w:szCs w:val="22"/>
          <w:lang w:eastAsia="en-US"/>
        </w:rPr>
        <w:t xml:space="preserve"> to a particular point in time</w:t>
      </w:r>
      <w:r>
        <w:rPr>
          <w:rFonts w:ascii="Calibri" w:hAnsi="Calibri" w:cs="Arial"/>
          <w:color w:val="000000"/>
          <w:sz w:val="22"/>
          <w:szCs w:val="22"/>
          <w:lang w:eastAsia="en-US"/>
        </w:rPr>
        <w:t xml:space="preserve">, on the advice and recommendation of the HR </w:t>
      </w:r>
      <w:r w:rsidR="003C6EA7">
        <w:rPr>
          <w:rFonts w:ascii="Calibri" w:hAnsi="Calibri" w:cs="Arial"/>
          <w:sz w:val="22"/>
          <w:szCs w:val="22"/>
          <w:lang w:eastAsia="en-US"/>
        </w:rPr>
        <w:t>Business Partner</w:t>
      </w:r>
      <w:r>
        <w:rPr>
          <w:rFonts w:ascii="Calibri" w:hAnsi="Calibri" w:cs="Arial"/>
          <w:color w:val="000000"/>
          <w:sz w:val="22"/>
          <w:szCs w:val="22"/>
          <w:lang w:eastAsia="en-US"/>
        </w:rPr>
        <w:t xml:space="preserve">, within </w:t>
      </w:r>
      <w:r w:rsidRPr="000120FC">
        <w:rPr>
          <w:rFonts w:ascii="Calibri" w:hAnsi="Calibri" w:cs="Arial"/>
          <w:color w:val="000000"/>
          <w:sz w:val="22"/>
          <w:szCs w:val="22"/>
          <w:lang w:eastAsia="en-US"/>
        </w:rPr>
        <w:t>UCT policy</w:t>
      </w:r>
      <w:r>
        <w:rPr>
          <w:rFonts w:ascii="Calibri" w:hAnsi="Calibri" w:cs="Arial"/>
          <w:color w:val="000000"/>
          <w:sz w:val="22"/>
          <w:szCs w:val="22"/>
          <w:lang w:eastAsia="en-US"/>
        </w:rPr>
        <w:t xml:space="preserve"> and practice. Typically</w:t>
      </w:r>
      <w:r w:rsidR="003C6EA7">
        <w:rPr>
          <w:rFonts w:ascii="Calibri" w:hAnsi="Calibri" w:cs="Arial"/>
          <w:color w:val="000000"/>
          <w:sz w:val="22"/>
          <w:szCs w:val="22"/>
          <w:lang w:eastAsia="en-US"/>
        </w:rPr>
        <w:t>,</w:t>
      </w:r>
      <w:r>
        <w:rPr>
          <w:rFonts w:ascii="Calibri" w:hAnsi="Calibri" w:cs="Arial"/>
          <w:color w:val="000000"/>
          <w:sz w:val="22"/>
          <w:szCs w:val="22"/>
          <w:lang w:eastAsia="en-US"/>
        </w:rPr>
        <w:t xml:space="preserve"> this would not extend beyond three months of the communication of the outcome.</w:t>
      </w:r>
    </w:p>
    <w:p w14:paraId="31487E82" w14:textId="77777777" w:rsidR="00774660" w:rsidRDefault="00774660" w:rsidP="00EB635E">
      <w:pPr>
        <w:autoSpaceDE w:val="0"/>
        <w:autoSpaceDN w:val="0"/>
        <w:adjustRightInd w:val="0"/>
        <w:jc w:val="both"/>
        <w:rPr>
          <w:rFonts w:ascii="Calibri" w:hAnsi="Calibri" w:cs="Arial"/>
          <w:color w:val="000000"/>
          <w:sz w:val="22"/>
          <w:szCs w:val="22"/>
          <w:lang w:eastAsia="en-US"/>
        </w:rPr>
      </w:pPr>
    </w:p>
    <w:p w14:paraId="6FF5732A" w14:textId="4CAE70DB" w:rsidR="00072293" w:rsidRDefault="00072293" w:rsidP="00C030A8">
      <w:pPr>
        <w:numPr>
          <w:ilvl w:val="0"/>
          <w:numId w:val="16"/>
        </w:numPr>
        <w:autoSpaceDE w:val="0"/>
        <w:autoSpaceDN w:val="0"/>
        <w:adjustRightInd w:val="0"/>
        <w:jc w:val="both"/>
        <w:rPr>
          <w:rFonts w:ascii="Calibri" w:hAnsi="Calibri" w:cs="Arial"/>
          <w:b/>
          <w:color w:val="000000"/>
          <w:lang w:eastAsia="en-US"/>
        </w:rPr>
      </w:pPr>
      <w:r>
        <w:rPr>
          <w:rFonts w:ascii="Calibri" w:hAnsi="Calibri" w:cs="Arial"/>
          <w:b/>
          <w:color w:val="000000"/>
          <w:lang w:eastAsia="en-US"/>
        </w:rPr>
        <w:t>What about Position Titles?</w:t>
      </w:r>
    </w:p>
    <w:p w14:paraId="5B2C5CF8" w14:textId="4E42F778" w:rsidR="00072293" w:rsidRDefault="00072293" w:rsidP="00072293">
      <w:pPr>
        <w:autoSpaceDE w:val="0"/>
        <w:autoSpaceDN w:val="0"/>
        <w:adjustRightInd w:val="0"/>
        <w:jc w:val="both"/>
        <w:rPr>
          <w:rFonts w:ascii="Calibri" w:hAnsi="Calibri" w:cs="Arial"/>
          <w:b/>
          <w:color w:val="000000"/>
          <w:lang w:eastAsia="en-US"/>
        </w:rPr>
      </w:pPr>
    </w:p>
    <w:p w14:paraId="2B171A4C" w14:textId="72268986" w:rsidR="004D255E" w:rsidRPr="004D255E" w:rsidRDefault="004D255E" w:rsidP="004D255E">
      <w:pPr>
        <w:autoSpaceDE w:val="0"/>
        <w:autoSpaceDN w:val="0"/>
        <w:adjustRightInd w:val="0"/>
        <w:jc w:val="both"/>
        <w:rPr>
          <w:rFonts w:ascii="Calibri" w:hAnsi="Calibri" w:cs="Arial"/>
          <w:bCs/>
          <w:color w:val="000000"/>
          <w:sz w:val="22"/>
          <w:szCs w:val="22"/>
          <w:lang w:eastAsia="en-US"/>
        </w:rPr>
      </w:pPr>
      <w:r w:rsidRPr="004D255E">
        <w:rPr>
          <w:rFonts w:ascii="Calibri" w:hAnsi="Calibri" w:cs="Arial"/>
          <w:bCs/>
          <w:color w:val="000000"/>
          <w:sz w:val="22"/>
          <w:szCs w:val="22"/>
          <w:lang w:eastAsia="en-US"/>
        </w:rPr>
        <w:lastRenderedPageBreak/>
        <w:t xml:space="preserve">Each employee fulfils a job, (as described in </w:t>
      </w:r>
      <w:r>
        <w:rPr>
          <w:rFonts w:ascii="Calibri" w:hAnsi="Calibri" w:cs="Arial"/>
          <w:bCs/>
          <w:color w:val="000000"/>
          <w:sz w:val="22"/>
          <w:szCs w:val="22"/>
          <w:lang w:eastAsia="en-US"/>
        </w:rPr>
        <w:t>the UCT</w:t>
      </w:r>
      <w:r w:rsidRPr="004D255E">
        <w:rPr>
          <w:rFonts w:ascii="Calibri" w:hAnsi="Calibri" w:cs="Arial"/>
          <w:bCs/>
          <w:color w:val="000000"/>
          <w:sz w:val="22"/>
          <w:szCs w:val="22"/>
          <w:lang w:eastAsia="en-US"/>
        </w:rPr>
        <w:t xml:space="preserve"> job catalogue) which has a job title, being the title that </w:t>
      </w:r>
      <w:r>
        <w:rPr>
          <w:rFonts w:ascii="Calibri" w:hAnsi="Calibri" w:cs="Arial"/>
          <w:bCs/>
          <w:color w:val="000000"/>
          <w:sz w:val="22"/>
          <w:szCs w:val="22"/>
          <w:lang w:eastAsia="en-US"/>
        </w:rPr>
        <w:t>the UCT Jobs C</w:t>
      </w:r>
      <w:r w:rsidRPr="004D255E">
        <w:rPr>
          <w:rFonts w:ascii="Calibri" w:hAnsi="Calibri" w:cs="Arial"/>
          <w:bCs/>
          <w:color w:val="000000"/>
          <w:sz w:val="22"/>
          <w:szCs w:val="22"/>
          <w:lang w:eastAsia="en-US"/>
        </w:rPr>
        <w:t>atalogue gives it.  These job titles are used by Human Resources for their purposes</w:t>
      </w:r>
      <w:r>
        <w:rPr>
          <w:rFonts w:ascii="Calibri" w:hAnsi="Calibri" w:cs="Arial"/>
          <w:bCs/>
          <w:color w:val="000000"/>
          <w:sz w:val="22"/>
          <w:szCs w:val="22"/>
          <w:lang w:eastAsia="en-US"/>
        </w:rPr>
        <w:t>.</w:t>
      </w:r>
    </w:p>
    <w:p w14:paraId="3058A58F" w14:textId="77777777" w:rsidR="004D255E" w:rsidRPr="004D255E" w:rsidRDefault="004D255E" w:rsidP="004D255E">
      <w:pPr>
        <w:autoSpaceDE w:val="0"/>
        <w:autoSpaceDN w:val="0"/>
        <w:adjustRightInd w:val="0"/>
        <w:jc w:val="both"/>
        <w:rPr>
          <w:rFonts w:ascii="Calibri" w:hAnsi="Calibri" w:cs="Arial"/>
          <w:bCs/>
          <w:color w:val="000000"/>
          <w:sz w:val="22"/>
          <w:szCs w:val="22"/>
          <w:lang w:eastAsia="en-US"/>
        </w:rPr>
      </w:pPr>
    </w:p>
    <w:p w14:paraId="53D43185" w14:textId="07E3CF95" w:rsidR="004D255E" w:rsidRPr="004D255E" w:rsidRDefault="004D255E" w:rsidP="004D255E">
      <w:pPr>
        <w:autoSpaceDE w:val="0"/>
        <w:autoSpaceDN w:val="0"/>
        <w:adjustRightInd w:val="0"/>
        <w:jc w:val="both"/>
        <w:rPr>
          <w:rFonts w:ascii="Calibri" w:hAnsi="Calibri" w:cs="Arial"/>
          <w:bCs/>
          <w:color w:val="000000"/>
          <w:sz w:val="22"/>
          <w:szCs w:val="22"/>
          <w:lang w:eastAsia="en-US"/>
        </w:rPr>
      </w:pPr>
      <w:r w:rsidRPr="004D255E">
        <w:rPr>
          <w:rFonts w:ascii="Calibri" w:hAnsi="Calibri" w:cs="Arial"/>
          <w:bCs/>
          <w:color w:val="000000"/>
          <w:sz w:val="22"/>
          <w:szCs w:val="22"/>
          <w:lang w:eastAsia="en-US"/>
        </w:rPr>
        <w:t xml:space="preserve">Each employee also has a position title, being the title given to the individual occurrence of that particular job, or rather the title that the faculty, department or line manager gives the </w:t>
      </w:r>
      <w:r>
        <w:rPr>
          <w:rFonts w:ascii="Calibri" w:hAnsi="Calibri" w:cs="Arial"/>
          <w:bCs/>
          <w:color w:val="000000"/>
          <w:sz w:val="22"/>
          <w:szCs w:val="22"/>
          <w:lang w:eastAsia="en-US"/>
        </w:rPr>
        <w:t>position</w:t>
      </w:r>
      <w:r w:rsidRPr="004D255E">
        <w:rPr>
          <w:rFonts w:ascii="Calibri" w:hAnsi="Calibri" w:cs="Arial"/>
          <w:bCs/>
          <w:color w:val="000000"/>
          <w:sz w:val="22"/>
          <w:szCs w:val="22"/>
          <w:lang w:eastAsia="en-US"/>
        </w:rPr>
        <w:t>.  These position titles are used by the employee, faculty, department, line manager, colleagues and other contacts, and are the titles found on the business card, organogram, websites and email signatures.</w:t>
      </w:r>
    </w:p>
    <w:p w14:paraId="0E7C9B9A" w14:textId="77777777" w:rsidR="004D255E" w:rsidRPr="004D255E" w:rsidRDefault="004D255E" w:rsidP="004D255E">
      <w:pPr>
        <w:autoSpaceDE w:val="0"/>
        <w:autoSpaceDN w:val="0"/>
        <w:adjustRightInd w:val="0"/>
        <w:jc w:val="both"/>
        <w:rPr>
          <w:rFonts w:ascii="Calibri" w:hAnsi="Calibri" w:cs="Arial"/>
          <w:bCs/>
          <w:color w:val="000000"/>
          <w:sz w:val="22"/>
          <w:szCs w:val="22"/>
          <w:lang w:eastAsia="en-US"/>
        </w:rPr>
      </w:pPr>
    </w:p>
    <w:p w14:paraId="5D6A2614" w14:textId="7C67402D" w:rsidR="004D255E" w:rsidRPr="004D255E" w:rsidRDefault="004D255E" w:rsidP="004D255E">
      <w:pPr>
        <w:autoSpaceDE w:val="0"/>
        <w:autoSpaceDN w:val="0"/>
        <w:adjustRightInd w:val="0"/>
        <w:jc w:val="both"/>
        <w:rPr>
          <w:rFonts w:ascii="Calibri" w:hAnsi="Calibri" w:cs="Arial"/>
          <w:bCs/>
          <w:color w:val="000000"/>
          <w:sz w:val="22"/>
          <w:szCs w:val="22"/>
          <w:lang w:eastAsia="en-US"/>
        </w:rPr>
      </w:pPr>
      <w:r w:rsidRPr="004D255E">
        <w:rPr>
          <w:rFonts w:ascii="Calibri" w:hAnsi="Calibri" w:cs="Arial"/>
          <w:bCs/>
          <w:color w:val="000000"/>
          <w:sz w:val="22"/>
          <w:szCs w:val="22"/>
          <w:lang w:eastAsia="en-US"/>
        </w:rPr>
        <w:t>Many employees can fulfil the same job and have the same job title but have differing position titles.</w:t>
      </w:r>
    </w:p>
    <w:p w14:paraId="4C43C3E0" w14:textId="77777777" w:rsidR="004D255E" w:rsidRPr="004D255E" w:rsidRDefault="004D255E" w:rsidP="004D255E">
      <w:pPr>
        <w:autoSpaceDE w:val="0"/>
        <w:autoSpaceDN w:val="0"/>
        <w:adjustRightInd w:val="0"/>
        <w:jc w:val="both"/>
        <w:rPr>
          <w:rFonts w:ascii="Calibri" w:hAnsi="Calibri" w:cs="Arial"/>
          <w:bCs/>
          <w:color w:val="000000"/>
          <w:sz w:val="22"/>
          <w:szCs w:val="22"/>
          <w:lang w:eastAsia="en-US"/>
        </w:rPr>
      </w:pPr>
    </w:p>
    <w:p w14:paraId="5EBE56D1" w14:textId="1CB66A59" w:rsidR="004D255E" w:rsidRPr="004D255E" w:rsidRDefault="004D255E" w:rsidP="004D255E">
      <w:pPr>
        <w:autoSpaceDE w:val="0"/>
        <w:autoSpaceDN w:val="0"/>
        <w:adjustRightInd w:val="0"/>
        <w:jc w:val="both"/>
        <w:rPr>
          <w:rFonts w:ascii="Calibri" w:hAnsi="Calibri" w:cs="Arial"/>
          <w:bCs/>
          <w:color w:val="000000"/>
          <w:sz w:val="22"/>
          <w:szCs w:val="22"/>
          <w:lang w:eastAsia="en-US"/>
        </w:rPr>
      </w:pPr>
      <w:r w:rsidRPr="004D255E">
        <w:rPr>
          <w:rFonts w:ascii="Calibri" w:hAnsi="Calibri" w:cs="Arial"/>
          <w:bCs/>
          <w:color w:val="000000"/>
          <w:sz w:val="22"/>
          <w:szCs w:val="22"/>
          <w:lang w:eastAsia="en-US"/>
        </w:rPr>
        <w:t xml:space="preserve">While </w:t>
      </w:r>
      <w:r>
        <w:rPr>
          <w:rFonts w:ascii="Calibri" w:hAnsi="Calibri" w:cs="Arial"/>
          <w:bCs/>
          <w:color w:val="000000"/>
          <w:sz w:val="22"/>
          <w:szCs w:val="22"/>
          <w:lang w:eastAsia="en-US"/>
        </w:rPr>
        <w:t>the UCT Jobs C</w:t>
      </w:r>
      <w:r w:rsidRPr="004D255E">
        <w:rPr>
          <w:rFonts w:ascii="Calibri" w:hAnsi="Calibri" w:cs="Arial"/>
          <w:bCs/>
          <w:color w:val="000000"/>
          <w:sz w:val="22"/>
          <w:szCs w:val="22"/>
          <w:lang w:eastAsia="en-US"/>
        </w:rPr>
        <w:t xml:space="preserve">atalogue provides an index and listing of job titles, it does not define position titles (although it gives a listing of possible position titles found within a particular job).  </w:t>
      </w:r>
      <w:r w:rsidR="00424BBF">
        <w:rPr>
          <w:rFonts w:ascii="Calibri" w:hAnsi="Calibri" w:cs="Arial"/>
          <w:bCs/>
          <w:color w:val="000000"/>
          <w:sz w:val="22"/>
          <w:szCs w:val="22"/>
          <w:lang w:eastAsia="en-US"/>
        </w:rPr>
        <w:t>Position Titles are generally decided by Line Management.</w:t>
      </w:r>
    </w:p>
    <w:p w14:paraId="47158616" w14:textId="77777777" w:rsidR="004D255E" w:rsidRPr="004D255E" w:rsidRDefault="004D255E" w:rsidP="004D255E">
      <w:pPr>
        <w:autoSpaceDE w:val="0"/>
        <w:autoSpaceDN w:val="0"/>
        <w:adjustRightInd w:val="0"/>
        <w:jc w:val="both"/>
        <w:rPr>
          <w:rFonts w:ascii="Calibri" w:hAnsi="Calibri" w:cs="Arial"/>
          <w:bCs/>
          <w:color w:val="000000"/>
          <w:sz w:val="22"/>
          <w:szCs w:val="22"/>
          <w:lang w:eastAsia="en-US"/>
        </w:rPr>
      </w:pPr>
    </w:p>
    <w:p w14:paraId="1FC5E4FE" w14:textId="3140A77F" w:rsidR="004D255E" w:rsidRPr="004D255E" w:rsidRDefault="00424BBF" w:rsidP="004D255E">
      <w:pPr>
        <w:autoSpaceDE w:val="0"/>
        <w:autoSpaceDN w:val="0"/>
        <w:adjustRightInd w:val="0"/>
        <w:jc w:val="both"/>
        <w:rPr>
          <w:rFonts w:ascii="Calibri" w:hAnsi="Calibri" w:cs="Arial"/>
          <w:bCs/>
          <w:color w:val="000000"/>
          <w:sz w:val="22"/>
          <w:szCs w:val="22"/>
          <w:lang w:eastAsia="en-US"/>
        </w:rPr>
      </w:pPr>
      <w:r>
        <w:rPr>
          <w:rFonts w:ascii="Calibri" w:hAnsi="Calibri" w:cs="Arial"/>
          <w:bCs/>
          <w:color w:val="000000"/>
          <w:sz w:val="22"/>
          <w:szCs w:val="22"/>
          <w:lang w:eastAsia="en-US"/>
        </w:rPr>
        <w:t xml:space="preserve">While the application for Position Evaluation requires a requested Position Title, the Position Analyst will recommend a Position Title for consideration by the Position Evaluation Committee. </w:t>
      </w:r>
      <w:r w:rsidR="004D255E" w:rsidRPr="004D255E">
        <w:rPr>
          <w:rFonts w:ascii="Calibri" w:hAnsi="Calibri" w:cs="Arial"/>
          <w:bCs/>
          <w:color w:val="000000"/>
          <w:sz w:val="22"/>
          <w:szCs w:val="22"/>
          <w:lang w:eastAsia="en-US"/>
        </w:rPr>
        <w:t xml:space="preserve">While there is no definitive policy around the naming of positions, faculties, departments and line managers are expected to use position titles that accurately, adequately and succinctly describe the main purpose of the </w:t>
      </w:r>
      <w:r>
        <w:rPr>
          <w:rFonts w:ascii="Calibri" w:hAnsi="Calibri" w:cs="Arial"/>
          <w:bCs/>
          <w:color w:val="000000"/>
          <w:sz w:val="22"/>
          <w:szCs w:val="22"/>
          <w:lang w:eastAsia="en-US"/>
        </w:rPr>
        <w:t>position</w:t>
      </w:r>
      <w:r w:rsidR="004D255E" w:rsidRPr="004D255E">
        <w:rPr>
          <w:rFonts w:ascii="Calibri" w:hAnsi="Calibri" w:cs="Arial"/>
          <w:bCs/>
          <w:color w:val="000000"/>
          <w:sz w:val="22"/>
          <w:szCs w:val="22"/>
          <w:lang w:eastAsia="en-US"/>
        </w:rPr>
        <w:t>, taking the following into account:</w:t>
      </w:r>
    </w:p>
    <w:p w14:paraId="05EEA670" w14:textId="77777777" w:rsidR="004D255E" w:rsidRPr="004D255E" w:rsidRDefault="004D255E" w:rsidP="004D255E">
      <w:pPr>
        <w:autoSpaceDE w:val="0"/>
        <w:autoSpaceDN w:val="0"/>
        <w:adjustRightInd w:val="0"/>
        <w:jc w:val="both"/>
        <w:rPr>
          <w:rFonts w:ascii="Calibri" w:hAnsi="Calibri" w:cs="Arial"/>
          <w:bCs/>
          <w:color w:val="000000"/>
          <w:sz w:val="22"/>
          <w:szCs w:val="22"/>
          <w:lang w:eastAsia="en-US"/>
        </w:rPr>
      </w:pPr>
    </w:p>
    <w:p w14:paraId="2F73D913" w14:textId="10EF57E9" w:rsidR="004D255E" w:rsidRPr="004D255E" w:rsidRDefault="004D255E" w:rsidP="004D255E">
      <w:pPr>
        <w:pStyle w:val="ListParagraph"/>
        <w:numPr>
          <w:ilvl w:val="0"/>
          <w:numId w:val="6"/>
        </w:numPr>
        <w:autoSpaceDE w:val="0"/>
        <w:autoSpaceDN w:val="0"/>
        <w:adjustRightInd w:val="0"/>
        <w:ind w:left="567" w:hanging="567"/>
        <w:jc w:val="both"/>
        <w:rPr>
          <w:rFonts w:ascii="Calibri" w:hAnsi="Calibri" w:cs="Arial"/>
          <w:bCs/>
          <w:color w:val="000000"/>
          <w:sz w:val="22"/>
          <w:szCs w:val="22"/>
          <w:lang w:eastAsia="en-US"/>
        </w:rPr>
      </w:pPr>
      <w:r w:rsidRPr="004D255E">
        <w:rPr>
          <w:rFonts w:ascii="Calibri" w:hAnsi="Calibri" w:cs="Arial"/>
          <w:bCs/>
          <w:color w:val="000000"/>
          <w:sz w:val="22"/>
          <w:szCs w:val="22"/>
          <w:lang w:eastAsia="en-US"/>
        </w:rPr>
        <w:t>Naming norms within the university, faculty, department, unit, to ensure consistency, standardisation and common understanding.</w:t>
      </w:r>
    </w:p>
    <w:p w14:paraId="0A5B8533" w14:textId="0B68D00F" w:rsidR="004D255E" w:rsidRPr="004D255E" w:rsidRDefault="004D255E" w:rsidP="004D255E">
      <w:pPr>
        <w:pStyle w:val="ListParagraph"/>
        <w:numPr>
          <w:ilvl w:val="0"/>
          <w:numId w:val="6"/>
        </w:numPr>
        <w:autoSpaceDE w:val="0"/>
        <w:autoSpaceDN w:val="0"/>
        <w:adjustRightInd w:val="0"/>
        <w:ind w:left="567" w:hanging="567"/>
        <w:jc w:val="both"/>
        <w:rPr>
          <w:rFonts w:ascii="Calibri" w:hAnsi="Calibri" w:cs="Arial"/>
          <w:bCs/>
          <w:color w:val="000000"/>
          <w:sz w:val="22"/>
          <w:szCs w:val="22"/>
          <w:lang w:eastAsia="en-US"/>
        </w:rPr>
      </w:pPr>
      <w:r w:rsidRPr="004D255E">
        <w:rPr>
          <w:rFonts w:ascii="Calibri" w:hAnsi="Calibri" w:cs="Arial"/>
          <w:bCs/>
          <w:color w:val="000000"/>
          <w:sz w:val="22"/>
          <w:szCs w:val="22"/>
          <w:lang w:eastAsia="en-US"/>
        </w:rPr>
        <w:t xml:space="preserve">Consistency between the job title and the position title. </w:t>
      </w:r>
    </w:p>
    <w:p w14:paraId="74119A17" w14:textId="76134F31" w:rsidR="004D255E" w:rsidRPr="004D255E" w:rsidRDefault="004D255E" w:rsidP="004D255E">
      <w:pPr>
        <w:pStyle w:val="ListParagraph"/>
        <w:numPr>
          <w:ilvl w:val="0"/>
          <w:numId w:val="6"/>
        </w:numPr>
        <w:autoSpaceDE w:val="0"/>
        <w:autoSpaceDN w:val="0"/>
        <w:adjustRightInd w:val="0"/>
        <w:ind w:left="567" w:hanging="567"/>
        <w:jc w:val="both"/>
        <w:rPr>
          <w:rFonts w:ascii="Calibri" w:hAnsi="Calibri" w:cs="Arial"/>
          <w:bCs/>
          <w:color w:val="000000"/>
          <w:sz w:val="22"/>
          <w:szCs w:val="22"/>
          <w:lang w:eastAsia="en-US"/>
        </w:rPr>
      </w:pPr>
      <w:r w:rsidRPr="004D255E">
        <w:rPr>
          <w:rFonts w:ascii="Calibri" w:hAnsi="Calibri" w:cs="Arial"/>
          <w:bCs/>
          <w:color w:val="000000"/>
          <w:sz w:val="22"/>
          <w:szCs w:val="22"/>
          <w:lang w:eastAsia="en-US"/>
        </w:rPr>
        <w:t xml:space="preserve">Consistency between the job family name and the position title. </w:t>
      </w:r>
    </w:p>
    <w:p w14:paraId="625156C5" w14:textId="094FF510" w:rsidR="004D255E" w:rsidRPr="004D255E" w:rsidRDefault="004D255E" w:rsidP="004D255E">
      <w:pPr>
        <w:pStyle w:val="ListParagraph"/>
        <w:numPr>
          <w:ilvl w:val="0"/>
          <w:numId w:val="6"/>
        </w:numPr>
        <w:autoSpaceDE w:val="0"/>
        <w:autoSpaceDN w:val="0"/>
        <w:adjustRightInd w:val="0"/>
        <w:ind w:left="567" w:hanging="567"/>
        <w:jc w:val="both"/>
        <w:rPr>
          <w:rFonts w:ascii="Calibri" w:hAnsi="Calibri" w:cs="Arial"/>
          <w:bCs/>
          <w:color w:val="000000"/>
          <w:sz w:val="22"/>
          <w:szCs w:val="22"/>
          <w:lang w:eastAsia="en-US"/>
        </w:rPr>
      </w:pPr>
      <w:r w:rsidRPr="004D255E">
        <w:rPr>
          <w:rFonts w:ascii="Calibri" w:hAnsi="Calibri" w:cs="Arial"/>
          <w:bCs/>
          <w:color w:val="000000"/>
          <w:sz w:val="22"/>
          <w:szCs w:val="22"/>
          <w:lang w:eastAsia="en-US"/>
        </w:rPr>
        <w:t xml:space="preserve">Consistency between the job level and the position title. </w:t>
      </w:r>
    </w:p>
    <w:p w14:paraId="657AAB7D" w14:textId="06F2E0F6" w:rsidR="004D255E" w:rsidRPr="004D255E" w:rsidRDefault="004D255E" w:rsidP="004D255E">
      <w:pPr>
        <w:pStyle w:val="ListParagraph"/>
        <w:numPr>
          <w:ilvl w:val="0"/>
          <w:numId w:val="6"/>
        </w:numPr>
        <w:autoSpaceDE w:val="0"/>
        <w:autoSpaceDN w:val="0"/>
        <w:adjustRightInd w:val="0"/>
        <w:ind w:left="567" w:hanging="567"/>
        <w:jc w:val="both"/>
        <w:rPr>
          <w:rFonts w:ascii="Calibri" w:hAnsi="Calibri" w:cs="Arial"/>
          <w:bCs/>
          <w:color w:val="000000"/>
          <w:sz w:val="22"/>
          <w:szCs w:val="22"/>
          <w:lang w:eastAsia="en-US"/>
        </w:rPr>
      </w:pPr>
      <w:r w:rsidRPr="004D255E">
        <w:rPr>
          <w:rFonts w:ascii="Calibri" w:hAnsi="Calibri" w:cs="Arial"/>
          <w:bCs/>
          <w:color w:val="000000"/>
          <w:sz w:val="22"/>
          <w:szCs w:val="22"/>
          <w:lang w:eastAsia="en-US"/>
        </w:rPr>
        <w:t>Industry naming norms.</w:t>
      </w:r>
    </w:p>
    <w:p w14:paraId="2E11D824" w14:textId="700858C2" w:rsidR="004D255E" w:rsidRPr="004D255E" w:rsidRDefault="004D255E" w:rsidP="004D255E">
      <w:pPr>
        <w:pStyle w:val="ListParagraph"/>
        <w:numPr>
          <w:ilvl w:val="0"/>
          <w:numId w:val="6"/>
        </w:numPr>
        <w:autoSpaceDE w:val="0"/>
        <w:autoSpaceDN w:val="0"/>
        <w:adjustRightInd w:val="0"/>
        <w:ind w:left="567" w:hanging="567"/>
        <w:jc w:val="both"/>
        <w:rPr>
          <w:rFonts w:ascii="Calibri" w:hAnsi="Calibri" w:cs="Arial"/>
          <w:bCs/>
          <w:color w:val="000000"/>
          <w:sz w:val="22"/>
          <w:szCs w:val="22"/>
          <w:lang w:eastAsia="en-US"/>
        </w:rPr>
      </w:pPr>
      <w:r w:rsidRPr="004D255E">
        <w:rPr>
          <w:rFonts w:ascii="Calibri" w:hAnsi="Calibri" w:cs="Arial"/>
          <w:bCs/>
          <w:color w:val="000000"/>
          <w:sz w:val="22"/>
          <w:szCs w:val="22"/>
          <w:lang w:eastAsia="en-US"/>
        </w:rPr>
        <w:t>Distinctions between jobs.</w:t>
      </w:r>
    </w:p>
    <w:p w14:paraId="7D9DAEF9" w14:textId="16E8D6B9" w:rsidR="004D255E" w:rsidRDefault="004D255E" w:rsidP="004D255E">
      <w:pPr>
        <w:autoSpaceDE w:val="0"/>
        <w:autoSpaceDN w:val="0"/>
        <w:adjustRightInd w:val="0"/>
        <w:jc w:val="both"/>
        <w:rPr>
          <w:rFonts w:ascii="Calibri" w:hAnsi="Calibri" w:cs="Arial"/>
          <w:bCs/>
          <w:color w:val="000000"/>
          <w:sz w:val="22"/>
          <w:szCs w:val="22"/>
          <w:lang w:eastAsia="en-US"/>
        </w:rPr>
      </w:pPr>
    </w:p>
    <w:p w14:paraId="66034DA9" w14:textId="4293448D" w:rsidR="00072293" w:rsidRPr="00424BBF" w:rsidRDefault="00424BBF" w:rsidP="0044300C">
      <w:pPr>
        <w:autoSpaceDE w:val="0"/>
        <w:autoSpaceDN w:val="0"/>
        <w:adjustRightInd w:val="0"/>
        <w:jc w:val="both"/>
        <w:rPr>
          <w:rFonts w:ascii="Calibri" w:hAnsi="Calibri" w:cs="Arial"/>
          <w:bCs/>
          <w:color w:val="000000"/>
          <w:sz w:val="22"/>
          <w:szCs w:val="22"/>
          <w:lang w:eastAsia="en-US"/>
        </w:rPr>
      </w:pPr>
      <w:r>
        <w:rPr>
          <w:rFonts w:ascii="Calibri" w:hAnsi="Calibri" w:cs="Arial"/>
          <w:bCs/>
          <w:color w:val="000000"/>
          <w:sz w:val="22"/>
          <w:szCs w:val="22"/>
          <w:lang w:eastAsia="en-US"/>
        </w:rPr>
        <w:t>The Position Evaluation Committee thus ensures the</w:t>
      </w:r>
      <w:r w:rsidRPr="00424BBF">
        <w:rPr>
          <w:rFonts w:ascii="Calibri" w:hAnsi="Calibri" w:cs="Arial"/>
          <w:bCs/>
          <w:color w:val="000000"/>
          <w:sz w:val="22"/>
          <w:szCs w:val="22"/>
          <w:lang w:eastAsia="en-US"/>
        </w:rPr>
        <w:t xml:space="preserve"> consistency and accuracy of university position titles.</w:t>
      </w:r>
    </w:p>
    <w:p w14:paraId="2342A1B9" w14:textId="77777777" w:rsidR="00072293" w:rsidRPr="004D255E" w:rsidRDefault="00072293" w:rsidP="004D255E">
      <w:pPr>
        <w:autoSpaceDE w:val="0"/>
        <w:autoSpaceDN w:val="0"/>
        <w:adjustRightInd w:val="0"/>
        <w:ind w:left="360"/>
        <w:jc w:val="both"/>
        <w:rPr>
          <w:rFonts w:ascii="Calibri" w:hAnsi="Calibri" w:cs="Arial"/>
          <w:b/>
          <w:color w:val="000000"/>
          <w:sz w:val="22"/>
          <w:szCs w:val="22"/>
          <w:lang w:eastAsia="en-US"/>
        </w:rPr>
      </w:pPr>
    </w:p>
    <w:p w14:paraId="452A12AC" w14:textId="33C25244" w:rsidR="0002645A" w:rsidRPr="004A0EE8" w:rsidRDefault="0002645A" w:rsidP="00C030A8">
      <w:pPr>
        <w:numPr>
          <w:ilvl w:val="0"/>
          <w:numId w:val="16"/>
        </w:numPr>
        <w:autoSpaceDE w:val="0"/>
        <w:autoSpaceDN w:val="0"/>
        <w:adjustRightInd w:val="0"/>
        <w:jc w:val="both"/>
        <w:rPr>
          <w:rFonts w:ascii="Calibri" w:hAnsi="Calibri" w:cs="Arial"/>
          <w:b/>
          <w:color w:val="000000"/>
          <w:lang w:eastAsia="en-US"/>
        </w:rPr>
      </w:pPr>
      <w:r>
        <w:rPr>
          <w:rFonts w:ascii="Calibri" w:hAnsi="Calibri" w:cs="Arial"/>
          <w:b/>
          <w:color w:val="000000"/>
          <w:lang w:eastAsia="en-US"/>
        </w:rPr>
        <w:t xml:space="preserve">What are the </w:t>
      </w:r>
      <w:r w:rsidR="009475EA">
        <w:rPr>
          <w:rFonts w:ascii="Calibri" w:hAnsi="Calibri" w:cs="Arial"/>
          <w:b/>
          <w:color w:val="000000"/>
          <w:lang w:eastAsia="en-US"/>
        </w:rPr>
        <w:t>202</w:t>
      </w:r>
      <w:r w:rsidR="00711663">
        <w:rPr>
          <w:rFonts w:ascii="Calibri" w:hAnsi="Calibri" w:cs="Arial"/>
          <w:b/>
          <w:color w:val="000000"/>
          <w:lang w:eastAsia="en-US"/>
        </w:rPr>
        <w:t>3</w:t>
      </w:r>
      <w:r>
        <w:rPr>
          <w:rFonts w:ascii="Calibri" w:hAnsi="Calibri" w:cs="Arial"/>
          <w:b/>
          <w:color w:val="000000"/>
          <w:lang w:eastAsia="en-US"/>
        </w:rPr>
        <w:t xml:space="preserve"> timelines?</w:t>
      </w:r>
    </w:p>
    <w:p w14:paraId="7A1B3B54" w14:textId="77777777" w:rsidR="0002645A" w:rsidRPr="000120FC" w:rsidRDefault="0002645A" w:rsidP="00EB635E">
      <w:pPr>
        <w:autoSpaceDE w:val="0"/>
        <w:autoSpaceDN w:val="0"/>
        <w:adjustRightInd w:val="0"/>
        <w:jc w:val="both"/>
        <w:rPr>
          <w:rFonts w:ascii="Calibri" w:hAnsi="Calibri" w:cs="Arial"/>
          <w:color w:val="000000"/>
          <w:sz w:val="22"/>
          <w:szCs w:val="22"/>
          <w:lang w:eastAsia="en-US"/>
        </w:rPr>
      </w:pPr>
    </w:p>
    <w:tbl>
      <w:tblPr>
        <w:tblW w:w="9573"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BE5F1"/>
        <w:tblLook w:val="04A0" w:firstRow="1" w:lastRow="0" w:firstColumn="1" w:lastColumn="0" w:noHBand="0" w:noVBand="1"/>
      </w:tblPr>
      <w:tblGrid>
        <w:gridCol w:w="1203"/>
        <w:gridCol w:w="3355"/>
        <w:gridCol w:w="3155"/>
        <w:gridCol w:w="1860"/>
      </w:tblGrid>
      <w:tr w:rsidR="0002645A" w:rsidRPr="0002645A" w14:paraId="6C6D341B" w14:textId="77777777" w:rsidTr="00F1693A">
        <w:trPr>
          <w:trHeight w:val="300"/>
          <w:jc w:val="center"/>
        </w:trPr>
        <w:tc>
          <w:tcPr>
            <w:tcW w:w="1203" w:type="dxa"/>
            <w:shd w:val="clear" w:color="auto" w:fill="95B3D7"/>
            <w:vAlign w:val="center"/>
            <w:hideMark/>
          </w:tcPr>
          <w:p w14:paraId="01C00679" w14:textId="77777777" w:rsidR="0002645A" w:rsidRPr="00F1693A" w:rsidRDefault="0002645A" w:rsidP="00582E62">
            <w:pPr>
              <w:jc w:val="center"/>
              <w:rPr>
                <w:rFonts w:ascii="Calibri" w:hAnsi="Calibri"/>
                <w:b/>
                <w:bCs/>
                <w:color w:val="FFFFFF"/>
                <w:sz w:val="22"/>
                <w:szCs w:val="22"/>
              </w:rPr>
            </w:pPr>
            <w:r w:rsidRPr="00F1693A">
              <w:rPr>
                <w:rFonts w:ascii="Calibri" w:hAnsi="Calibri"/>
                <w:b/>
                <w:bCs/>
                <w:color w:val="FFFFFF"/>
                <w:sz w:val="22"/>
                <w:szCs w:val="22"/>
              </w:rPr>
              <w:t>Round</w:t>
            </w:r>
          </w:p>
        </w:tc>
        <w:tc>
          <w:tcPr>
            <w:tcW w:w="3355" w:type="dxa"/>
            <w:shd w:val="clear" w:color="auto" w:fill="95B3D7"/>
            <w:noWrap/>
            <w:vAlign w:val="center"/>
            <w:hideMark/>
          </w:tcPr>
          <w:p w14:paraId="3EC4F44C" w14:textId="77777777" w:rsidR="0002645A" w:rsidRPr="00F1693A" w:rsidRDefault="0002645A" w:rsidP="00582E62">
            <w:pPr>
              <w:jc w:val="center"/>
              <w:rPr>
                <w:rFonts w:ascii="Calibri" w:hAnsi="Calibri"/>
                <w:b/>
                <w:bCs/>
                <w:color w:val="FFFFFF"/>
                <w:sz w:val="22"/>
                <w:szCs w:val="22"/>
              </w:rPr>
            </w:pPr>
            <w:r w:rsidRPr="00F1693A">
              <w:rPr>
                <w:rFonts w:ascii="Calibri" w:hAnsi="Calibri"/>
                <w:b/>
                <w:bCs/>
                <w:color w:val="FFFFFF"/>
                <w:sz w:val="22"/>
                <w:szCs w:val="22"/>
              </w:rPr>
              <w:t xml:space="preserve">Date for approval by </w:t>
            </w:r>
            <w:r w:rsidR="00984D7E">
              <w:rPr>
                <w:rFonts w:ascii="Calibri" w:hAnsi="Calibri"/>
                <w:b/>
                <w:bCs/>
                <w:color w:val="FFFFFF"/>
                <w:sz w:val="22"/>
                <w:szCs w:val="22"/>
              </w:rPr>
              <w:t>Position</w:t>
            </w:r>
            <w:r w:rsidRPr="00F1693A">
              <w:rPr>
                <w:rFonts w:ascii="Calibri" w:hAnsi="Calibri"/>
                <w:b/>
                <w:bCs/>
                <w:color w:val="FFFFFF"/>
                <w:sz w:val="22"/>
                <w:szCs w:val="22"/>
              </w:rPr>
              <w:t xml:space="preserve"> Evaluation Committee</w:t>
            </w:r>
          </w:p>
        </w:tc>
        <w:tc>
          <w:tcPr>
            <w:tcW w:w="3155" w:type="dxa"/>
            <w:shd w:val="clear" w:color="auto" w:fill="95B3D7"/>
            <w:noWrap/>
            <w:vAlign w:val="center"/>
            <w:hideMark/>
          </w:tcPr>
          <w:p w14:paraId="24DCE520" w14:textId="77777777" w:rsidR="0002645A" w:rsidRPr="00F1693A" w:rsidRDefault="00D55E21" w:rsidP="00582E62">
            <w:pPr>
              <w:jc w:val="center"/>
              <w:rPr>
                <w:rFonts w:ascii="Calibri" w:hAnsi="Calibri"/>
                <w:b/>
                <w:bCs/>
                <w:color w:val="FFFFFF"/>
                <w:sz w:val="22"/>
                <w:szCs w:val="22"/>
              </w:rPr>
            </w:pPr>
            <w:r w:rsidRPr="00F1693A">
              <w:rPr>
                <w:rFonts w:ascii="Calibri" w:hAnsi="Calibri"/>
                <w:b/>
                <w:bCs/>
                <w:color w:val="FFFFFF"/>
                <w:sz w:val="22"/>
                <w:szCs w:val="22"/>
              </w:rPr>
              <w:t>Cut</w:t>
            </w:r>
            <w:r w:rsidR="00517963">
              <w:rPr>
                <w:rFonts w:ascii="Calibri" w:hAnsi="Calibri"/>
                <w:b/>
                <w:bCs/>
                <w:color w:val="FFFFFF"/>
                <w:sz w:val="22"/>
                <w:szCs w:val="22"/>
              </w:rPr>
              <w:t>-</w:t>
            </w:r>
            <w:r w:rsidRPr="00F1693A">
              <w:rPr>
                <w:rFonts w:ascii="Calibri" w:hAnsi="Calibri"/>
                <w:b/>
                <w:bCs/>
                <w:color w:val="FFFFFF"/>
                <w:sz w:val="22"/>
                <w:szCs w:val="22"/>
              </w:rPr>
              <w:t>off</w:t>
            </w:r>
            <w:r w:rsidR="0002645A" w:rsidRPr="00F1693A">
              <w:rPr>
                <w:rFonts w:ascii="Calibri" w:hAnsi="Calibri"/>
                <w:b/>
                <w:bCs/>
                <w:color w:val="FFFFFF"/>
                <w:sz w:val="22"/>
                <w:szCs w:val="22"/>
              </w:rPr>
              <w:t xml:space="preserve"> for submissions</w:t>
            </w:r>
          </w:p>
        </w:tc>
        <w:tc>
          <w:tcPr>
            <w:tcW w:w="1860" w:type="dxa"/>
            <w:shd w:val="clear" w:color="auto" w:fill="95B3D7"/>
            <w:noWrap/>
            <w:vAlign w:val="center"/>
            <w:hideMark/>
          </w:tcPr>
          <w:p w14:paraId="494EBB1D" w14:textId="77777777" w:rsidR="0002645A" w:rsidRPr="00F1693A" w:rsidRDefault="0002645A" w:rsidP="00582E62">
            <w:pPr>
              <w:jc w:val="center"/>
              <w:rPr>
                <w:rFonts w:ascii="Calibri" w:hAnsi="Calibri"/>
                <w:b/>
                <w:bCs/>
                <w:color w:val="FFFFFF"/>
                <w:sz w:val="22"/>
                <w:szCs w:val="22"/>
              </w:rPr>
            </w:pPr>
            <w:r w:rsidRPr="00F1693A">
              <w:rPr>
                <w:rFonts w:ascii="Calibri" w:hAnsi="Calibri"/>
                <w:b/>
                <w:bCs/>
                <w:color w:val="FFFFFF"/>
                <w:sz w:val="22"/>
                <w:szCs w:val="22"/>
              </w:rPr>
              <w:t>Re-evaluations?</w:t>
            </w:r>
          </w:p>
        </w:tc>
      </w:tr>
      <w:tr w:rsidR="00A50DD9" w:rsidRPr="00820E21" w14:paraId="2603BD1B" w14:textId="77777777" w:rsidTr="00F75FA7">
        <w:trPr>
          <w:trHeight w:val="300"/>
          <w:jc w:val="center"/>
        </w:trPr>
        <w:tc>
          <w:tcPr>
            <w:tcW w:w="1203" w:type="dxa"/>
            <w:shd w:val="clear" w:color="auto" w:fill="DBE5F1"/>
            <w:noWrap/>
            <w:vAlign w:val="center"/>
            <w:hideMark/>
          </w:tcPr>
          <w:p w14:paraId="3474D137" w14:textId="77777777" w:rsidR="00A50DD9" w:rsidRPr="00820E21" w:rsidRDefault="00A50DD9" w:rsidP="00A50DD9">
            <w:pPr>
              <w:jc w:val="center"/>
              <w:rPr>
                <w:rFonts w:asciiTheme="minorHAnsi" w:hAnsiTheme="minorHAnsi"/>
                <w:color w:val="000000"/>
                <w:sz w:val="20"/>
                <w:szCs w:val="20"/>
              </w:rPr>
            </w:pPr>
            <w:r w:rsidRPr="00820E21">
              <w:rPr>
                <w:rFonts w:asciiTheme="minorHAnsi" w:hAnsiTheme="minorHAnsi"/>
                <w:color w:val="000000"/>
                <w:sz w:val="20"/>
                <w:szCs w:val="20"/>
              </w:rPr>
              <w:t>January</w:t>
            </w:r>
          </w:p>
        </w:tc>
        <w:tc>
          <w:tcPr>
            <w:tcW w:w="3355" w:type="dxa"/>
            <w:shd w:val="clear" w:color="auto" w:fill="DBE5F1"/>
            <w:noWrap/>
            <w:vAlign w:val="center"/>
          </w:tcPr>
          <w:p w14:paraId="008B09EB" w14:textId="7945E339" w:rsidR="00A50DD9" w:rsidRPr="00517963" w:rsidRDefault="00A50DD9" w:rsidP="00A50DD9">
            <w:pPr>
              <w:jc w:val="center"/>
              <w:rPr>
                <w:rFonts w:asciiTheme="minorHAnsi" w:hAnsiTheme="minorHAnsi"/>
                <w:color w:val="000000"/>
                <w:sz w:val="20"/>
                <w:szCs w:val="20"/>
              </w:rPr>
            </w:pPr>
            <w:r>
              <w:rPr>
                <w:rFonts w:ascii="Calibri" w:hAnsi="Calibri" w:cs="Calibri"/>
                <w:color w:val="000000"/>
                <w:sz w:val="22"/>
                <w:szCs w:val="22"/>
              </w:rPr>
              <w:t>24 January 2025</w:t>
            </w:r>
          </w:p>
        </w:tc>
        <w:tc>
          <w:tcPr>
            <w:tcW w:w="3155" w:type="dxa"/>
            <w:shd w:val="clear" w:color="auto" w:fill="DBE5F1"/>
            <w:noWrap/>
            <w:vAlign w:val="bottom"/>
          </w:tcPr>
          <w:p w14:paraId="7108352A" w14:textId="31A24F88" w:rsidR="00A50DD9" w:rsidRPr="00517963" w:rsidRDefault="00A50DD9" w:rsidP="00A50DD9">
            <w:pPr>
              <w:jc w:val="center"/>
              <w:rPr>
                <w:rFonts w:asciiTheme="minorHAnsi" w:hAnsiTheme="minorHAnsi"/>
                <w:color w:val="000000"/>
                <w:sz w:val="20"/>
                <w:szCs w:val="20"/>
              </w:rPr>
            </w:pPr>
            <w:r>
              <w:rPr>
                <w:rFonts w:ascii="Calibri" w:hAnsi="Calibri" w:cs="Calibri"/>
                <w:sz w:val="22"/>
                <w:szCs w:val="22"/>
              </w:rPr>
              <w:t>13 December 2024</w:t>
            </w:r>
          </w:p>
        </w:tc>
        <w:tc>
          <w:tcPr>
            <w:tcW w:w="1860" w:type="dxa"/>
            <w:shd w:val="clear" w:color="auto" w:fill="DBE5F1"/>
            <w:noWrap/>
            <w:vAlign w:val="center"/>
          </w:tcPr>
          <w:p w14:paraId="62EC8052" w14:textId="77777777" w:rsidR="00A50DD9" w:rsidRPr="00820E21" w:rsidRDefault="00A50DD9" w:rsidP="00A50DD9">
            <w:pPr>
              <w:jc w:val="center"/>
              <w:rPr>
                <w:rFonts w:asciiTheme="minorHAnsi" w:hAnsiTheme="minorHAnsi"/>
                <w:sz w:val="20"/>
                <w:szCs w:val="20"/>
              </w:rPr>
            </w:pPr>
            <w:r w:rsidRPr="00820E21">
              <w:rPr>
                <w:rFonts w:asciiTheme="minorHAnsi" w:hAnsiTheme="minorHAnsi"/>
                <w:sz w:val="20"/>
                <w:szCs w:val="20"/>
              </w:rPr>
              <w:t>No</w:t>
            </w:r>
          </w:p>
        </w:tc>
      </w:tr>
      <w:tr w:rsidR="00A50DD9" w:rsidRPr="00820E21" w14:paraId="6969F322" w14:textId="77777777" w:rsidTr="00F75FA7">
        <w:trPr>
          <w:trHeight w:val="300"/>
          <w:jc w:val="center"/>
        </w:trPr>
        <w:tc>
          <w:tcPr>
            <w:tcW w:w="1203" w:type="dxa"/>
            <w:shd w:val="clear" w:color="auto" w:fill="DBE5F1"/>
            <w:noWrap/>
            <w:vAlign w:val="center"/>
            <w:hideMark/>
          </w:tcPr>
          <w:p w14:paraId="787A7D30" w14:textId="77777777" w:rsidR="00A50DD9" w:rsidRPr="00820E21" w:rsidRDefault="00A50DD9" w:rsidP="00A50DD9">
            <w:pPr>
              <w:jc w:val="center"/>
              <w:rPr>
                <w:rFonts w:asciiTheme="minorHAnsi" w:hAnsiTheme="minorHAnsi"/>
                <w:color w:val="000000"/>
                <w:sz w:val="20"/>
                <w:szCs w:val="20"/>
              </w:rPr>
            </w:pPr>
            <w:r w:rsidRPr="00820E21">
              <w:rPr>
                <w:rFonts w:asciiTheme="minorHAnsi" w:hAnsiTheme="minorHAnsi"/>
                <w:color w:val="000000"/>
                <w:sz w:val="20"/>
                <w:szCs w:val="20"/>
              </w:rPr>
              <w:t>February</w:t>
            </w:r>
          </w:p>
        </w:tc>
        <w:tc>
          <w:tcPr>
            <w:tcW w:w="3355" w:type="dxa"/>
            <w:shd w:val="clear" w:color="auto" w:fill="DBE5F1"/>
            <w:noWrap/>
            <w:vAlign w:val="center"/>
          </w:tcPr>
          <w:p w14:paraId="0E21861D" w14:textId="508DC9A2" w:rsidR="00A50DD9" w:rsidRPr="00517963" w:rsidRDefault="00A50DD9" w:rsidP="00A50DD9">
            <w:pPr>
              <w:jc w:val="center"/>
              <w:rPr>
                <w:rFonts w:asciiTheme="minorHAnsi" w:hAnsiTheme="minorHAnsi"/>
                <w:color w:val="000000"/>
                <w:sz w:val="20"/>
                <w:szCs w:val="20"/>
              </w:rPr>
            </w:pPr>
            <w:r>
              <w:rPr>
                <w:rFonts w:ascii="Calibri" w:hAnsi="Calibri" w:cs="Calibri"/>
                <w:color w:val="000000"/>
                <w:sz w:val="22"/>
                <w:szCs w:val="22"/>
              </w:rPr>
              <w:t>21 February 2025</w:t>
            </w:r>
          </w:p>
        </w:tc>
        <w:tc>
          <w:tcPr>
            <w:tcW w:w="3155" w:type="dxa"/>
            <w:shd w:val="clear" w:color="auto" w:fill="DBE5F1"/>
            <w:noWrap/>
            <w:vAlign w:val="bottom"/>
          </w:tcPr>
          <w:p w14:paraId="3722BAC3" w14:textId="23125409" w:rsidR="00A50DD9" w:rsidRPr="00517963" w:rsidRDefault="00A50DD9" w:rsidP="00A50DD9">
            <w:pPr>
              <w:jc w:val="center"/>
              <w:rPr>
                <w:rFonts w:asciiTheme="minorHAnsi" w:hAnsiTheme="minorHAnsi"/>
                <w:color w:val="000000"/>
                <w:sz w:val="20"/>
                <w:szCs w:val="20"/>
              </w:rPr>
            </w:pPr>
            <w:r>
              <w:rPr>
                <w:rFonts w:ascii="Calibri" w:hAnsi="Calibri" w:cs="Calibri"/>
                <w:sz w:val="22"/>
                <w:szCs w:val="22"/>
              </w:rPr>
              <w:t>17 January 2025</w:t>
            </w:r>
          </w:p>
        </w:tc>
        <w:tc>
          <w:tcPr>
            <w:tcW w:w="1860" w:type="dxa"/>
            <w:shd w:val="clear" w:color="auto" w:fill="DBE5F1"/>
            <w:noWrap/>
            <w:vAlign w:val="center"/>
          </w:tcPr>
          <w:p w14:paraId="4A639578" w14:textId="77777777" w:rsidR="00A50DD9" w:rsidRPr="00820E21" w:rsidRDefault="00A50DD9" w:rsidP="00A50DD9">
            <w:pPr>
              <w:jc w:val="center"/>
              <w:rPr>
                <w:rFonts w:asciiTheme="minorHAnsi" w:hAnsiTheme="minorHAnsi"/>
                <w:sz w:val="20"/>
                <w:szCs w:val="20"/>
              </w:rPr>
            </w:pPr>
            <w:r w:rsidRPr="00820E21">
              <w:rPr>
                <w:rFonts w:asciiTheme="minorHAnsi" w:hAnsiTheme="minorHAnsi"/>
                <w:sz w:val="20"/>
                <w:szCs w:val="20"/>
              </w:rPr>
              <w:t>No</w:t>
            </w:r>
          </w:p>
        </w:tc>
      </w:tr>
      <w:tr w:rsidR="00A50DD9" w:rsidRPr="00820E21" w14:paraId="024D1DF6" w14:textId="77777777" w:rsidTr="00F75FA7">
        <w:trPr>
          <w:trHeight w:val="300"/>
          <w:jc w:val="center"/>
        </w:trPr>
        <w:tc>
          <w:tcPr>
            <w:tcW w:w="1203" w:type="dxa"/>
            <w:shd w:val="clear" w:color="auto" w:fill="DBE5F1"/>
            <w:noWrap/>
            <w:vAlign w:val="center"/>
            <w:hideMark/>
          </w:tcPr>
          <w:p w14:paraId="20A157B0" w14:textId="77777777" w:rsidR="00A50DD9" w:rsidRPr="00820E21" w:rsidRDefault="00A50DD9" w:rsidP="00A50DD9">
            <w:pPr>
              <w:jc w:val="center"/>
              <w:rPr>
                <w:rFonts w:asciiTheme="minorHAnsi" w:hAnsiTheme="minorHAnsi"/>
                <w:color w:val="000000"/>
                <w:sz w:val="20"/>
                <w:szCs w:val="20"/>
              </w:rPr>
            </w:pPr>
            <w:r w:rsidRPr="00820E21">
              <w:rPr>
                <w:rFonts w:asciiTheme="minorHAnsi" w:hAnsiTheme="minorHAnsi"/>
                <w:color w:val="000000"/>
                <w:sz w:val="20"/>
                <w:szCs w:val="20"/>
              </w:rPr>
              <w:t>March</w:t>
            </w:r>
          </w:p>
        </w:tc>
        <w:tc>
          <w:tcPr>
            <w:tcW w:w="3355" w:type="dxa"/>
            <w:shd w:val="clear" w:color="auto" w:fill="DBE5F1"/>
            <w:noWrap/>
            <w:vAlign w:val="center"/>
          </w:tcPr>
          <w:p w14:paraId="68ADC9D6" w14:textId="5CD6F796" w:rsidR="00A50DD9" w:rsidRPr="00517963" w:rsidRDefault="00A50DD9" w:rsidP="00A50DD9">
            <w:pPr>
              <w:jc w:val="center"/>
              <w:rPr>
                <w:rFonts w:asciiTheme="minorHAnsi" w:hAnsiTheme="minorHAnsi"/>
                <w:color w:val="000000"/>
                <w:sz w:val="20"/>
                <w:szCs w:val="20"/>
              </w:rPr>
            </w:pPr>
            <w:r>
              <w:rPr>
                <w:rFonts w:ascii="Calibri" w:hAnsi="Calibri" w:cs="Calibri"/>
                <w:color w:val="000000"/>
                <w:sz w:val="22"/>
                <w:szCs w:val="22"/>
              </w:rPr>
              <w:t>28 March 2025</w:t>
            </w:r>
          </w:p>
        </w:tc>
        <w:tc>
          <w:tcPr>
            <w:tcW w:w="3155" w:type="dxa"/>
            <w:shd w:val="clear" w:color="auto" w:fill="DBE5F1"/>
            <w:noWrap/>
            <w:vAlign w:val="bottom"/>
          </w:tcPr>
          <w:p w14:paraId="6E24FAD8" w14:textId="43C411ED" w:rsidR="00A50DD9" w:rsidRPr="00517963" w:rsidRDefault="00A50DD9" w:rsidP="00A50DD9">
            <w:pPr>
              <w:jc w:val="center"/>
              <w:rPr>
                <w:rFonts w:asciiTheme="minorHAnsi" w:hAnsiTheme="minorHAnsi"/>
                <w:color w:val="000000"/>
                <w:sz w:val="20"/>
                <w:szCs w:val="20"/>
              </w:rPr>
            </w:pPr>
            <w:r>
              <w:rPr>
                <w:rFonts w:ascii="Calibri" w:hAnsi="Calibri" w:cs="Calibri"/>
                <w:sz w:val="22"/>
                <w:szCs w:val="22"/>
              </w:rPr>
              <w:t>07 February 2025</w:t>
            </w:r>
          </w:p>
        </w:tc>
        <w:tc>
          <w:tcPr>
            <w:tcW w:w="1860" w:type="dxa"/>
            <w:shd w:val="clear" w:color="auto" w:fill="DBE5F1"/>
            <w:noWrap/>
            <w:vAlign w:val="center"/>
          </w:tcPr>
          <w:p w14:paraId="1BB82416" w14:textId="77777777" w:rsidR="00A50DD9" w:rsidRPr="00820E21" w:rsidRDefault="00A50DD9" w:rsidP="00A50DD9">
            <w:pPr>
              <w:jc w:val="center"/>
              <w:rPr>
                <w:rFonts w:asciiTheme="minorHAnsi" w:hAnsiTheme="minorHAnsi"/>
                <w:sz w:val="20"/>
                <w:szCs w:val="20"/>
              </w:rPr>
            </w:pPr>
            <w:r w:rsidRPr="00820E21">
              <w:rPr>
                <w:rFonts w:asciiTheme="minorHAnsi" w:hAnsiTheme="minorHAnsi"/>
                <w:sz w:val="20"/>
                <w:szCs w:val="20"/>
              </w:rPr>
              <w:t>Yes</w:t>
            </w:r>
          </w:p>
        </w:tc>
      </w:tr>
      <w:tr w:rsidR="00A50DD9" w:rsidRPr="00820E21" w14:paraId="22F0AE70" w14:textId="77777777" w:rsidTr="00095681">
        <w:trPr>
          <w:trHeight w:val="300"/>
          <w:jc w:val="center"/>
        </w:trPr>
        <w:tc>
          <w:tcPr>
            <w:tcW w:w="1203" w:type="dxa"/>
            <w:shd w:val="clear" w:color="auto" w:fill="DBE5F1"/>
            <w:noWrap/>
            <w:vAlign w:val="center"/>
            <w:hideMark/>
          </w:tcPr>
          <w:p w14:paraId="63832228" w14:textId="77777777" w:rsidR="00A50DD9" w:rsidRPr="00820E21" w:rsidRDefault="00A50DD9" w:rsidP="00A50DD9">
            <w:pPr>
              <w:jc w:val="center"/>
              <w:rPr>
                <w:rFonts w:asciiTheme="minorHAnsi" w:hAnsiTheme="minorHAnsi"/>
                <w:color w:val="000000"/>
                <w:sz w:val="20"/>
                <w:szCs w:val="20"/>
              </w:rPr>
            </w:pPr>
            <w:r w:rsidRPr="00820E21">
              <w:rPr>
                <w:rFonts w:asciiTheme="minorHAnsi" w:hAnsiTheme="minorHAnsi"/>
                <w:color w:val="000000"/>
                <w:sz w:val="20"/>
                <w:szCs w:val="20"/>
              </w:rPr>
              <w:t>April</w:t>
            </w:r>
          </w:p>
        </w:tc>
        <w:tc>
          <w:tcPr>
            <w:tcW w:w="3355" w:type="dxa"/>
            <w:shd w:val="clear" w:color="auto" w:fill="DBE5F1"/>
            <w:noWrap/>
            <w:vAlign w:val="center"/>
          </w:tcPr>
          <w:p w14:paraId="38C256CA" w14:textId="1844D926" w:rsidR="00A50DD9" w:rsidRPr="00517963" w:rsidRDefault="00A50DD9" w:rsidP="00A50DD9">
            <w:pPr>
              <w:jc w:val="center"/>
              <w:rPr>
                <w:rFonts w:asciiTheme="minorHAnsi" w:hAnsiTheme="minorHAnsi"/>
                <w:color w:val="000000"/>
                <w:sz w:val="20"/>
                <w:szCs w:val="20"/>
              </w:rPr>
            </w:pPr>
            <w:r>
              <w:rPr>
                <w:rFonts w:ascii="Calibri" w:hAnsi="Calibri" w:cs="Calibri"/>
                <w:color w:val="000000"/>
                <w:sz w:val="22"/>
                <w:szCs w:val="22"/>
              </w:rPr>
              <w:t>17 April 2025</w:t>
            </w:r>
          </w:p>
        </w:tc>
        <w:tc>
          <w:tcPr>
            <w:tcW w:w="3155" w:type="dxa"/>
            <w:shd w:val="clear" w:color="auto" w:fill="DBE5F1"/>
            <w:noWrap/>
            <w:vAlign w:val="center"/>
          </w:tcPr>
          <w:p w14:paraId="12885056" w14:textId="5078EF0E" w:rsidR="00A50DD9" w:rsidRPr="00517963" w:rsidRDefault="00A50DD9" w:rsidP="00A50DD9">
            <w:pPr>
              <w:jc w:val="center"/>
              <w:rPr>
                <w:rFonts w:asciiTheme="minorHAnsi" w:hAnsiTheme="minorHAnsi"/>
                <w:color w:val="000000"/>
                <w:sz w:val="20"/>
                <w:szCs w:val="20"/>
              </w:rPr>
            </w:pPr>
            <w:r>
              <w:rPr>
                <w:rFonts w:ascii="Calibri" w:hAnsi="Calibri" w:cs="Calibri"/>
                <w:color w:val="000000"/>
                <w:sz w:val="22"/>
                <w:szCs w:val="22"/>
              </w:rPr>
              <w:t>14 March 2025</w:t>
            </w:r>
          </w:p>
        </w:tc>
        <w:tc>
          <w:tcPr>
            <w:tcW w:w="1860" w:type="dxa"/>
            <w:shd w:val="clear" w:color="auto" w:fill="DBE5F1"/>
            <w:noWrap/>
            <w:vAlign w:val="center"/>
          </w:tcPr>
          <w:p w14:paraId="127EBBA0" w14:textId="77777777" w:rsidR="00A50DD9" w:rsidRPr="00820E21" w:rsidRDefault="00A50DD9" w:rsidP="00A50DD9">
            <w:pPr>
              <w:jc w:val="center"/>
              <w:rPr>
                <w:rFonts w:asciiTheme="minorHAnsi" w:hAnsiTheme="minorHAnsi"/>
                <w:sz w:val="20"/>
                <w:szCs w:val="20"/>
              </w:rPr>
            </w:pPr>
            <w:r w:rsidRPr="00820E21">
              <w:rPr>
                <w:rFonts w:asciiTheme="minorHAnsi" w:hAnsiTheme="minorHAnsi"/>
                <w:sz w:val="20"/>
                <w:szCs w:val="20"/>
              </w:rPr>
              <w:t>No</w:t>
            </w:r>
          </w:p>
        </w:tc>
      </w:tr>
      <w:tr w:rsidR="00A50DD9" w:rsidRPr="00820E21" w14:paraId="42DC3B4F" w14:textId="77777777" w:rsidTr="00F75FA7">
        <w:trPr>
          <w:trHeight w:val="300"/>
          <w:jc w:val="center"/>
        </w:trPr>
        <w:tc>
          <w:tcPr>
            <w:tcW w:w="1203" w:type="dxa"/>
            <w:shd w:val="clear" w:color="auto" w:fill="DBE5F1"/>
            <w:noWrap/>
            <w:vAlign w:val="center"/>
            <w:hideMark/>
          </w:tcPr>
          <w:p w14:paraId="0660B2D7" w14:textId="77777777" w:rsidR="00A50DD9" w:rsidRPr="00820E21" w:rsidRDefault="00A50DD9" w:rsidP="00A50DD9">
            <w:pPr>
              <w:jc w:val="center"/>
              <w:rPr>
                <w:rFonts w:asciiTheme="minorHAnsi" w:hAnsiTheme="minorHAnsi"/>
                <w:color w:val="000000"/>
                <w:sz w:val="20"/>
                <w:szCs w:val="20"/>
              </w:rPr>
            </w:pPr>
            <w:r w:rsidRPr="00820E21">
              <w:rPr>
                <w:rFonts w:asciiTheme="minorHAnsi" w:hAnsiTheme="minorHAnsi"/>
                <w:color w:val="000000"/>
                <w:sz w:val="20"/>
                <w:szCs w:val="20"/>
              </w:rPr>
              <w:t>May</w:t>
            </w:r>
          </w:p>
        </w:tc>
        <w:tc>
          <w:tcPr>
            <w:tcW w:w="3355" w:type="dxa"/>
            <w:shd w:val="clear" w:color="auto" w:fill="DBE5F1"/>
            <w:noWrap/>
            <w:vAlign w:val="center"/>
          </w:tcPr>
          <w:p w14:paraId="46B9A5C4" w14:textId="75104D70" w:rsidR="00A50DD9" w:rsidRPr="00517963" w:rsidRDefault="00A50DD9" w:rsidP="00A50DD9">
            <w:pPr>
              <w:jc w:val="center"/>
              <w:rPr>
                <w:rFonts w:asciiTheme="minorHAnsi" w:hAnsiTheme="minorHAnsi"/>
                <w:color w:val="000000"/>
                <w:sz w:val="20"/>
                <w:szCs w:val="20"/>
              </w:rPr>
            </w:pPr>
            <w:r>
              <w:rPr>
                <w:rFonts w:ascii="Calibri" w:hAnsi="Calibri" w:cs="Calibri"/>
                <w:color w:val="000000"/>
                <w:sz w:val="22"/>
                <w:szCs w:val="22"/>
              </w:rPr>
              <w:t>23 May 2025</w:t>
            </w:r>
          </w:p>
        </w:tc>
        <w:tc>
          <w:tcPr>
            <w:tcW w:w="3155" w:type="dxa"/>
            <w:shd w:val="clear" w:color="auto" w:fill="DBE5F1"/>
            <w:noWrap/>
            <w:vAlign w:val="bottom"/>
          </w:tcPr>
          <w:p w14:paraId="5B192ADD" w14:textId="6F52CDE1" w:rsidR="00A50DD9" w:rsidRPr="00517963" w:rsidRDefault="00A50DD9" w:rsidP="00A50DD9">
            <w:pPr>
              <w:jc w:val="center"/>
              <w:rPr>
                <w:rFonts w:asciiTheme="minorHAnsi" w:hAnsiTheme="minorHAnsi"/>
                <w:color w:val="000000"/>
                <w:sz w:val="20"/>
                <w:szCs w:val="20"/>
              </w:rPr>
            </w:pPr>
            <w:r>
              <w:rPr>
                <w:rFonts w:ascii="Calibri" w:hAnsi="Calibri" w:cs="Calibri"/>
                <w:sz w:val="22"/>
                <w:szCs w:val="22"/>
              </w:rPr>
              <w:t>17 April 2025</w:t>
            </w:r>
          </w:p>
        </w:tc>
        <w:tc>
          <w:tcPr>
            <w:tcW w:w="1860" w:type="dxa"/>
            <w:shd w:val="clear" w:color="auto" w:fill="DBE5F1"/>
            <w:noWrap/>
            <w:vAlign w:val="center"/>
          </w:tcPr>
          <w:p w14:paraId="6F8E583E" w14:textId="77777777" w:rsidR="00A50DD9" w:rsidRPr="00820E21" w:rsidRDefault="00A50DD9" w:rsidP="00A50DD9">
            <w:pPr>
              <w:jc w:val="center"/>
              <w:rPr>
                <w:rFonts w:asciiTheme="minorHAnsi" w:hAnsiTheme="minorHAnsi"/>
                <w:sz w:val="20"/>
                <w:szCs w:val="20"/>
              </w:rPr>
            </w:pPr>
            <w:r w:rsidRPr="00820E21">
              <w:rPr>
                <w:rFonts w:asciiTheme="minorHAnsi" w:hAnsiTheme="minorHAnsi"/>
                <w:sz w:val="20"/>
                <w:szCs w:val="20"/>
              </w:rPr>
              <w:t>No</w:t>
            </w:r>
          </w:p>
        </w:tc>
      </w:tr>
      <w:tr w:rsidR="00A50DD9" w:rsidRPr="00820E21" w14:paraId="19267377" w14:textId="77777777" w:rsidTr="00F75FA7">
        <w:trPr>
          <w:trHeight w:val="300"/>
          <w:jc w:val="center"/>
        </w:trPr>
        <w:tc>
          <w:tcPr>
            <w:tcW w:w="1203" w:type="dxa"/>
            <w:shd w:val="clear" w:color="auto" w:fill="DBE5F1"/>
            <w:noWrap/>
            <w:vAlign w:val="center"/>
            <w:hideMark/>
          </w:tcPr>
          <w:p w14:paraId="15DC180C" w14:textId="77777777" w:rsidR="00A50DD9" w:rsidRPr="00820E21" w:rsidRDefault="00A50DD9" w:rsidP="00A50DD9">
            <w:pPr>
              <w:jc w:val="center"/>
              <w:rPr>
                <w:rFonts w:asciiTheme="minorHAnsi" w:hAnsiTheme="minorHAnsi"/>
                <w:color w:val="000000"/>
                <w:sz w:val="20"/>
                <w:szCs w:val="20"/>
              </w:rPr>
            </w:pPr>
            <w:r w:rsidRPr="00820E21">
              <w:rPr>
                <w:rFonts w:asciiTheme="minorHAnsi" w:hAnsiTheme="minorHAnsi"/>
                <w:color w:val="000000"/>
                <w:sz w:val="20"/>
                <w:szCs w:val="20"/>
              </w:rPr>
              <w:t>June</w:t>
            </w:r>
          </w:p>
        </w:tc>
        <w:tc>
          <w:tcPr>
            <w:tcW w:w="3355" w:type="dxa"/>
            <w:shd w:val="clear" w:color="auto" w:fill="DBE5F1"/>
            <w:noWrap/>
            <w:vAlign w:val="center"/>
          </w:tcPr>
          <w:p w14:paraId="37934FBD" w14:textId="446A8F9D" w:rsidR="00A50DD9" w:rsidRPr="00517963" w:rsidRDefault="00A50DD9" w:rsidP="00A50DD9">
            <w:pPr>
              <w:jc w:val="center"/>
              <w:rPr>
                <w:rFonts w:asciiTheme="minorHAnsi" w:hAnsiTheme="minorHAnsi"/>
                <w:color w:val="000000"/>
                <w:sz w:val="20"/>
                <w:szCs w:val="20"/>
              </w:rPr>
            </w:pPr>
            <w:r>
              <w:rPr>
                <w:rFonts w:ascii="Calibri" w:hAnsi="Calibri" w:cs="Calibri"/>
                <w:color w:val="000000"/>
                <w:sz w:val="22"/>
                <w:szCs w:val="22"/>
              </w:rPr>
              <w:t>20 June 2025</w:t>
            </w:r>
          </w:p>
        </w:tc>
        <w:tc>
          <w:tcPr>
            <w:tcW w:w="3155" w:type="dxa"/>
            <w:shd w:val="clear" w:color="auto" w:fill="DBE5F1"/>
            <w:noWrap/>
            <w:vAlign w:val="bottom"/>
          </w:tcPr>
          <w:p w14:paraId="2966D529" w14:textId="6617063A" w:rsidR="00A50DD9" w:rsidRPr="00517963" w:rsidRDefault="00A50DD9" w:rsidP="00A50DD9">
            <w:pPr>
              <w:jc w:val="center"/>
              <w:rPr>
                <w:rFonts w:asciiTheme="minorHAnsi" w:hAnsiTheme="minorHAnsi"/>
                <w:color w:val="000000"/>
                <w:sz w:val="20"/>
                <w:szCs w:val="20"/>
              </w:rPr>
            </w:pPr>
            <w:r>
              <w:rPr>
                <w:rFonts w:ascii="Calibri" w:hAnsi="Calibri" w:cs="Calibri"/>
                <w:sz w:val="22"/>
                <w:szCs w:val="22"/>
              </w:rPr>
              <w:t>02 May 2025</w:t>
            </w:r>
          </w:p>
        </w:tc>
        <w:tc>
          <w:tcPr>
            <w:tcW w:w="1860" w:type="dxa"/>
            <w:shd w:val="clear" w:color="auto" w:fill="DBE5F1"/>
            <w:noWrap/>
            <w:vAlign w:val="center"/>
          </w:tcPr>
          <w:p w14:paraId="690C5504" w14:textId="77777777" w:rsidR="00A50DD9" w:rsidRPr="00820E21" w:rsidRDefault="00A50DD9" w:rsidP="00A50DD9">
            <w:pPr>
              <w:jc w:val="center"/>
              <w:rPr>
                <w:rFonts w:asciiTheme="minorHAnsi" w:hAnsiTheme="minorHAnsi"/>
                <w:sz w:val="20"/>
                <w:szCs w:val="20"/>
              </w:rPr>
            </w:pPr>
            <w:r w:rsidRPr="00820E21">
              <w:rPr>
                <w:rFonts w:asciiTheme="minorHAnsi" w:hAnsiTheme="minorHAnsi"/>
                <w:sz w:val="20"/>
                <w:szCs w:val="20"/>
              </w:rPr>
              <w:t>Yes</w:t>
            </w:r>
          </w:p>
        </w:tc>
      </w:tr>
      <w:tr w:rsidR="00A50DD9" w:rsidRPr="00820E21" w14:paraId="362F1548" w14:textId="77777777" w:rsidTr="00711663">
        <w:trPr>
          <w:trHeight w:val="300"/>
          <w:jc w:val="center"/>
        </w:trPr>
        <w:tc>
          <w:tcPr>
            <w:tcW w:w="1203" w:type="dxa"/>
            <w:shd w:val="clear" w:color="auto" w:fill="DBE5F1"/>
            <w:noWrap/>
            <w:vAlign w:val="center"/>
            <w:hideMark/>
          </w:tcPr>
          <w:p w14:paraId="73285D1E" w14:textId="77777777" w:rsidR="00A50DD9" w:rsidRPr="00820E21" w:rsidRDefault="00A50DD9" w:rsidP="00A50DD9">
            <w:pPr>
              <w:jc w:val="center"/>
              <w:rPr>
                <w:rFonts w:asciiTheme="minorHAnsi" w:hAnsiTheme="minorHAnsi"/>
                <w:color w:val="000000"/>
                <w:sz w:val="20"/>
                <w:szCs w:val="20"/>
              </w:rPr>
            </w:pPr>
            <w:r w:rsidRPr="00820E21">
              <w:rPr>
                <w:rFonts w:asciiTheme="minorHAnsi" w:hAnsiTheme="minorHAnsi"/>
                <w:color w:val="000000"/>
                <w:sz w:val="20"/>
                <w:szCs w:val="20"/>
              </w:rPr>
              <w:t>July</w:t>
            </w:r>
          </w:p>
        </w:tc>
        <w:tc>
          <w:tcPr>
            <w:tcW w:w="3355" w:type="dxa"/>
            <w:shd w:val="clear" w:color="auto" w:fill="DBE5F1"/>
            <w:noWrap/>
            <w:vAlign w:val="center"/>
          </w:tcPr>
          <w:p w14:paraId="47B34416" w14:textId="73F09261" w:rsidR="00A50DD9" w:rsidRPr="00517963" w:rsidRDefault="00A50DD9" w:rsidP="00A50DD9">
            <w:pPr>
              <w:jc w:val="center"/>
              <w:rPr>
                <w:rFonts w:asciiTheme="minorHAnsi" w:hAnsiTheme="minorHAnsi"/>
                <w:color w:val="000000"/>
                <w:sz w:val="20"/>
                <w:szCs w:val="20"/>
              </w:rPr>
            </w:pPr>
            <w:r>
              <w:rPr>
                <w:rFonts w:ascii="Calibri" w:hAnsi="Calibri" w:cs="Calibri"/>
                <w:color w:val="000000"/>
                <w:sz w:val="22"/>
                <w:szCs w:val="22"/>
              </w:rPr>
              <w:t>25 July 2025</w:t>
            </w:r>
          </w:p>
        </w:tc>
        <w:tc>
          <w:tcPr>
            <w:tcW w:w="3155" w:type="dxa"/>
            <w:shd w:val="clear" w:color="auto" w:fill="DBE5F1"/>
            <w:vAlign w:val="center"/>
          </w:tcPr>
          <w:p w14:paraId="1F9ACD7E" w14:textId="4642B158" w:rsidR="00A50DD9" w:rsidRPr="00517963" w:rsidRDefault="00A50DD9" w:rsidP="00A50DD9">
            <w:pPr>
              <w:jc w:val="center"/>
              <w:rPr>
                <w:rFonts w:asciiTheme="minorHAnsi" w:hAnsiTheme="minorHAnsi"/>
                <w:color w:val="000000"/>
                <w:sz w:val="20"/>
                <w:szCs w:val="20"/>
              </w:rPr>
            </w:pPr>
            <w:r>
              <w:rPr>
                <w:rFonts w:ascii="Calibri" w:hAnsi="Calibri" w:cs="Calibri"/>
                <w:color w:val="000000"/>
                <w:sz w:val="22"/>
                <w:szCs w:val="22"/>
              </w:rPr>
              <w:t>20 June 2025</w:t>
            </w:r>
          </w:p>
        </w:tc>
        <w:tc>
          <w:tcPr>
            <w:tcW w:w="1860" w:type="dxa"/>
            <w:shd w:val="clear" w:color="auto" w:fill="DBE5F1"/>
            <w:noWrap/>
            <w:vAlign w:val="center"/>
          </w:tcPr>
          <w:p w14:paraId="10CA2661" w14:textId="77777777" w:rsidR="00A50DD9" w:rsidRPr="00820E21" w:rsidRDefault="00A50DD9" w:rsidP="00A50DD9">
            <w:pPr>
              <w:jc w:val="center"/>
              <w:rPr>
                <w:rFonts w:asciiTheme="minorHAnsi" w:hAnsiTheme="minorHAnsi"/>
                <w:sz w:val="20"/>
                <w:szCs w:val="20"/>
              </w:rPr>
            </w:pPr>
            <w:r w:rsidRPr="00820E21">
              <w:rPr>
                <w:rFonts w:asciiTheme="minorHAnsi" w:hAnsiTheme="minorHAnsi"/>
                <w:sz w:val="20"/>
                <w:szCs w:val="20"/>
              </w:rPr>
              <w:t>No</w:t>
            </w:r>
          </w:p>
        </w:tc>
      </w:tr>
      <w:tr w:rsidR="00A50DD9" w:rsidRPr="00820E21" w14:paraId="327C1E3B" w14:textId="77777777" w:rsidTr="00F75FA7">
        <w:trPr>
          <w:trHeight w:val="300"/>
          <w:jc w:val="center"/>
        </w:trPr>
        <w:tc>
          <w:tcPr>
            <w:tcW w:w="1203" w:type="dxa"/>
            <w:shd w:val="clear" w:color="auto" w:fill="DBE5F1"/>
            <w:noWrap/>
            <w:vAlign w:val="center"/>
            <w:hideMark/>
          </w:tcPr>
          <w:p w14:paraId="47502DEB" w14:textId="77777777" w:rsidR="00A50DD9" w:rsidRPr="00820E21" w:rsidRDefault="00A50DD9" w:rsidP="00A50DD9">
            <w:pPr>
              <w:jc w:val="center"/>
              <w:rPr>
                <w:rFonts w:asciiTheme="minorHAnsi" w:hAnsiTheme="minorHAnsi"/>
                <w:color w:val="000000"/>
                <w:sz w:val="20"/>
                <w:szCs w:val="20"/>
              </w:rPr>
            </w:pPr>
            <w:r w:rsidRPr="00820E21">
              <w:rPr>
                <w:rFonts w:asciiTheme="minorHAnsi" w:hAnsiTheme="minorHAnsi"/>
                <w:color w:val="000000"/>
                <w:sz w:val="20"/>
                <w:szCs w:val="20"/>
              </w:rPr>
              <w:t>August</w:t>
            </w:r>
          </w:p>
        </w:tc>
        <w:tc>
          <w:tcPr>
            <w:tcW w:w="3355" w:type="dxa"/>
            <w:shd w:val="clear" w:color="auto" w:fill="DBE5F1"/>
            <w:noWrap/>
            <w:vAlign w:val="center"/>
          </w:tcPr>
          <w:p w14:paraId="69FE6424" w14:textId="18473416" w:rsidR="00A50DD9" w:rsidRPr="00517963" w:rsidRDefault="00A50DD9" w:rsidP="00A50DD9">
            <w:pPr>
              <w:jc w:val="center"/>
              <w:rPr>
                <w:rFonts w:asciiTheme="minorHAnsi" w:hAnsiTheme="minorHAnsi"/>
                <w:color w:val="000000"/>
                <w:sz w:val="20"/>
                <w:szCs w:val="20"/>
              </w:rPr>
            </w:pPr>
            <w:r>
              <w:rPr>
                <w:rFonts w:ascii="Calibri" w:hAnsi="Calibri" w:cs="Calibri"/>
                <w:color w:val="000000"/>
                <w:sz w:val="22"/>
                <w:szCs w:val="22"/>
              </w:rPr>
              <w:t>22 August 2025</w:t>
            </w:r>
          </w:p>
        </w:tc>
        <w:tc>
          <w:tcPr>
            <w:tcW w:w="3155" w:type="dxa"/>
            <w:shd w:val="clear" w:color="auto" w:fill="DBE5F1"/>
            <w:noWrap/>
            <w:vAlign w:val="bottom"/>
          </w:tcPr>
          <w:p w14:paraId="5F5495C3" w14:textId="443B14D1" w:rsidR="00A50DD9" w:rsidRPr="00517963" w:rsidRDefault="00A50DD9" w:rsidP="00A50DD9">
            <w:pPr>
              <w:jc w:val="center"/>
              <w:rPr>
                <w:rFonts w:asciiTheme="minorHAnsi" w:hAnsiTheme="minorHAnsi"/>
                <w:color w:val="000000"/>
                <w:sz w:val="20"/>
                <w:szCs w:val="20"/>
              </w:rPr>
            </w:pPr>
            <w:r>
              <w:rPr>
                <w:rFonts w:ascii="Calibri" w:hAnsi="Calibri" w:cs="Calibri"/>
                <w:sz w:val="22"/>
                <w:szCs w:val="22"/>
              </w:rPr>
              <w:t>18 July 2025</w:t>
            </w:r>
          </w:p>
        </w:tc>
        <w:tc>
          <w:tcPr>
            <w:tcW w:w="1860" w:type="dxa"/>
            <w:shd w:val="clear" w:color="auto" w:fill="DBE5F1"/>
            <w:noWrap/>
            <w:vAlign w:val="center"/>
          </w:tcPr>
          <w:p w14:paraId="4B024E21" w14:textId="77777777" w:rsidR="00A50DD9" w:rsidRPr="00820E21" w:rsidRDefault="00A50DD9" w:rsidP="00A50DD9">
            <w:pPr>
              <w:jc w:val="center"/>
              <w:rPr>
                <w:rFonts w:asciiTheme="minorHAnsi" w:hAnsiTheme="minorHAnsi"/>
                <w:sz w:val="20"/>
                <w:szCs w:val="20"/>
              </w:rPr>
            </w:pPr>
            <w:r w:rsidRPr="00820E21">
              <w:rPr>
                <w:rFonts w:asciiTheme="minorHAnsi" w:hAnsiTheme="minorHAnsi"/>
                <w:sz w:val="20"/>
                <w:szCs w:val="20"/>
              </w:rPr>
              <w:t>No</w:t>
            </w:r>
          </w:p>
        </w:tc>
      </w:tr>
      <w:tr w:rsidR="00A50DD9" w:rsidRPr="00820E21" w14:paraId="020A6AC4" w14:textId="77777777" w:rsidTr="00030C6C">
        <w:trPr>
          <w:trHeight w:val="300"/>
          <w:jc w:val="center"/>
        </w:trPr>
        <w:tc>
          <w:tcPr>
            <w:tcW w:w="1203" w:type="dxa"/>
            <w:shd w:val="clear" w:color="auto" w:fill="DBE5F1"/>
            <w:noWrap/>
            <w:vAlign w:val="center"/>
            <w:hideMark/>
          </w:tcPr>
          <w:p w14:paraId="5EA099E5" w14:textId="77777777" w:rsidR="00A50DD9" w:rsidRPr="00820E21" w:rsidRDefault="00A50DD9" w:rsidP="00A50DD9">
            <w:pPr>
              <w:jc w:val="center"/>
              <w:rPr>
                <w:rFonts w:asciiTheme="minorHAnsi" w:hAnsiTheme="minorHAnsi"/>
                <w:color w:val="000000"/>
                <w:sz w:val="20"/>
                <w:szCs w:val="20"/>
              </w:rPr>
            </w:pPr>
            <w:r w:rsidRPr="00820E21">
              <w:rPr>
                <w:rFonts w:asciiTheme="minorHAnsi" w:hAnsiTheme="minorHAnsi"/>
                <w:color w:val="000000"/>
                <w:sz w:val="20"/>
                <w:szCs w:val="20"/>
              </w:rPr>
              <w:t>September</w:t>
            </w:r>
          </w:p>
        </w:tc>
        <w:tc>
          <w:tcPr>
            <w:tcW w:w="3355" w:type="dxa"/>
            <w:shd w:val="clear" w:color="auto" w:fill="DBE5F1"/>
            <w:noWrap/>
            <w:vAlign w:val="center"/>
          </w:tcPr>
          <w:p w14:paraId="523CC593" w14:textId="3C22CF21" w:rsidR="00A50DD9" w:rsidRPr="00517963" w:rsidRDefault="00A50DD9" w:rsidP="00A50DD9">
            <w:pPr>
              <w:jc w:val="center"/>
              <w:rPr>
                <w:rFonts w:asciiTheme="minorHAnsi" w:hAnsiTheme="minorHAnsi"/>
                <w:color w:val="000000"/>
                <w:sz w:val="20"/>
                <w:szCs w:val="20"/>
              </w:rPr>
            </w:pPr>
            <w:r>
              <w:rPr>
                <w:rFonts w:ascii="Calibri" w:hAnsi="Calibri" w:cs="Calibri"/>
                <w:color w:val="000000"/>
                <w:sz w:val="22"/>
                <w:szCs w:val="22"/>
              </w:rPr>
              <w:t>19 September 2025</w:t>
            </w:r>
          </w:p>
        </w:tc>
        <w:tc>
          <w:tcPr>
            <w:tcW w:w="3155" w:type="dxa"/>
            <w:shd w:val="clear" w:color="auto" w:fill="DBE5F1"/>
            <w:noWrap/>
            <w:vAlign w:val="bottom"/>
          </w:tcPr>
          <w:p w14:paraId="00747B03" w14:textId="21FE4390" w:rsidR="00A50DD9" w:rsidRPr="00517963" w:rsidRDefault="00A50DD9" w:rsidP="00A50DD9">
            <w:pPr>
              <w:jc w:val="center"/>
              <w:rPr>
                <w:rFonts w:asciiTheme="minorHAnsi" w:hAnsiTheme="minorHAnsi"/>
                <w:color w:val="000000"/>
                <w:sz w:val="20"/>
                <w:szCs w:val="20"/>
              </w:rPr>
            </w:pPr>
            <w:r>
              <w:rPr>
                <w:rFonts w:ascii="Calibri" w:hAnsi="Calibri" w:cs="Calibri"/>
                <w:sz w:val="22"/>
                <w:szCs w:val="22"/>
              </w:rPr>
              <w:t>01 August 2025</w:t>
            </w:r>
          </w:p>
        </w:tc>
        <w:tc>
          <w:tcPr>
            <w:tcW w:w="1860" w:type="dxa"/>
            <w:shd w:val="clear" w:color="auto" w:fill="DBE5F1"/>
            <w:noWrap/>
            <w:vAlign w:val="center"/>
          </w:tcPr>
          <w:p w14:paraId="0F9FD711" w14:textId="77777777" w:rsidR="00A50DD9" w:rsidRPr="00820E21" w:rsidRDefault="00A50DD9" w:rsidP="00A50DD9">
            <w:pPr>
              <w:jc w:val="center"/>
              <w:rPr>
                <w:rFonts w:asciiTheme="minorHAnsi" w:hAnsiTheme="minorHAnsi"/>
                <w:sz w:val="20"/>
                <w:szCs w:val="20"/>
              </w:rPr>
            </w:pPr>
            <w:r w:rsidRPr="00820E21">
              <w:rPr>
                <w:rFonts w:asciiTheme="minorHAnsi" w:hAnsiTheme="minorHAnsi"/>
                <w:sz w:val="20"/>
                <w:szCs w:val="20"/>
              </w:rPr>
              <w:t>Yes</w:t>
            </w:r>
          </w:p>
        </w:tc>
      </w:tr>
      <w:tr w:rsidR="00A50DD9" w:rsidRPr="00820E21" w14:paraId="2EA7A120" w14:textId="77777777" w:rsidTr="00F75FA7">
        <w:trPr>
          <w:trHeight w:val="300"/>
          <w:jc w:val="center"/>
        </w:trPr>
        <w:tc>
          <w:tcPr>
            <w:tcW w:w="1203" w:type="dxa"/>
            <w:shd w:val="clear" w:color="auto" w:fill="DBE5F1"/>
            <w:noWrap/>
            <w:vAlign w:val="center"/>
            <w:hideMark/>
          </w:tcPr>
          <w:p w14:paraId="64AE9A09" w14:textId="77777777" w:rsidR="00A50DD9" w:rsidRPr="00820E21" w:rsidRDefault="00A50DD9" w:rsidP="00A50DD9">
            <w:pPr>
              <w:jc w:val="center"/>
              <w:rPr>
                <w:rFonts w:asciiTheme="minorHAnsi" w:hAnsiTheme="minorHAnsi"/>
                <w:color w:val="000000"/>
                <w:sz w:val="20"/>
                <w:szCs w:val="20"/>
              </w:rPr>
            </w:pPr>
            <w:r w:rsidRPr="00820E21">
              <w:rPr>
                <w:rFonts w:asciiTheme="minorHAnsi" w:hAnsiTheme="minorHAnsi"/>
                <w:color w:val="000000"/>
                <w:sz w:val="20"/>
                <w:szCs w:val="20"/>
              </w:rPr>
              <w:t>October</w:t>
            </w:r>
          </w:p>
        </w:tc>
        <w:tc>
          <w:tcPr>
            <w:tcW w:w="3355" w:type="dxa"/>
            <w:shd w:val="clear" w:color="auto" w:fill="DBE5F1"/>
            <w:noWrap/>
            <w:vAlign w:val="center"/>
          </w:tcPr>
          <w:p w14:paraId="19582FA4" w14:textId="7003DBA6" w:rsidR="00A50DD9" w:rsidRPr="00517963" w:rsidRDefault="00A50DD9" w:rsidP="00A50DD9">
            <w:pPr>
              <w:jc w:val="center"/>
              <w:rPr>
                <w:rFonts w:asciiTheme="minorHAnsi" w:hAnsiTheme="minorHAnsi"/>
                <w:color w:val="000000"/>
                <w:sz w:val="20"/>
                <w:szCs w:val="20"/>
              </w:rPr>
            </w:pPr>
            <w:r>
              <w:rPr>
                <w:rFonts w:ascii="Calibri" w:hAnsi="Calibri" w:cs="Calibri"/>
                <w:color w:val="000000"/>
                <w:sz w:val="22"/>
                <w:szCs w:val="22"/>
              </w:rPr>
              <w:t>17 October 2025</w:t>
            </w:r>
          </w:p>
        </w:tc>
        <w:tc>
          <w:tcPr>
            <w:tcW w:w="3155" w:type="dxa"/>
            <w:shd w:val="clear" w:color="auto" w:fill="DBE5F1"/>
            <w:noWrap/>
            <w:vAlign w:val="bottom"/>
          </w:tcPr>
          <w:p w14:paraId="672869A3" w14:textId="7405C8BF" w:rsidR="00A50DD9" w:rsidRPr="00517963" w:rsidRDefault="00A50DD9" w:rsidP="00A50DD9">
            <w:pPr>
              <w:jc w:val="center"/>
              <w:rPr>
                <w:rFonts w:asciiTheme="minorHAnsi" w:hAnsiTheme="minorHAnsi"/>
                <w:color w:val="000000"/>
                <w:sz w:val="20"/>
                <w:szCs w:val="20"/>
              </w:rPr>
            </w:pPr>
            <w:r>
              <w:rPr>
                <w:rFonts w:ascii="Calibri" w:hAnsi="Calibri" w:cs="Calibri"/>
                <w:color w:val="000000"/>
                <w:sz w:val="22"/>
                <w:szCs w:val="22"/>
              </w:rPr>
              <w:t>12 September 2025</w:t>
            </w:r>
          </w:p>
        </w:tc>
        <w:tc>
          <w:tcPr>
            <w:tcW w:w="1860" w:type="dxa"/>
            <w:shd w:val="clear" w:color="auto" w:fill="DBE5F1"/>
            <w:noWrap/>
            <w:vAlign w:val="center"/>
          </w:tcPr>
          <w:p w14:paraId="146981DC" w14:textId="77777777" w:rsidR="00A50DD9" w:rsidRPr="00820E21" w:rsidRDefault="00A50DD9" w:rsidP="00A50DD9">
            <w:pPr>
              <w:jc w:val="center"/>
              <w:rPr>
                <w:rFonts w:asciiTheme="minorHAnsi" w:hAnsiTheme="minorHAnsi"/>
                <w:sz w:val="20"/>
                <w:szCs w:val="20"/>
              </w:rPr>
            </w:pPr>
            <w:r w:rsidRPr="00820E21">
              <w:rPr>
                <w:rFonts w:asciiTheme="minorHAnsi" w:hAnsiTheme="minorHAnsi"/>
                <w:sz w:val="20"/>
                <w:szCs w:val="20"/>
              </w:rPr>
              <w:t>No</w:t>
            </w:r>
          </w:p>
        </w:tc>
      </w:tr>
      <w:tr w:rsidR="00A50DD9" w:rsidRPr="00820E21" w14:paraId="740CCC73" w14:textId="77777777" w:rsidTr="00F75FA7">
        <w:trPr>
          <w:trHeight w:val="300"/>
          <w:jc w:val="center"/>
        </w:trPr>
        <w:tc>
          <w:tcPr>
            <w:tcW w:w="1203" w:type="dxa"/>
            <w:shd w:val="clear" w:color="auto" w:fill="DBE5F1"/>
            <w:noWrap/>
            <w:vAlign w:val="center"/>
            <w:hideMark/>
          </w:tcPr>
          <w:p w14:paraId="6FDD180C" w14:textId="77777777" w:rsidR="00A50DD9" w:rsidRPr="00820E21" w:rsidRDefault="00A50DD9" w:rsidP="00A50DD9">
            <w:pPr>
              <w:jc w:val="center"/>
              <w:rPr>
                <w:rFonts w:asciiTheme="minorHAnsi" w:hAnsiTheme="minorHAnsi"/>
                <w:color w:val="000000"/>
                <w:sz w:val="20"/>
                <w:szCs w:val="20"/>
              </w:rPr>
            </w:pPr>
            <w:r w:rsidRPr="00820E21">
              <w:rPr>
                <w:rFonts w:asciiTheme="minorHAnsi" w:hAnsiTheme="minorHAnsi"/>
                <w:color w:val="000000"/>
                <w:sz w:val="20"/>
                <w:szCs w:val="20"/>
              </w:rPr>
              <w:t>November</w:t>
            </w:r>
          </w:p>
        </w:tc>
        <w:tc>
          <w:tcPr>
            <w:tcW w:w="3355" w:type="dxa"/>
            <w:shd w:val="clear" w:color="auto" w:fill="DBE5F1"/>
            <w:noWrap/>
            <w:vAlign w:val="center"/>
          </w:tcPr>
          <w:p w14:paraId="0FF072E2" w14:textId="48965770" w:rsidR="00A50DD9" w:rsidRPr="00517963" w:rsidRDefault="00A50DD9" w:rsidP="00A50DD9">
            <w:pPr>
              <w:jc w:val="center"/>
              <w:rPr>
                <w:rFonts w:asciiTheme="minorHAnsi" w:hAnsiTheme="minorHAnsi"/>
                <w:color w:val="000000"/>
                <w:sz w:val="20"/>
                <w:szCs w:val="20"/>
              </w:rPr>
            </w:pPr>
            <w:r>
              <w:rPr>
                <w:rFonts w:ascii="Calibri" w:hAnsi="Calibri" w:cs="Calibri"/>
                <w:color w:val="000000"/>
                <w:sz w:val="22"/>
                <w:szCs w:val="22"/>
              </w:rPr>
              <w:t>21 November 2025</w:t>
            </w:r>
          </w:p>
        </w:tc>
        <w:tc>
          <w:tcPr>
            <w:tcW w:w="3155" w:type="dxa"/>
            <w:shd w:val="clear" w:color="auto" w:fill="DBE5F1"/>
            <w:noWrap/>
            <w:vAlign w:val="bottom"/>
          </w:tcPr>
          <w:p w14:paraId="1673F895" w14:textId="3CC35588" w:rsidR="00A50DD9" w:rsidRPr="00517963" w:rsidRDefault="00A50DD9" w:rsidP="00A50DD9">
            <w:pPr>
              <w:jc w:val="center"/>
              <w:rPr>
                <w:rFonts w:asciiTheme="minorHAnsi" w:hAnsiTheme="minorHAnsi"/>
                <w:color w:val="000000"/>
                <w:sz w:val="20"/>
                <w:szCs w:val="20"/>
              </w:rPr>
            </w:pPr>
            <w:r>
              <w:rPr>
                <w:rFonts w:ascii="Calibri" w:hAnsi="Calibri" w:cs="Calibri"/>
                <w:color w:val="000000"/>
                <w:sz w:val="22"/>
                <w:szCs w:val="22"/>
              </w:rPr>
              <w:t>03 October 2025</w:t>
            </w:r>
          </w:p>
        </w:tc>
        <w:tc>
          <w:tcPr>
            <w:tcW w:w="1860" w:type="dxa"/>
            <w:shd w:val="clear" w:color="auto" w:fill="DBE5F1"/>
            <w:noWrap/>
            <w:vAlign w:val="center"/>
          </w:tcPr>
          <w:p w14:paraId="7A14339B" w14:textId="77777777" w:rsidR="00A50DD9" w:rsidRPr="00820E21" w:rsidRDefault="00A50DD9" w:rsidP="00A50DD9">
            <w:pPr>
              <w:jc w:val="center"/>
              <w:rPr>
                <w:rFonts w:asciiTheme="minorHAnsi" w:hAnsiTheme="minorHAnsi"/>
                <w:sz w:val="20"/>
                <w:szCs w:val="20"/>
              </w:rPr>
            </w:pPr>
            <w:r w:rsidRPr="00820E21">
              <w:rPr>
                <w:rFonts w:asciiTheme="minorHAnsi" w:hAnsiTheme="minorHAnsi"/>
                <w:sz w:val="20"/>
                <w:szCs w:val="20"/>
              </w:rPr>
              <w:t>No</w:t>
            </w:r>
          </w:p>
        </w:tc>
      </w:tr>
      <w:tr w:rsidR="00A50DD9" w:rsidRPr="00820E21" w14:paraId="49909F32" w14:textId="77777777" w:rsidTr="00F75FA7">
        <w:trPr>
          <w:trHeight w:val="300"/>
          <w:jc w:val="center"/>
        </w:trPr>
        <w:tc>
          <w:tcPr>
            <w:tcW w:w="1203" w:type="dxa"/>
            <w:shd w:val="clear" w:color="auto" w:fill="DBE5F1"/>
            <w:noWrap/>
            <w:vAlign w:val="center"/>
            <w:hideMark/>
          </w:tcPr>
          <w:p w14:paraId="2A0C3D75" w14:textId="77777777" w:rsidR="00A50DD9" w:rsidRPr="00820E21" w:rsidRDefault="00A50DD9" w:rsidP="00A50DD9">
            <w:pPr>
              <w:jc w:val="center"/>
              <w:rPr>
                <w:rFonts w:asciiTheme="minorHAnsi" w:hAnsiTheme="minorHAnsi"/>
                <w:color w:val="000000"/>
                <w:sz w:val="20"/>
                <w:szCs w:val="20"/>
              </w:rPr>
            </w:pPr>
            <w:r w:rsidRPr="00820E21">
              <w:rPr>
                <w:rFonts w:asciiTheme="minorHAnsi" w:hAnsiTheme="minorHAnsi"/>
                <w:color w:val="000000"/>
                <w:sz w:val="20"/>
                <w:szCs w:val="20"/>
              </w:rPr>
              <w:t>December</w:t>
            </w:r>
          </w:p>
        </w:tc>
        <w:tc>
          <w:tcPr>
            <w:tcW w:w="3355" w:type="dxa"/>
            <w:shd w:val="clear" w:color="auto" w:fill="DBE5F1"/>
            <w:noWrap/>
            <w:vAlign w:val="center"/>
          </w:tcPr>
          <w:p w14:paraId="329E77B6" w14:textId="40AC106A" w:rsidR="00A50DD9" w:rsidRPr="00517963" w:rsidRDefault="00A50DD9" w:rsidP="00A50DD9">
            <w:pPr>
              <w:jc w:val="center"/>
              <w:rPr>
                <w:rFonts w:asciiTheme="minorHAnsi" w:hAnsiTheme="minorHAnsi"/>
                <w:color w:val="000000"/>
                <w:sz w:val="20"/>
                <w:szCs w:val="20"/>
              </w:rPr>
            </w:pPr>
            <w:r>
              <w:rPr>
                <w:rFonts w:ascii="Calibri" w:hAnsi="Calibri" w:cs="Calibri"/>
                <w:color w:val="000000"/>
                <w:sz w:val="22"/>
                <w:szCs w:val="22"/>
              </w:rPr>
              <w:t>08 December 2025</w:t>
            </w:r>
          </w:p>
        </w:tc>
        <w:tc>
          <w:tcPr>
            <w:tcW w:w="3155" w:type="dxa"/>
            <w:shd w:val="clear" w:color="auto" w:fill="DBE5F1"/>
            <w:noWrap/>
            <w:vAlign w:val="bottom"/>
          </w:tcPr>
          <w:p w14:paraId="04636287" w14:textId="38A52A1B" w:rsidR="00A50DD9" w:rsidRPr="00517963" w:rsidRDefault="00A50DD9" w:rsidP="00A50DD9">
            <w:pPr>
              <w:jc w:val="center"/>
              <w:rPr>
                <w:rFonts w:asciiTheme="minorHAnsi" w:hAnsiTheme="minorHAnsi"/>
                <w:color w:val="000000"/>
                <w:sz w:val="20"/>
                <w:szCs w:val="20"/>
              </w:rPr>
            </w:pPr>
            <w:r>
              <w:rPr>
                <w:rFonts w:ascii="Calibri" w:hAnsi="Calibri" w:cs="Calibri"/>
                <w:color w:val="000000"/>
                <w:sz w:val="22"/>
                <w:szCs w:val="22"/>
              </w:rPr>
              <w:t>24 October 2025</w:t>
            </w:r>
          </w:p>
        </w:tc>
        <w:tc>
          <w:tcPr>
            <w:tcW w:w="1860" w:type="dxa"/>
            <w:shd w:val="clear" w:color="auto" w:fill="DBE5F1"/>
            <w:noWrap/>
            <w:vAlign w:val="center"/>
          </w:tcPr>
          <w:p w14:paraId="73C78D9C" w14:textId="77777777" w:rsidR="00A50DD9" w:rsidRPr="00820E21" w:rsidRDefault="00A50DD9" w:rsidP="00A50DD9">
            <w:pPr>
              <w:jc w:val="center"/>
              <w:rPr>
                <w:rFonts w:asciiTheme="minorHAnsi" w:hAnsiTheme="minorHAnsi"/>
                <w:sz w:val="20"/>
                <w:szCs w:val="20"/>
              </w:rPr>
            </w:pPr>
            <w:r w:rsidRPr="00820E21">
              <w:rPr>
                <w:rFonts w:asciiTheme="minorHAnsi" w:hAnsiTheme="minorHAnsi"/>
                <w:sz w:val="20"/>
                <w:szCs w:val="20"/>
              </w:rPr>
              <w:t>Yes</w:t>
            </w:r>
          </w:p>
        </w:tc>
      </w:tr>
    </w:tbl>
    <w:p w14:paraId="4C380F04" w14:textId="77777777" w:rsidR="00EB635E" w:rsidRDefault="00EB635E" w:rsidP="004A033D">
      <w:pPr>
        <w:autoSpaceDE w:val="0"/>
        <w:autoSpaceDN w:val="0"/>
        <w:adjustRightInd w:val="0"/>
        <w:ind w:left="-315"/>
        <w:jc w:val="both"/>
        <w:rPr>
          <w:rFonts w:ascii="Calibri" w:hAnsi="Calibri" w:cs="Arial"/>
          <w:sz w:val="22"/>
          <w:szCs w:val="22"/>
          <w:lang w:eastAsia="en-US"/>
        </w:rPr>
      </w:pPr>
    </w:p>
    <w:p w14:paraId="1DA4DBBB" w14:textId="77777777" w:rsidR="00392AFB" w:rsidRDefault="00392AFB" w:rsidP="00C030A8">
      <w:pPr>
        <w:numPr>
          <w:ilvl w:val="0"/>
          <w:numId w:val="16"/>
        </w:numPr>
        <w:autoSpaceDE w:val="0"/>
        <w:autoSpaceDN w:val="0"/>
        <w:adjustRightInd w:val="0"/>
        <w:jc w:val="both"/>
        <w:rPr>
          <w:rFonts w:ascii="Calibri" w:hAnsi="Calibri" w:cs="Arial"/>
          <w:b/>
          <w:color w:val="000000"/>
          <w:lang w:eastAsia="en-US"/>
        </w:rPr>
      </w:pPr>
      <w:r>
        <w:rPr>
          <w:rFonts w:ascii="Calibri" w:hAnsi="Calibri" w:cs="Arial"/>
          <w:b/>
          <w:color w:val="000000"/>
          <w:lang w:eastAsia="en-US"/>
        </w:rPr>
        <w:t>How long does the process take?</w:t>
      </w:r>
    </w:p>
    <w:p w14:paraId="588E4F27" w14:textId="77777777" w:rsidR="00392AFB" w:rsidRDefault="00392AFB" w:rsidP="00392AFB">
      <w:pPr>
        <w:autoSpaceDE w:val="0"/>
        <w:autoSpaceDN w:val="0"/>
        <w:adjustRightInd w:val="0"/>
        <w:jc w:val="both"/>
        <w:rPr>
          <w:rFonts w:ascii="Calibri" w:hAnsi="Calibri" w:cs="Arial"/>
          <w:b/>
          <w:color w:val="000000"/>
          <w:lang w:eastAsia="en-US"/>
        </w:rPr>
      </w:pPr>
    </w:p>
    <w:p w14:paraId="667F6A2D" w14:textId="77777777" w:rsidR="00EA282D" w:rsidRDefault="004B479E" w:rsidP="00392AFB">
      <w:pPr>
        <w:autoSpaceDE w:val="0"/>
        <w:autoSpaceDN w:val="0"/>
        <w:adjustRightInd w:val="0"/>
        <w:jc w:val="both"/>
        <w:rPr>
          <w:rFonts w:ascii="Calibri" w:hAnsi="Calibri" w:cs="Arial"/>
          <w:color w:val="000000"/>
          <w:sz w:val="22"/>
          <w:lang w:eastAsia="en-US"/>
        </w:rPr>
      </w:pPr>
      <w:r w:rsidRPr="009F4B45">
        <w:rPr>
          <w:rFonts w:ascii="Calibri" w:hAnsi="Calibri" w:cs="Arial"/>
          <w:color w:val="000000"/>
          <w:sz w:val="22"/>
          <w:lang w:eastAsia="en-US"/>
        </w:rPr>
        <w:lastRenderedPageBreak/>
        <w:t xml:space="preserve">A </w:t>
      </w:r>
      <w:r w:rsidR="00984D7E">
        <w:rPr>
          <w:rFonts w:ascii="Calibri" w:hAnsi="Calibri" w:cs="Arial"/>
          <w:color w:val="000000"/>
          <w:sz w:val="22"/>
          <w:lang w:eastAsia="en-US"/>
        </w:rPr>
        <w:t>Position</w:t>
      </w:r>
      <w:r w:rsidRPr="009F4B45">
        <w:rPr>
          <w:rFonts w:ascii="Calibri" w:hAnsi="Calibri" w:cs="Arial"/>
          <w:color w:val="000000"/>
          <w:sz w:val="22"/>
          <w:lang w:eastAsia="en-US"/>
        </w:rPr>
        <w:t xml:space="preserve"> can take anywhere from 2 months to 4 months to be graded, depending on the timetable above, </w:t>
      </w:r>
      <w:r w:rsidR="00307EC6" w:rsidRPr="009F4B45">
        <w:rPr>
          <w:rFonts w:ascii="Calibri" w:hAnsi="Calibri" w:cs="Arial"/>
          <w:color w:val="000000"/>
          <w:sz w:val="22"/>
          <w:lang w:eastAsia="en-US"/>
        </w:rPr>
        <w:t xml:space="preserve">committee meeting dates, </w:t>
      </w:r>
      <w:r w:rsidRPr="009F4B45">
        <w:rPr>
          <w:rFonts w:ascii="Calibri" w:hAnsi="Calibri" w:cs="Arial"/>
          <w:color w:val="000000"/>
          <w:sz w:val="22"/>
          <w:lang w:eastAsia="en-US"/>
        </w:rPr>
        <w:t xml:space="preserve">and additional steps that may be required.  If documentation is submitted incomplete or </w:t>
      </w:r>
      <w:r w:rsidR="00307EC6" w:rsidRPr="009F4B45">
        <w:rPr>
          <w:rFonts w:ascii="Calibri" w:hAnsi="Calibri" w:cs="Arial"/>
          <w:color w:val="000000"/>
          <w:sz w:val="22"/>
          <w:lang w:eastAsia="en-US"/>
        </w:rPr>
        <w:t xml:space="preserve">unsigned, this delays the process further.  </w:t>
      </w:r>
    </w:p>
    <w:p w14:paraId="4119267A" w14:textId="77777777" w:rsidR="00EA282D" w:rsidRDefault="00EA282D" w:rsidP="00392AFB">
      <w:pPr>
        <w:autoSpaceDE w:val="0"/>
        <w:autoSpaceDN w:val="0"/>
        <w:adjustRightInd w:val="0"/>
        <w:jc w:val="both"/>
        <w:rPr>
          <w:rFonts w:ascii="Calibri" w:hAnsi="Calibri" w:cs="Arial"/>
          <w:color w:val="000000"/>
          <w:sz w:val="22"/>
          <w:lang w:eastAsia="en-US"/>
        </w:rPr>
      </w:pPr>
    </w:p>
    <w:p w14:paraId="7CE5DFE6" w14:textId="69E6C644" w:rsidR="00392AFB" w:rsidRDefault="00392AFB" w:rsidP="00392AFB">
      <w:pPr>
        <w:autoSpaceDE w:val="0"/>
        <w:autoSpaceDN w:val="0"/>
        <w:adjustRightInd w:val="0"/>
        <w:jc w:val="both"/>
        <w:rPr>
          <w:rFonts w:ascii="Calibri" w:hAnsi="Calibri" w:cs="Arial"/>
          <w:color w:val="000000"/>
          <w:sz w:val="22"/>
          <w:lang w:eastAsia="en-US"/>
        </w:rPr>
      </w:pPr>
      <w:r w:rsidRPr="009F4B45">
        <w:rPr>
          <w:rFonts w:ascii="Calibri" w:hAnsi="Calibri" w:cs="Arial"/>
          <w:color w:val="000000"/>
          <w:sz w:val="22"/>
          <w:lang w:eastAsia="en-US"/>
        </w:rPr>
        <w:t xml:space="preserve">The following is a rough guideline on how long a </w:t>
      </w:r>
      <w:r w:rsidR="00984D7E">
        <w:rPr>
          <w:rFonts w:ascii="Calibri" w:hAnsi="Calibri" w:cs="Arial"/>
          <w:color w:val="000000"/>
          <w:sz w:val="22"/>
          <w:lang w:eastAsia="en-US"/>
        </w:rPr>
        <w:t>Position</w:t>
      </w:r>
      <w:r w:rsidRPr="009F4B45">
        <w:rPr>
          <w:rFonts w:ascii="Calibri" w:hAnsi="Calibri" w:cs="Arial"/>
          <w:color w:val="000000"/>
          <w:sz w:val="22"/>
          <w:lang w:eastAsia="en-US"/>
        </w:rPr>
        <w:t xml:space="preserve"> </w:t>
      </w:r>
      <w:r w:rsidR="003C6EA7">
        <w:rPr>
          <w:rFonts w:ascii="Calibri" w:hAnsi="Calibri" w:cs="Arial"/>
          <w:color w:val="000000"/>
          <w:sz w:val="22"/>
          <w:lang w:eastAsia="en-US"/>
        </w:rPr>
        <w:t>E</w:t>
      </w:r>
      <w:r w:rsidRPr="009F4B45">
        <w:rPr>
          <w:rFonts w:ascii="Calibri" w:hAnsi="Calibri" w:cs="Arial"/>
          <w:color w:val="000000"/>
          <w:sz w:val="22"/>
          <w:lang w:eastAsia="en-US"/>
        </w:rPr>
        <w:t>valuation process can take:</w:t>
      </w:r>
    </w:p>
    <w:p w14:paraId="19CB62A2" w14:textId="77777777" w:rsidR="00EA282D" w:rsidRDefault="00EA282D" w:rsidP="00392AFB">
      <w:pPr>
        <w:autoSpaceDE w:val="0"/>
        <w:autoSpaceDN w:val="0"/>
        <w:adjustRightInd w:val="0"/>
        <w:jc w:val="both"/>
        <w:rPr>
          <w:rFonts w:ascii="Calibri" w:hAnsi="Calibri" w:cs="Arial"/>
          <w:color w:val="000000"/>
          <w:sz w:val="22"/>
          <w:lang w:eastAsia="en-US"/>
        </w:rPr>
      </w:pPr>
    </w:p>
    <w:tbl>
      <w:tblPr>
        <w:tblW w:w="9663"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BE5F1"/>
        <w:tblLook w:val="04A0" w:firstRow="1" w:lastRow="0" w:firstColumn="1" w:lastColumn="0" w:noHBand="0" w:noVBand="1"/>
      </w:tblPr>
      <w:tblGrid>
        <w:gridCol w:w="4459"/>
        <w:gridCol w:w="2250"/>
        <w:gridCol w:w="1530"/>
        <w:gridCol w:w="1424"/>
      </w:tblGrid>
      <w:tr w:rsidR="00392AFB" w:rsidRPr="0002645A" w14:paraId="54C2A1F9" w14:textId="77777777" w:rsidTr="00D939D2">
        <w:trPr>
          <w:trHeight w:val="300"/>
          <w:tblHeader/>
          <w:jc w:val="center"/>
        </w:trPr>
        <w:tc>
          <w:tcPr>
            <w:tcW w:w="4459" w:type="dxa"/>
            <w:shd w:val="clear" w:color="auto" w:fill="95B3D7"/>
            <w:vAlign w:val="center"/>
          </w:tcPr>
          <w:p w14:paraId="2A939FDE" w14:textId="77777777" w:rsidR="00392AFB" w:rsidRPr="00392AFB" w:rsidRDefault="00392AFB" w:rsidP="00582E62">
            <w:pPr>
              <w:jc w:val="center"/>
              <w:rPr>
                <w:rFonts w:ascii="Calibri" w:hAnsi="Calibri"/>
                <w:b/>
                <w:bCs/>
                <w:color w:val="FFFFFF"/>
                <w:sz w:val="22"/>
                <w:szCs w:val="22"/>
              </w:rPr>
            </w:pPr>
            <w:r>
              <w:rPr>
                <w:rFonts w:ascii="Calibri" w:hAnsi="Calibri"/>
                <w:b/>
                <w:bCs/>
                <w:color w:val="FFFFFF"/>
                <w:sz w:val="22"/>
                <w:szCs w:val="22"/>
              </w:rPr>
              <w:t>Action</w:t>
            </w:r>
          </w:p>
        </w:tc>
        <w:tc>
          <w:tcPr>
            <w:tcW w:w="2250" w:type="dxa"/>
            <w:shd w:val="clear" w:color="auto" w:fill="95B3D7"/>
            <w:noWrap/>
            <w:vAlign w:val="center"/>
          </w:tcPr>
          <w:p w14:paraId="7C68D845" w14:textId="77777777" w:rsidR="00392AFB" w:rsidRPr="00392AFB" w:rsidRDefault="00392AFB" w:rsidP="00307EC6">
            <w:pPr>
              <w:jc w:val="center"/>
              <w:rPr>
                <w:rFonts w:ascii="Calibri" w:hAnsi="Calibri"/>
                <w:b/>
                <w:bCs/>
                <w:color w:val="FFFFFF"/>
                <w:sz w:val="22"/>
                <w:szCs w:val="22"/>
              </w:rPr>
            </w:pPr>
            <w:r>
              <w:rPr>
                <w:rFonts w:ascii="Calibri" w:hAnsi="Calibri"/>
                <w:b/>
                <w:bCs/>
                <w:color w:val="FFFFFF"/>
                <w:sz w:val="22"/>
                <w:szCs w:val="22"/>
              </w:rPr>
              <w:t>Person Responsible</w:t>
            </w:r>
          </w:p>
        </w:tc>
        <w:tc>
          <w:tcPr>
            <w:tcW w:w="1530" w:type="dxa"/>
            <w:shd w:val="clear" w:color="auto" w:fill="95B3D7"/>
            <w:noWrap/>
            <w:vAlign w:val="center"/>
          </w:tcPr>
          <w:p w14:paraId="5D3DB9FD" w14:textId="77777777" w:rsidR="00392AFB" w:rsidRPr="00392AFB" w:rsidRDefault="00392AFB" w:rsidP="00307EC6">
            <w:pPr>
              <w:jc w:val="center"/>
              <w:rPr>
                <w:rFonts w:ascii="Calibri" w:hAnsi="Calibri"/>
                <w:b/>
                <w:bCs/>
                <w:color w:val="FFFFFF"/>
                <w:sz w:val="22"/>
                <w:szCs w:val="22"/>
              </w:rPr>
            </w:pPr>
            <w:r>
              <w:rPr>
                <w:rFonts w:ascii="Calibri" w:hAnsi="Calibri"/>
                <w:b/>
                <w:bCs/>
                <w:color w:val="FFFFFF"/>
                <w:sz w:val="22"/>
                <w:szCs w:val="22"/>
              </w:rPr>
              <w:t>Approximate Time Length</w:t>
            </w:r>
          </w:p>
        </w:tc>
        <w:tc>
          <w:tcPr>
            <w:tcW w:w="1424" w:type="dxa"/>
            <w:shd w:val="clear" w:color="auto" w:fill="95B3D7"/>
            <w:noWrap/>
            <w:vAlign w:val="center"/>
          </w:tcPr>
          <w:p w14:paraId="2415008B" w14:textId="77777777" w:rsidR="00392AFB" w:rsidRPr="00392AFB" w:rsidRDefault="00392AFB" w:rsidP="00307EC6">
            <w:pPr>
              <w:jc w:val="center"/>
              <w:rPr>
                <w:rFonts w:ascii="Calibri" w:hAnsi="Calibri"/>
                <w:b/>
                <w:bCs/>
                <w:color w:val="FFFFFF"/>
                <w:sz w:val="22"/>
                <w:szCs w:val="22"/>
              </w:rPr>
            </w:pPr>
            <w:r>
              <w:rPr>
                <w:rFonts w:ascii="Calibri" w:hAnsi="Calibri"/>
                <w:b/>
                <w:bCs/>
                <w:color w:val="FFFFFF"/>
                <w:sz w:val="22"/>
                <w:szCs w:val="22"/>
              </w:rPr>
              <w:t>Running Total Length</w:t>
            </w:r>
          </w:p>
        </w:tc>
      </w:tr>
      <w:tr w:rsidR="004B479E" w:rsidRPr="009F4B45" w14:paraId="7829630E" w14:textId="77777777" w:rsidTr="00D939D2">
        <w:trPr>
          <w:trHeight w:val="300"/>
          <w:jc w:val="center"/>
        </w:trPr>
        <w:tc>
          <w:tcPr>
            <w:tcW w:w="4459" w:type="dxa"/>
            <w:shd w:val="clear" w:color="auto" w:fill="DBE5F1"/>
            <w:noWrap/>
            <w:vAlign w:val="center"/>
          </w:tcPr>
          <w:p w14:paraId="49CCA041" w14:textId="77777777" w:rsidR="004B479E" w:rsidRPr="009F4B45" w:rsidRDefault="00984D7E" w:rsidP="00392AFB">
            <w:pPr>
              <w:rPr>
                <w:rFonts w:ascii="Calibri" w:hAnsi="Calibri"/>
                <w:color w:val="000000"/>
                <w:sz w:val="20"/>
                <w:szCs w:val="22"/>
              </w:rPr>
            </w:pPr>
            <w:r>
              <w:rPr>
                <w:rFonts w:ascii="Calibri" w:hAnsi="Calibri"/>
                <w:color w:val="000000"/>
                <w:sz w:val="20"/>
                <w:szCs w:val="22"/>
              </w:rPr>
              <w:t>Position</w:t>
            </w:r>
            <w:r w:rsidR="004B479E" w:rsidRPr="009F4B45">
              <w:rPr>
                <w:rFonts w:ascii="Calibri" w:hAnsi="Calibri"/>
                <w:color w:val="000000"/>
                <w:sz w:val="20"/>
                <w:szCs w:val="22"/>
              </w:rPr>
              <w:t xml:space="preserve"> analysis and design</w:t>
            </w:r>
          </w:p>
        </w:tc>
        <w:tc>
          <w:tcPr>
            <w:tcW w:w="2250" w:type="dxa"/>
            <w:shd w:val="clear" w:color="auto" w:fill="DBE5F1"/>
            <w:noWrap/>
            <w:vAlign w:val="center"/>
          </w:tcPr>
          <w:p w14:paraId="4A2CAC70" w14:textId="77777777" w:rsidR="004B479E" w:rsidRPr="009F4B45" w:rsidRDefault="004B479E" w:rsidP="00307EC6">
            <w:pPr>
              <w:jc w:val="center"/>
              <w:rPr>
                <w:rFonts w:ascii="Calibri" w:hAnsi="Calibri"/>
                <w:sz w:val="20"/>
                <w:szCs w:val="22"/>
              </w:rPr>
            </w:pPr>
            <w:r w:rsidRPr="009F4B45">
              <w:rPr>
                <w:rFonts w:ascii="Calibri" w:hAnsi="Calibri"/>
                <w:sz w:val="20"/>
                <w:szCs w:val="22"/>
              </w:rPr>
              <w:t>Line management</w:t>
            </w:r>
          </w:p>
        </w:tc>
        <w:tc>
          <w:tcPr>
            <w:tcW w:w="1530" w:type="dxa"/>
            <w:shd w:val="clear" w:color="auto" w:fill="DBE5F1"/>
            <w:noWrap/>
            <w:vAlign w:val="center"/>
          </w:tcPr>
          <w:p w14:paraId="2EE021D3" w14:textId="77777777" w:rsidR="004B479E" w:rsidRPr="009F4B45" w:rsidRDefault="004B479E" w:rsidP="00307EC6">
            <w:pPr>
              <w:jc w:val="center"/>
              <w:rPr>
                <w:rFonts w:ascii="Calibri" w:hAnsi="Calibri"/>
                <w:sz w:val="20"/>
                <w:szCs w:val="22"/>
              </w:rPr>
            </w:pPr>
            <w:r w:rsidRPr="009F4B45">
              <w:rPr>
                <w:rFonts w:ascii="Calibri" w:hAnsi="Calibri"/>
                <w:sz w:val="20"/>
                <w:szCs w:val="22"/>
              </w:rPr>
              <w:t>Weeks</w:t>
            </w:r>
          </w:p>
        </w:tc>
        <w:tc>
          <w:tcPr>
            <w:tcW w:w="1424" w:type="dxa"/>
            <w:vMerge w:val="restart"/>
            <w:shd w:val="clear" w:color="auto" w:fill="DBE5F1"/>
            <w:noWrap/>
            <w:vAlign w:val="center"/>
          </w:tcPr>
          <w:p w14:paraId="677E6D06" w14:textId="77777777" w:rsidR="004B479E" w:rsidRPr="009F4B45" w:rsidRDefault="004B479E" w:rsidP="00307EC6">
            <w:pPr>
              <w:jc w:val="center"/>
              <w:rPr>
                <w:rFonts w:ascii="Calibri" w:hAnsi="Calibri"/>
                <w:sz w:val="20"/>
                <w:szCs w:val="22"/>
              </w:rPr>
            </w:pPr>
            <w:r w:rsidRPr="009F4B45">
              <w:rPr>
                <w:rFonts w:ascii="Calibri" w:hAnsi="Calibri"/>
                <w:sz w:val="20"/>
                <w:szCs w:val="22"/>
              </w:rPr>
              <w:t>Month 1</w:t>
            </w:r>
          </w:p>
        </w:tc>
      </w:tr>
      <w:tr w:rsidR="004B479E" w:rsidRPr="009F4B45" w14:paraId="24F5CFD7" w14:textId="77777777" w:rsidTr="00D939D2">
        <w:trPr>
          <w:trHeight w:val="300"/>
          <w:jc w:val="center"/>
        </w:trPr>
        <w:tc>
          <w:tcPr>
            <w:tcW w:w="4459" w:type="dxa"/>
            <w:shd w:val="clear" w:color="auto" w:fill="DBE5F1"/>
            <w:noWrap/>
            <w:vAlign w:val="center"/>
          </w:tcPr>
          <w:p w14:paraId="66CA1528" w14:textId="77777777" w:rsidR="004B479E" w:rsidRPr="003C6EA7" w:rsidRDefault="00984D7E" w:rsidP="00392AFB">
            <w:pPr>
              <w:rPr>
                <w:rFonts w:ascii="Calibri" w:hAnsi="Calibri"/>
                <w:color w:val="000000"/>
                <w:sz w:val="20"/>
              </w:rPr>
            </w:pPr>
            <w:r w:rsidRPr="003C6EA7">
              <w:rPr>
                <w:rFonts w:ascii="Calibri" w:hAnsi="Calibri"/>
                <w:color w:val="000000"/>
                <w:sz w:val="20"/>
              </w:rPr>
              <w:t>Position</w:t>
            </w:r>
            <w:r w:rsidR="004B479E" w:rsidRPr="003C6EA7">
              <w:rPr>
                <w:rFonts w:ascii="Calibri" w:hAnsi="Calibri"/>
                <w:color w:val="000000"/>
                <w:sz w:val="20"/>
              </w:rPr>
              <w:t xml:space="preserve"> description writing</w:t>
            </w:r>
          </w:p>
        </w:tc>
        <w:tc>
          <w:tcPr>
            <w:tcW w:w="2250" w:type="dxa"/>
            <w:shd w:val="clear" w:color="auto" w:fill="DBE5F1"/>
            <w:noWrap/>
            <w:vAlign w:val="center"/>
          </w:tcPr>
          <w:p w14:paraId="719A9025" w14:textId="77777777" w:rsidR="004B479E" w:rsidRPr="003C6EA7" w:rsidRDefault="004B479E" w:rsidP="00307EC6">
            <w:pPr>
              <w:jc w:val="center"/>
              <w:rPr>
                <w:rFonts w:ascii="Calibri" w:hAnsi="Calibri"/>
                <w:color w:val="000000"/>
                <w:sz w:val="20"/>
              </w:rPr>
            </w:pPr>
            <w:r w:rsidRPr="003C6EA7">
              <w:rPr>
                <w:rFonts w:ascii="Calibri" w:hAnsi="Calibri"/>
                <w:color w:val="000000"/>
                <w:sz w:val="20"/>
              </w:rPr>
              <w:t>Line management</w:t>
            </w:r>
          </w:p>
        </w:tc>
        <w:tc>
          <w:tcPr>
            <w:tcW w:w="1530" w:type="dxa"/>
            <w:shd w:val="clear" w:color="auto" w:fill="DBE5F1"/>
            <w:noWrap/>
            <w:vAlign w:val="center"/>
          </w:tcPr>
          <w:p w14:paraId="5198DBDE" w14:textId="77777777" w:rsidR="004B479E" w:rsidRPr="009F4B45" w:rsidRDefault="004B479E" w:rsidP="00307EC6">
            <w:pPr>
              <w:jc w:val="center"/>
              <w:rPr>
                <w:rFonts w:ascii="Calibri" w:hAnsi="Calibri"/>
                <w:sz w:val="20"/>
                <w:szCs w:val="22"/>
              </w:rPr>
            </w:pPr>
            <w:r w:rsidRPr="009F4B45">
              <w:rPr>
                <w:rFonts w:ascii="Calibri" w:hAnsi="Calibri"/>
                <w:sz w:val="20"/>
                <w:szCs w:val="22"/>
              </w:rPr>
              <w:t>Weeks</w:t>
            </w:r>
          </w:p>
        </w:tc>
        <w:tc>
          <w:tcPr>
            <w:tcW w:w="1424" w:type="dxa"/>
            <w:vMerge/>
            <w:shd w:val="clear" w:color="auto" w:fill="DBE5F1"/>
            <w:noWrap/>
            <w:vAlign w:val="center"/>
          </w:tcPr>
          <w:p w14:paraId="7037BA5F" w14:textId="77777777" w:rsidR="004B479E" w:rsidRPr="009F4B45" w:rsidRDefault="004B479E" w:rsidP="00307EC6">
            <w:pPr>
              <w:jc w:val="center"/>
              <w:rPr>
                <w:rFonts w:ascii="Calibri" w:hAnsi="Calibri"/>
                <w:sz w:val="20"/>
                <w:szCs w:val="22"/>
              </w:rPr>
            </w:pPr>
          </w:p>
        </w:tc>
      </w:tr>
      <w:tr w:rsidR="004B479E" w:rsidRPr="009F4B45" w14:paraId="5B5C52C2" w14:textId="77777777" w:rsidTr="00D939D2">
        <w:trPr>
          <w:trHeight w:val="300"/>
          <w:jc w:val="center"/>
        </w:trPr>
        <w:tc>
          <w:tcPr>
            <w:tcW w:w="4459" w:type="dxa"/>
            <w:shd w:val="clear" w:color="auto" w:fill="DBE5F1"/>
            <w:noWrap/>
            <w:vAlign w:val="center"/>
          </w:tcPr>
          <w:p w14:paraId="0533325E" w14:textId="77777777" w:rsidR="004B479E" w:rsidRPr="003C6EA7" w:rsidRDefault="00984D7E" w:rsidP="00392AFB">
            <w:pPr>
              <w:rPr>
                <w:rFonts w:ascii="Calibri" w:hAnsi="Calibri"/>
                <w:color w:val="000000"/>
                <w:sz w:val="20"/>
              </w:rPr>
            </w:pPr>
            <w:r w:rsidRPr="003C6EA7">
              <w:rPr>
                <w:rFonts w:ascii="Calibri" w:hAnsi="Calibri"/>
                <w:color w:val="000000"/>
                <w:sz w:val="20"/>
              </w:rPr>
              <w:t>Position</w:t>
            </w:r>
            <w:r w:rsidR="004B479E" w:rsidRPr="003C6EA7">
              <w:rPr>
                <w:rFonts w:ascii="Calibri" w:hAnsi="Calibri"/>
                <w:color w:val="000000"/>
                <w:sz w:val="20"/>
              </w:rPr>
              <w:t xml:space="preserve"> description sign off</w:t>
            </w:r>
          </w:p>
        </w:tc>
        <w:tc>
          <w:tcPr>
            <w:tcW w:w="2250" w:type="dxa"/>
            <w:shd w:val="clear" w:color="auto" w:fill="DBE5F1"/>
            <w:noWrap/>
            <w:vAlign w:val="center"/>
          </w:tcPr>
          <w:p w14:paraId="181FE9A9" w14:textId="77777777" w:rsidR="004B479E" w:rsidRPr="003C6EA7" w:rsidRDefault="004B479E" w:rsidP="00307EC6">
            <w:pPr>
              <w:jc w:val="center"/>
              <w:rPr>
                <w:rFonts w:ascii="Calibri" w:hAnsi="Calibri"/>
                <w:color w:val="000000"/>
                <w:sz w:val="20"/>
              </w:rPr>
            </w:pPr>
            <w:r w:rsidRPr="003C6EA7">
              <w:rPr>
                <w:rFonts w:ascii="Calibri" w:hAnsi="Calibri"/>
                <w:color w:val="000000"/>
                <w:sz w:val="20"/>
              </w:rPr>
              <w:t>Line management</w:t>
            </w:r>
          </w:p>
        </w:tc>
        <w:tc>
          <w:tcPr>
            <w:tcW w:w="1530" w:type="dxa"/>
            <w:shd w:val="clear" w:color="auto" w:fill="DBE5F1"/>
            <w:noWrap/>
            <w:vAlign w:val="center"/>
          </w:tcPr>
          <w:p w14:paraId="1B53C400" w14:textId="77777777" w:rsidR="004B479E" w:rsidRPr="009F4B45" w:rsidRDefault="004B479E" w:rsidP="00307EC6">
            <w:pPr>
              <w:jc w:val="center"/>
              <w:rPr>
                <w:rFonts w:ascii="Calibri" w:hAnsi="Calibri"/>
                <w:sz w:val="20"/>
                <w:szCs w:val="22"/>
              </w:rPr>
            </w:pPr>
            <w:r w:rsidRPr="009F4B45">
              <w:rPr>
                <w:rFonts w:ascii="Calibri" w:hAnsi="Calibri"/>
                <w:sz w:val="20"/>
                <w:szCs w:val="22"/>
              </w:rPr>
              <w:t>Weeks</w:t>
            </w:r>
          </w:p>
        </w:tc>
        <w:tc>
          <w:tcPr>
            <w:tcW w:w="1424" w:type="dxa"/>
            <w:vMerge/>
            <w:shd w:val="clear" w:color="auto" w:fill="DBE5F1"/>
            <w:noWrap/>
            <w:vAlign w:val="center"/>
          </w:tcPr>
          <w:p w14:paraId="7792F20A" w14:textId="77777777" w:rsidR="004B479E" w:rsidRPr="009F4B45" w:rsidRDefault="004B479E" w:rsidP="00307EC6">
            <w:pPr>
              <w:jc w:val="center"/>
              <w:rPr>
                <w:rFonts w:ascii="Calibri" w:hAnsi="Calibri"/>
                <w:sz w:val="20"/>
                <w:szCs w:val="22"/>
              </w:rPr>
            </w:pPr>
          </w:p>
        </w:tc>
      </w:tr>
      <w:tr w:rsidR="004B479E" w:rsidRPr="009F4B45" w14:paraId="5D3C4416" w14:textId="77777777" w:rsidTr="00D939D2">
        <w:trPr>
          <w:trHeight w:val="300"/>
          <w:jc w:val="center"/>
        </w:trPr>
        <w:tc>
          <w:tcPr>
            <w:tcW w:w="4459" w:type="dxa"/>
            <w:shd w:val="clear" w:color="auto" w:fill="DBE5F1"/>
            <w:noWrap/>
            <w:vAlign w:val="center"/>
          </w:tcPr>
          <w:p w14:paraId="7FDFB051" w14:textId="77777777" w:rsidR="004B479E" w:rsidRPr="003C6EA7" w:rsidRDefault="004B479E" w:rsidP="00392AFB">
            <w:pPr>
              <w:rPr>
                <w:rFonts w:ascii="Calibri" w:hAnsi="Calibri"/>
                <w:color w:val="000000"/>
                <w:sz w:val="20"/>
              </w:rPr>
            </w:pPr>
            <w:r w:rsidRPr="003C6EA7">
              <w:rPr>
                <w:rFonts w:ascii="Calibri" w:hAnsi="Calibri"/>
                <w:color w:val="000000"/>
                <w:sz w:val="20"/>
              </w:rPr>
              <w:t>HR192 Application for JE completed and signed by ED/Dean</w:t>
            </w:r>
          </w:p>
        </w:tc>
        <w:tc>
          <w:tcPr>
            <w:tcW w:w="2250" w:type="dxa"/>
            <w:shd w:val="clear" w:color="auto" w:fill="DBE5F1"/>
            <w:noWrap/>
            <w:vAlign w:val="center"/>
          </w:tcPr>
          <w:p w14:paraId="437C1D72" w14:textId="77777777" w:rsidR="004B479E" w:rsidRPr="003C6EA7" w:rsidRDefault="004B479E" w:rsidP="00307EC6">
            <w:pPr>
              <w:jc w:val="center"/>
              <w:rPr>
                <w:rFonts w:ascii="Calibri" w:hAnsi="Calibri"/>
                <w:color w:val="000000"/>
                <w:sz w:val="20"/>
              </w:rPr>
            </w:pPr>
            <w:r w:rsidRPr="003C6EA7">
              <w:rPr>
                <w:rFonts w:ascii="Calibri" w:hAnsi="Calibri"/>
                <w:color w:val="000000"/>
                <w:sz w:val="20"/>
              </w:rPr>
              <w:t>Line management</w:t>
            </w:r>
          </w:p>
        </w:tc>
        <w:tc>
          <w:tcPr>
            <w:tcW w:w="1530" w:type="dxa"/>
            <w:shd w:val="clear" w:color="auto" w:fill="DBE5F1"/>
            <w:noWrap/>
            <w:vAlign w:val="center"/>
          </w:tcPr>
          <w:p w14:paraId="0B82685F" w14:textId="77777777" w:rsidR="004B479E" w:rsidRPr="009F4B45" w:rsidRDefault="004B479E" w:rsidP="00307EC6">
            <w:pPr>
              <w:jc w:val="center"/>
              <w:rPr>
                <w:rFonts w:ascii="Calibri" w:hAnsi="Calibri"/>
                <w:sz w:val="20"/>
                <w:szCs w:val="22"/>
              </w:rPr>
            </w:pPr>
            <w:r w:rsidRPr="009F4B45">
              <w:rPr>
                <w:rFonts w:ascii="Calibri" w:hAnsi="Calibri"/>
                <w:sz w:val="20"/>
                <w:szCs w:val="22"/>
              </w:rPr>
              <w:t>Weeks</w:t>
            </w:r>
          </w:p>
        </w:tc>
        <w:tc>
          <w:tcPr>
            <w:tcW w:w="1424" w:type="dxa"/>
            <w:vMerge/>
            <w:shd w:val="clear" w:color="auto" w:fill="DBE5F1"/>
            <w:noWrap/>
            <w:vAlign w:val="center"/>
          </w:tcPr>
          <w:p w14:paraId="24EAC2B4" w14:textId="77777777" w:rsidR="004B479E" w:rsidRPr="009F4B45" w:rsidRDefault="004B479E" w:rsidP="00307EC6">
            <w:pPr>
              <w:jc w:val="center"/>
              <w:rPr>
                <w:rFonts w:ascii="Calibri" w:hAnsi="Calibri"/>
                <w:sz w:val="20"/>
                <w:szCs w:val="22"/>
              </w:rPr>
            </w:pPr>
          </w:p>
        </w:tc>
      </w:tr>
      <w:tr w:rsidR="004B479E" w:rsidRPr="009F4B45" w14:paraId="5D8B4FEE" w14:textId="77777777" w:rsidTr="00D939D2">
        <w:trPr>
          <w:trHeight w:val="300"/>
          <w:jc w:val="center"/>
        </w:trPr>
        <w:tc>
          <w:tcPr>
            <w:tcW w:w="4459" w:type="dxa"/>
            <w:shd w:val="clear" w:color="auto" w:fill="DBE5F1"/>
            <w:noWrap/>
            <w:vAlign w:val="center"/>
          </w:tcPr>
          <w:p w14:paraId="6C0CF1E1" w14:textId="1378441C" w:rsidR="004B479E" w:rsidRPr="003C6EA7" w:rsidRDefault="004B479E" w:rsidP="008F366D">
            <w:pPr>
              <w:rPr>
                <w:rFonts w:ascii="Calibri" w:hAnsi="Calibri"/>
                <w:color w:val="000000"/>
                <w:sz w:val="20"/>
              </w:rPr>
            </w:pPr>
            <w:r w:rsidRPr="003C6EA7">
              <w:rPr>
                <w:rFonts w:ascii="Calibri" w:hAnsi="Calibri"/>
                <w:color w:val="000000"/>
                <w:sz w:val="20"/>
              </w:rPr>
              <w:t xml:space="preserve">Submittal of HR191 and HR192 to HR </w:t>
            </w:r>
            <w:r w:rsidR="003C6EA7" w:rsidRPr="003C6EA7">
              <w:rPr>
                <w:rFonts w:ascii="Calibri" w:hAnsi="Calibri"/>
                <w:color w:val="000000"/>
                <w:sz w:val="20"/>
              </w:rPr>
              <w:t>Business Partner</w:t>
            </w:r>
          </w:p>
        </w:tc>
        <w:tc>
          <w:tcPr>
            <w:tcW w:w="2250" w:type="dxa"/>
            <w:shd w:val="clear" w:color="auto" w:fill="DBE5F1"/>
            <w:noWrap/>
            <w:vAlign w:val="center"/>
          </w:tcPr>
          <w:p w14:paraId="47A84889" w14:textId="77777777" w:rsidR="004B479E" w:rsidRPr="003C6EA7" w:rsidRDefault="004B479E" w:rsidP="00307EC6">
            <w:pPr>
              <w:jc w:val="center"/>
              <w:rPr>
                <w:rFonts w:ascii="Calibri" w:hAnsi="Calibri"/>
                <w:color w:val="000000"/>
                <w:sz w:val="20"/>
              </w:rPr>
            </w:pPr>
            <w:r w:rsidRPr="003C6EA7">
              <w:rPr>
                <w:rFonts w:ascii="Calibri" w:hAnsi="Calibri"/>
                <w:color w:val="000000"/>
                <w:sz w:val="20"/>
              </w:rPr>
              <w:t>Line management</w:t>
            </w:r>
          </w:p>
        </w:tc>
        <w:tc>
          <w:tcPr>
            <w:tcW w:w="1530" w:type="dxa"/>
            <w:shd w:val="clear" w:color="auto" w:fill="DBE5F1"/>
            <w:noWrap/>
            <w:vAlign w:val="center"/>
          </w:tcPr>
          <w:p w14:paraId="1DF39D18" w14:textId="77777777" w:rsidR="004B479E" w:rsidRPr="009F4B45" w:rsidRDefault="004B479E" w:rsidP="00307EC6">
            <w:pPr>
              <w:jc w:val="center"/>
              <w:rPr>
                <w:rFonts w:ascii="Calibri" w:hAnsi="Calibri"/>
                <w:sz w:val="20"/>
                <w:szCs w:val="22"/>
              </w:rPr>
            </w:pPr>
            <w:r w:rsidRPr="009F4B45">
              <w:rPr>
                <w:rFonts w:ascii="Calibri" w:hAnsi="Calibri"/>
                <w:sz w:val="20"/>
                <w:szCs w:val="22"/>
              </w:rPr>
              <w:t>Days</w:t>
            </w:r>
          </w:p>
        </w:tc>
        <w:tc>
          <w:tcPr>
            <w:tcW w:w="1424" w:type="dxa"/>
            <w:vMerge/>
            <w:shd w:val="clear" w:color="auto" w:fill="DBE5F1"/>
            <w:noWrap/>
            <w:vAlign w:val="center"/>
          </w:tcPr>
          <w:p w14:paraId="25DE55B9" w14:textId="77777777" w:rsidR="004B479E" w:rsidRPr="009F4B45" w:rsidRDefault="004B479E" w:rsidP="00307EC6">
            <w:pPr>
              <w:jc w:val="center"/>
              <w:rPr>
                <w:rFonts w:ascii="Calibri" w:hAnsi="Calibri"/>
                <w:sz w:val="20"/>
                <w:szCs w:val="22"/>
              </w:rPr>
            </w:pPr>
          </w:p>
        </w:tc>
      </w:tr>
      <w:tr w:rsidR="004B479E" w:rsidRPr="009F4B45" w14:paraId="7C52FAF3" w14:textId="77777777" w:rsidTr="00D939D2">
        <w:trPr>
          <w:trHeight w:val="300"/>
          <w:jc w:val="center"/>
        </w:trPr>
        <w:tc>
          <w:tcPr>
            <w:tcW w:w="4459" w:type="dxa"/>
            <w:tcBorders>
              <w:top w:val="single" w:sz="4" w:space="0" w:color="FFFFFF"/>
              <w:left w:val="single" w:sz="4" w:space="0" w:color="FFFFFF"/>
              <w:bottom w:val="single" w:sz="4" w:space="0" w:color="FFFFFF"/>
              <w:right w:val="single" w:sz="4" w:space="0" w:color="FFFFFF"/>
            </w:tcBorders>
            <w:shd w:val="clear" w:color="auto" w:fill="DBE5F1"/>
            <w:noWrap/>
            <w:vAlign w:val="center"/>
          </w:tcPr>
          <w:p w14:paraId="4486405E" w14:textId="77777777" w:rsidR="004B479E" w:rsidRPr="003C6EA7" w:rsidRDefault="004B479E" w:rsidP="00582E62">
            <w:pPr>
              <w:rPr>
                <w:rFonts w:ascii="Calibri" w:hAnsi="Calibri"/>
                <w:color w:val="000000"/>
                <w:sz w:val="20"/>
              </w:rPr>
            </w:pPr>
            <w:r w:rsidRPr="003C6EA7">
              <w:rPr>
                <w:rFonts w:ascii="Calibri" w:hAnsi="Calibri"/>
                <w:color w:val="000000"/>
                <w:sz w:val="20"/>
              </w:rPr>
              <w:t>Review of documentation, follow up and correction of omissions and errors</w:t>
            </w:r>
          </w:p>
        </w:tc>
        <w:tc>
          <w:tcPr>
            <w:tcW w:w="2250" w:type="dxa"/>
            <w:tcBorders>
              <w:top w:val="single" w:sz="4" w:space="0" w:color="FFFFFF"/>
              <w:left w:val="single" w:sz="4" w:space="0" w:color="FFFFFF"/>
              <w:bottom w:val="single" w:sz="4" w:space="0" w:color="FFFFFF"/>
              <w:right w:val="single" w:sz="4" w:space="0" w:color="FFFFFF"/>
            </w:tcBorders>
            <w:shd w:val="clear" w:color="auto" w:fill="DBE5F1"/>
            <w:noWrap/>
            <w:vAlign w:val="center"/>
          </w:tcPr>
          <w:p w14:paraId="6D6026FE" w14:textId="41A629F4" w:rsidR="004B479E" w:rsidRPr="003C6EA7" w:rsidRDefault="004B479E" w:rsidP="00307EC6">
            <w:pPr>
              <w:jc w:val="center"/>
              <w:rPr>
                <w:rFonts w:ascii="Calibri" w:hAnsi="Calibri"/>
                <w:color w:val="000000"/>
                <w:sz w:val="20"/>
              </w:rPr>
            </w:pPr>
            <w:r w:rsidRPr="003C6EA7">
              <w:rPr>
                <w:rFonts w:ascii="Calibri" w:hAnsi="Calibri"/>
                <w:color w:val="000000"/>
                <w:sz w:val="20"/>
              </w:rPr>
              <w:t xml:space="preserve">HR </w:t>
            </w:r>
            <w:r w:rsidR="003C6EA7" w:rsidRPr="003C6EA7">
              <w:rPr>
                <w:rFonts w:ascii="Calibri" w:hAnsi="Calibri"/>
                <w:color w:val="000000"/>
                <w:sz w:val="20"/>
              </w:rPr>
              <w:t>Business Partner</w:t>
            </w:r>
          </w:p>
        </w:tc>
        <w:tc>
          <w:tcPr>
            <w:tcW w:w="1530" w:type="dxa"/>
            <w:tcBorders>
              <w:top w:val="single" w:sz="4" w:space="0" w:color="FFFFFF"/>
              <w:left w:val="single" w:sz="4" w:space="0" w:color="FFFFFF"/>
              <w:bottom w:val="single" w:sz="4" w:space="0" w:color="FFFFFF"/>
              <w:right w:val="single" w:sz="4" w:space="0" w:color="FFFFFF"/>
            </w:tcBorders>
            <w:shd w:val="clear" w:color="auto" w:fill="DBE5F1"/>
            <w:noWrap/>
            <w:vAlign w:val="center"/>
          </w:tcPr>
          <w:p w14:paraId="1CC4DE1B" w14:textId="77777777" w:rsidR="004B479E" w:rsidRPr="009F4B45" w:rsidRDefault="004B479E" w:rsidP="00307EC6">
            <w:pPr>
              <w:jc w:val="center"/>
              <w:rPr>
                <w:rFonts w:ascii="Calibri" w:hAnsi="Calibri"/>
                <w:sz w:val="20"/>
                <w:szCs w:val="22"/>
              </w:rPr>
            </w:pPr>
            <w:r w:rsidRPr="009F4B45">
              <w:rPr>
                <w:rFonts w:ascii="Calibri" w:hAnsi="Calibri"/>
                <w:sz w:val="20"/>
                <w:szCs w:val="22"/>
              </w:rPr>
              <w:t>Days</w:t>
            </w:r>
          </w:p>
        </w:tc>
        <w:tc>
          <w:tcPr>
            <w:tcW w:w="1424" w:type="dxa"/>
            <w:vMerge w:val="restart"/>
            <w:tcBorders>
              <w:top w:val="single" w:sz="4" w:space="0" w:color="FFFFFF"/>
              <w:left w:val="single" w:sz="4" w:space="0" w:color="FFFFFF"/>
              <w:right w:val="single" w:sz="4" w:space="0" w:color="FFFFFF"/>
            </w:tcBorders>
            <w:shd w:val="clear" w:color="auto" w:fill="DBE5F1"/>
            <w:noWrap/>
            <w:vAlign w:val="center"/>
          </w:tcPr>
          <w:p w14:paraId="478960CA" w14:textId="77777777" w:rsidR="004B479E" w:rsidRPr="009F4B45" w:rsidRDefault="004B479E" w:rsidP="00307EC6">
            <w:pPr>
              <w:jc w:val="center"/>
              <w:rPr>
                <w:rFonts w:ascii="Calibri" w:hAnsi="Calibri"/>
                <w:sz w:val="20"/>
                <w:szCs w:val="22"/>
              </w:rPr>
            </w:pPr>
            <w:r w:rsidRPr="009F4B45">
              <w:rPr>
                <w:rFonts w:ascii="Calibri" w:hAnsi="Calibri"/>
                <w:sz w:val="20"/>
                <w:szCs w:val="22"/>
              </w:rPr>
              <w:t>Month 2</w:t>
            </w:r>
          </w:p>
        </w:tc>
      </w:tr>
      <w:tr w:rsidR="004B479E" w:rsidRPr="009F4B45" w14:paraId="3FE5834F" w14:textId="77777777" w:rsidTr="00D939D2">
        <w:trPr>
          <w:trHeight w:val="300"/>
          <w:jc w:val="center"/>
        </w:trPr>
        <w:tc>
          <w:tcPr>
            <w:tcW w:w="4459" w:type="dxa"/>
            <w:shd w:val="clear" w:color="auto" w:fill="DBE5F1"/>
            <w:noWrap/>
            <w:vAlign w:val="center"/>
          </w:tcPr>
          <w:p w14:paraId="167226C1" w14:textId="77777777" w:rsidR="004B479E" w:rsidRPr="003C6EA7" w:rsidRDefault="004B479E" w:rsidP="00910FCE">
            <w:pPr>
              <w:rPr>
                <w:rFonts w:ascii="Calibri" w:hAnsi="Calibri"/>
                <w:color w:val="000000"/>
                <w:sz w:val="20"/>
              </w:rPr>
            </w:pPr>
            <w:r w:rsidRPr="003C6EA7">
              <w:rPr>
                <w:rFonts w:ascii="Calibri" w:hAnsi="Calibri"/>
                <w:color w:val="000000"/>
                <w:sz w:val="20"/>
              </w:rPr>
              <w:t>Submittal of HR191 and HR192 to Organisational Design Specialist</w:t>
            </w:r>
          </w:p>
        </w:tc>
        <w:tc>
          <w:tcPr>
            <w:tcW w:w="2250" w:type="dxa"/>
            <w:shd w:val="clear" w:color="auto" w:fill="DBE5F1"/>
            <w:noWrap/>
            <w:vAlign w:val="center"/>
          </w:tcPr>
          <w:p w14:paraId="344571F0" w14:textId="1D6DB72E" w:rsidR="004B479E" w:rsidRPr="003C6EA7" w:rsidRDefault="004B479E" w:rsidP="00307EC6">
            <w:pPr>
              <w:jc w:val="center"/>
              <w:rPr>
                <w:rFonts w:ascii="Calibri" w:hAnsi="Calibri"/>
                <w:color w:val="000000"/>
                <w:sz w:val="20"/>
              </w:rPr>
            </w:pPr>
            <w:r w:rsidRPr="003C6EA7">
              <w:rPr>
                <w:rFonts w:ascii="Calibri" w:hAnsi="Calibri"/>
                <w:color w:val="000000"/>
                <w:sz w:val="20"/>
              </w:rPr>
              <w:t xml:space="preserve">HR </w:t>
            </w:r>
            <w:r w:rsidR="003C6EA7" w:rsidRPr="003C6EA7">
              <w:rPr>
                <w:rFonts w:ascii="Calibri" w:hAnsi="Calibri"/>
                <w:color w:val="000000"/>
                <w:sz w:val="20"/>
              </w:rPr>
              <w:t>Business Partner</w:t>
            </w:r>
          </w:p>
        </w:tc>
        <w:tc>
          <w:tcPr>
            <w:tcW w:w="1530" w:type="dxa"/>
            <w:tcBorders>
              <w:right w:val="single" w:sz="4" w:space="0" w:color="FFFFFF"/>
            </w:tcBorders>
            <w:shd w:val="clear" w:color="auto" w:fill="DBE5F1"/>
            <w:noWrap/>
            <w:vAlign w:val="center"/>
          </w:tcPr>
          <w:p w14:paraId="6730C406" w14:textId="77777777" w:rsidR="004B479E" w:rsidRPr="009F4B45" w:rsidRDefault="004B479E" w:rsidP="00307EC6">
            <w:pPr>
              <w:jc w:val="center"/>
              <w:rPr>
                <w:rFonts w:ascii="Calibri" w:hAnsi="Calibri"/>
                <w:sz w:val="20"/>
                <w:szCs w:val="22"/>
              </w:rPr>
            </w:pPr>
            <w:r w:rsidRPr="009F4B45">
              <w:rPr>
                <w:rFonts w:ascii="Calibri" w:hAnsi="Calibri"/>
                <w:sz w:val="20"/>
                <w:szCs w:val="22"/>
              </w:rPr>
              <w:t>Days</w:t>
            </w:r>
          </w:p>
        </w:tc>
        <w:tc>
          <w:tcPr>
            <w:tcW w:w="1424" w:type="dxa"/>
            <w:vMerge/>
            <w:tcBorders>
              <w:left w:val="single" w:sz="4" w:space="0" w:color="FFFFFF"/>
              <w:right w:val="single" w:sz="4" w:space="0" w:color="FFFFFF"/>
            </w:tcBorders>
            <w:shd w:val="clear" w:color="auto" w:fill="DBE5F1"/>
            <w:noWrap/>
            <w:vAlign w:val="center"/>
          </w:tcPr>
          <w:p w14:paraId="54DD1117" w14:textId="77777777" w:rsidR="004B479E" w:rsidRPr="009F4B45" w:rsidRDefault="004B479E" w:rsidP="00307EC6">
            <w:pPr>
              <w:jc w:val="center"/>
              <w:rPr>
                <w:rFonts w:ascii="Calibri" w:hAnsi="Calibri"/>
                <w:sz w:val="20"/>
                <w:szCs w:val="22"/>
              </w:rPr>
            </w:pPr>
          </w:p>
        </w:tc>
      </w:tr>
      <w:tr w:rsidR="004B479E" w:rsidRPr="009F4B45" w14:paraId="49BA0889" w14:textId="77777777" w:rsidTr="00D939D2">
        <w:trPr>
          <w:trHeight w:val="300"/>
          <w:jc w:val="center"/>
        </w:trPr>
        <w:tc>
          <w:tcPr>
            <w:tcW w:w="4459" w:type="dxa"/>
            <w:shd w:val="clear" w:color="auto" w:fill="DBE5F1"/>
            <w:noWrap/>
            <w:vAlign w:val="center"/>
          </w:tcPr>
          <w:p w14:paraId="62EB5360" w14:textId="77777777" w:rsidR="004B479E" w:rsidRPr="003C6EA7" w:rsidRDefault="004B479E" w:rsidP="00910FCE">
            <w:pPr>
              <w:rPr>
                <w:rFonts w:ascii="Calibri" w:hAnsi="Calibri"/>
                <w:color w:val="000000"/>
                <w:sz w:val="20"/>
              </w:rPr>
            </w:pPr>
            <w:r w:rsidRPr="003C6EA7">
              <w:rPr>
                <w:rFonts w:ascii="Calibri" w:hAnsi="Calibri"/>
                <w:color w:val="000000"/>
                <w:sz w:val="20"/>
              </w:rPr>
              <w:t>Review of documentation, follow up and correction of omissions and errors</w:t>
            </w:r>
          </w:p>
        </w:tc>
        <w:tc>
          <w:tcPr>
            <w:tcW w:w="2250" w:type="dxa"/>
            <w:shd w:val="clear" w:color="auto" w:fill="DBE5F1"/>
            <w:noWrap/>
            <w:vAlign w:val="center"/>
          </w:tcPr>
          <w:p w14:paraId="78EA765E" w14:textId="77777777" w:rsidR="004B479E" w:rsidRPr="003C6EA7" w:rsidRDefault="004B479E" w:rsidP="00307EC6">
            <w:pPr>
              <w:jc w:val="center"/>
              <w:rPr>
                <w:rFonts w:ascii="Calibri" w:hAnsi="Calibri"/>
                <w:color w:val="000000"/>
                <w:sz w:val="20"/>
              </w:rPr>
            </w:pPr>
            <w:r w:rsidRPr="003C6EA7">
              <w:rPr>
                <w:rFonts w:ascii="Calibri" w:hAnsi="Calibri"/>
                <w:color w:val="000000"/>
                <w:sz w:val="20"/>
              </w:rPr>
              <w:t>Organisational Design</w:t>
            </w:r>
          </w:p>
        </w:tc>
        <w:tc>
          <w:tcPr>
            <w:tcW w:w="1530" w:type="dxa"/>
            <w:shd w:val="clear" w:color="auto" w:fill="DBE5F1"/>
            <w:noWrap/>
            <w:vAlign w:val="center"/>
          </w:tcPr>
          <w:p w14:paraId="55CBF4F3" w14:textId="77777777" w:rsidR="004B479E" w:rsidRPr="009F4B45" w:rsidRDefault="004B479E" w:rsidP="00307EC6">
            <w:pPr>
              <w:jc w:val="center"/>
              <w:rPr>
                <w:rFonts w:ascii="Calibri" w:hAnsi="Calibri"/>
                <w:sz w:val="20"/>
                <w:szCs w:val="22"/>
              </w:rPr>
            </w:pPr>
            <w:r w:rsidRPr="009F4B45">
              <w:rPr>
                <w:rFonts w:ascii="Calibri" w:hAnsi="Calibri"/>
                <w:sz w:val="20"/>
                <w:szCs w:val="22"/>
              </w:rPr>
              <w:t>Days</w:t>
            </w:r>
          </w:p>
        </w:tc>
        <w:tc>
          <w:tcPr>
            <w:tcW w:w="1424" w:type="dxa"/>
            <w:vMerge w:val="restart"/>
            <w:shd w:val="clear" w:color="auto" w:fill="DBE5F1"/>
            <w:noWrap/>
            <w:vAlign w:val="center"/>
          </w:tcPr>
          <w:p w14:paraId="0C80F169" w14:textId="77777777" w:rsidR="004B479E" w:rsidRPr="009F4B45" w:rsidRDefault="004B479E" w:rsidP="00307EC6">
            <w:pPr>
              <w:jc w:val="center"/>
              <w:rPr>
                <w:rFonts w:ascii="Calibri" w:hAnsi="Calibri"/>
                <w:sz w:val="20"/>
                <w:szCs w:val="22"/>
              </w:rPr>
            </w:pPr>
            <w:r w:rsidRPr="009F4B45">
              <w:rPr>
                <w:rFonts w:ascii="Calibri" w:hAnsi="Calibri"/>
                <w:sz w:val="20"/>
                <w:szCs w:val="22"/>
              </w:rPr>
              <w:t>Month 2 - 3</w:t>
            </w:r>
          </w:p>
        </w:tc>
      </w:tr>
      <w:tr w:rsidR="004B479E" w:rsidRPr="009F4B45" w14:paraId="405E6270" w14:textId="77777777" w:rsidTr="00D939D2">
        <w:trPr>
          <w:trHeight w:val="300"/>
          <w:jc w:val="center"/>
        </w:trPr>
        <w:tc>
          <w:tcPr>
            <w:tcW w:w="4459" w:type="dxa"/>
            <w:shd w:val="clear" w:color="auto" w:fill="DBE5F1"/>
            <w:noWrap/>
            <w:vAlign w:val="center"/>
          </w:tcPr>
          <w:p w14:paraId="00E63CE0" w14:textId="77777777" w:rsidR="004B479E" w:rsidRPr="003C6EA7" w:rsidRDefault="004B479E" w:rsidP="00392AFB">
            <w:pPr>
              <w:rPr>
                <w:rFonts w:ascii="Calibri" w:hAnsi="Calibri"/>
                <w:color w:val="000000"/>
                <w:sz w:val="20"/>
              </w:rPr>
            </w:pPr>
            <w:r w:rsidRPr="003C6EA7">
              <w:rPr>
                <w:rFonts w:ascii="Calibri" w:hAnsi="Calibri"/>
                <w:color w:val="000000"/>
                <w:sz w:val="20"/>
              </w:rPr>
              <w:t>Setting up of grading session and preparation</w:t>
            </w:r>
          </w:p>
        </w:tc>
        <w:tc>
          <w:tcPr>
            <w:tcW w:w="2250" w:type="dxa"/>
            <w:shd w:val="clear" w:color="auto" w:fill="DBE5F1"/>
            <w:noWrap/>
            <w:vAlign w:val="center"/>
          </w:tcPr>
          <w:p w14:paraId="1BBA0D55" w14:textId="77777777" w:rsidR="004B479E" w:rsidRPr="003C6EA7" w:rsidRDefault="004B479E" w:rsidP="00307EC6">
            <w:pPr>
              <w:jc w:val="center"/>
              <w:rPr>
                <w:rFonts w:ascii="Calibri" w:hAnsi="Calibri"/>
                <w:color w:val="000000"/>
                <w:sz w:val="20"/>
              </w:rPr>
            </w:pPr>
            <w:r w:rsidRPr="003C6EA7">
              <w:rPr>
                <w:rFonts w:ascii="Calibri" w:hAnsi="Calibri"/>
                <w:color w:val="000000"/>
                <w:sz w:val="20"/>
              </w:rPr>
              <w:t>Organisational Design</w:t>
            </w:r>
          </w:p>
        </w:tc>
        <w:tc>
          <w:tcPr>
            <w:tcW w:w="1530" w:type="dxa"/>
            <w:shd w:val="clear" w:color="auto" w:fill="DBE5F1"/>
            <w:noWrap/>
            <w:vAlign w:val="center"/>
          </w:tcPr>
          <w:p w14:paraId="4B9E32F2" w14:textId="77777777" w:rsidR="004B479E" w:rsidRPr="009F4B45" w:rsidRDefault="004B479E" w:rsidP="00307EC6">
            <w:pPr>
              <w:jc w:val="center"/>
              <w:rPr>
                <w:rFonts w:ascii="Calibri" w:hAnsi="Calibri"/>
                <w:sz w:val="20"/>
                <w:szCs w:val="22"/>
              </w:rPr>
            </w:pPr>
            <w:r w:rsidRPr="009F4B45">
              <w:rPr>
                <w:rFonts w:ascii="Calibri" w:hAnsi="Calibri"/>
                <w:sz w:val="20"/>
                <w:szCs w:val="22"/>
              </w:rPr>
              <w:t>Weeks</w:t>
            </w:r>
          </w:p>
        </w:tc>
        <w:tc>
          <w:tcPr>
            <w:tcW w:w="1424" w:type="dxa"/>
            <w:vMerge/>
            <w:shd w:val="clear" w:color="auto" w:fill="DBE5F1"/>
            <w:noWrap/>
            <w:vAlign w:val="center"/>
          </w:tcPr>
          <w:p w14:paraId="0F1554AE" w14:textId="77777777" w:rsidR="004B479E" w:rsidRPr="009F4B45" w:rsidRDefault="004B479E" w:rsidP="00307EC6">
            <w:pPr>
              <w:jc w:val="center"/>
              <w:rPr>
                <w:rFonts w:ascii="Calibri" w:hAnsi="Calibri"/>
                <w:sz w:val="20"/>
                <w:szCs w:val="22"/>
              </w:rPr>
            </w:pPr>
          </w:p>
        </w:tc>
      </w:tr>
      <w:tr w:rsidR="004B479E" w:rsidRPr="009F4B45" w14:paraId="2A4E0711" w14:textId="77777777" w:rsidTr="00D939D2">
        <w:trPr>
          <w:trHeight w:val="300"/>
          <w:jc w:val="center"/>
        </w:trPr>
        <w:tc>
          <w:tcPr>
            <w:tcW w:w="4459" w:type="dxa"/>
            <w:shd w:val="clear" w:color="auto" w:fill="DBE5F1"/>
            <w:noWrap/>
            <w:vAlign w:val="center"/>
          </w:tcPr>
          <w:p w14:paraId="7FF34A9C" w14:textId="77777777" w:rsidR="004B479E" w:rsidRPr="003C6EA7" w:rsidRDefault="004B479E" w:rsidP="00392AFB">
            <w:pPr>
              <w:rPr>
                <w:rFonts w:ascii="Calibri" w:hAnsi="Calibri"/>
                <w:color w:val="000000"/>
                <w:sz w:val="20"/>
              </w:rPr>
            </w:pPr>
            <w:r w:rsidRPr="003C6EA7">
              <w:rPr>
                <w:rFonts w:ascii="Calibri" w:hAnsi="Calibri"/>
                <w:color w:val="000000"/>
                <w:sz w:val="20"/>
              </w:rPr>
              <w:t>Grading session</w:t>
            </w:r>
          </w:p>
        </w:tc>
        <w:tc>
          <w:tcPr>
            <w:tcW w:w="2250" w:type="dxa"/>
            <w:shd w:val="clear" w:color="auto" w:fill="DBE5F1"/>
            <w:noWrap/>
            <w:vAlign w:val="center"/>
          </w:tcPr>
          <w:p w14:paraId="33824067" w14:textId="77777777" w:rsidR="004B479E" w:rsidRPr="003C6EA7" w:rsidRDefault="004B479E" w:rsidP="00307EC6">
            <w:pPr>
              <w:jc w:val="center"/>
              <w:rPr>
                <w:rFonts w:ascii="Calibri" w:hAnsi="Calibri"/>
                <w:color w:val="000000"/>
                <w:sz w:val="20"/>
              </w:rPr>
            </w:pPr>
            <w:r w:rsidRPr="003C6EA7">
              <w:rPr>
                <w:rFonts w:ascii="Calibri" w:hAnsi="Calibri"/>
                <w:color w:val="000000"/>
                <w:sz w:val="20"/>
              </w:rPr>
              <w:t>Organisational Design</w:t>
            </w:r>
          </w:p>
        </w:tc>
        <w:tc>
          <w:tcPr>
            <w:tcW w:w="1530" w:type="dxa"/>
            <w:shd w:val="clear" w:color="auto" w:fill="DBE5F1"/>
            <w:noWrap/>
            <w:vAlign w:val="center"/>
          </w:tcPr>
          <w:p w14:paraId="26ED8177" w14:textId="77777777" w:rsidR="004B479E" w:rsidRPr="009F4B45" w:rsidRDefault="004B479E" w:rsidP="00307EC6">
            <w:pPr>
              <w:jc w:val="center"/>
              <w:rPr>
                <w:rFonts w:ascii="Calibri" w:hAnsi="Calibri"/>
                <w:sz w:val="20"/>
                <w:szCs w:val="22"/>
              </w:rPr>
            </w:pPr>
            <w:r w:rsidRPr="009F4B45">
              <w:rPr>
                <w:rFonts w:ascii="Calibri" w:hAnsi="Calibri"/>
                <w:sz w:val="20"/>
                <w:szCs w:val="22"/>
              </w:rPr>
              <w:t>Days</w:t>
            </w:r>
          </w:p>
        </w:tc>
        <w:tc>
          <w:tcPr>
            <w:tcW w:w="1424" w:type="dxa"/>
            <w:vMerge/>
            <w:shd w:val="clear" w:color="auto" w:fill="DBE5F1"/>
            <w:noWrap/>
            <w:vAlign w:val="center"/>
          </w:tcPr>
          <w:p w14:paraId="008C881A" w14:textId="77777777" w:rsidR="004B479E" w:rsidRPr="009F4B45" w:rsidRDefault="004B479E" w:rsidP="00307EC6">
            <w:pPr>
              <w:jc w:val="center"/>
              <w:rPr>
                <w:rFonts w:ascii="Calibri" w:hAnsi="Calibri"/>
                <w:sz w:val="20"/>
                <w:szCs w:val="22"/>
              </w:rPr>
            </w:pPr>
          </w:p>
        </w:tc>
      </w:tr>
      <w:tr w:rsidR="004B479E" w:rsidRPr="009F4B45" w14:paraId="47AA3528" w14:textId="77777777" w:rsidTr="00D939D2">
        <w:trPr>
          <w:trHeight w:val="300"/>
          <w:jc w:val="center"/>
        </w:trPr>
        <w:tc>
          <w:tcPr>
            <w:tcW w:w="4459" w:type="dxa"/>
            <w:shd w:val="clear" w:color="auto" w:fill="DBE5F1"/>
            <w:noWrap/>
            <w:vAlign w:val="center"/>
          </w:tcPr>
          <w:p w14:paraId="0E71E4CE" w14:textId="77777777" w:rsidR="004B479E" w:rsidRPr="003C6EA7" w:rsidRDefault="004B479E" w:rsidP="00392AFB">
            <w:pPr>
              <w:rPr>
                <w:rFonts w:ascii="Calibri" w:hAnsi="Calibri"/>
                <w:color w:val="000000"/>
                <w:sz w:val="20"/>
              </w:rPr>
            </w:pPr>
            <w:r w:rsidRPr="003C6EA7">
              <w:rPr>
                <w:rFonts w:ascii="Calibri" w:hAnsi="Calibri"/>
                <w:color w:val="000000"/>
                <w:sz w:val="20"/>
              </w:rPr>
              <w:t xml:space="preserve">Audit trail and report </w:t>
            </w:r>
          </w:p>
        </w:tc>
        <w:tc>
          <w:tcPr>
            <w:tcW w:w="2250" w:type="dxa"/>
            <w:shd w:val="clear" w:color="auto" w:fill="DBE5F1"/>
            <w:noWrap/>
            <w:vAlign w:val="center"/>
          </w:tcPr>
          <w:p w14:paraId="426378B5" w14:textId="77777777" w:rsidR="004B479E" w:rsidRPr="003C6EA7" w:rsidRDefault="004B479E" w:rsidP="00307EC6">
            <w:pPr>
              <w:jc w:val="center"/>
              <w:rPr>
                <w:rFonts w:ascii="Calibri" w:hAnsi="Calibri"/>
                <w:color w:val="000000"/>
                <w:sz w:val="20"/>
              </w:rPr>
            </w:pPr>
            <w:r w:rsidRPr="003C6EA7">
              <w:rPr>
                <w:rFonts w:ascii="Calibri" w:hAnsi="Calibri"/>
                <w:color w:val="000000"/>
                <w:sz w:val="20"/>
              </w:rPr>
              <w:t>Organisational Design</w:t>
            </w:r>
          </w:p>
        </w:tc>
        <w:tc>
          <w:tcPr>
            <w:tcW w:w="1530" w:type="dxa"/>
            <w:shd w:val="clear" w:color="auto" w:fill="DBE5F1"/>
            <w:noWrap/>
            <w:vAlign w:val="center"/>
          </w:tcPr>
          <w:p w14:paraId="7D1A8CFB" w14:textId="77777777" w:rsidR="004B479E" w:rsidRPr="009F4B45" w:rsidRDefault="004B479E" w:rsidP="00307EC6">
            <w:pPr>
              <w:jc w:val="center"/>
              <w:rPr>
                <w:rFonts w:ascii="Calibri" w:hAnsi="Calibri"/>
                <w:sz w:val="20"/>
                <w:szCs w:val="22"/>
              </w:rPr>
            </w:pPr>
            <w:r w:rsidRPr="009F4B45">
              <w:rPr>
                <w:rFonts w:ascii="Calibri" w:hAnsi="Calibri"/>
                <w:sz w:val="20"/>
                <w:szCs w:val="22"/>
              </w:rPr>
              <w:t>Days</w:t>
            </w:r>
          </w:p>
        </w:tc>
        <w:tc>
          <w:tcPr>
            <w:tcW w:w="1424" w:type="dxa"/>
            <w:vMerge/>
            <w:shd w:val="clear" w:color="auto" w:fill="DBE5F1"/>
            <w:noWrap/>
            <w:vAlign w:val="center"/>
          </w:tcPr>
          <w:p w14:paraId="7E9F7DCE" w14:textId="77777777" w:rsidR="004B479E" w:rsidRPr="009F4B45" w:rsidRDefault="004B479E" w:rsidP="00307EC6">
            <w:pPr>
              <w:jc w:val="center"/>
              <w:rPr>
                <w:rFonts w:ascii="Calibri" w:hAnsi="Calibri"/>
                <w:sz w:val="20"/>
                <w:szCs w:val="22"/>
              </w:rPr>
            </w:pPr>
          </w:p>
        </w:tc>
      </w:tr>
      <w:tr w:rsidR="004B479E" w:rsidRPr="009F4B45" w14:paraId="05AAF936" w14:textId="77777777" w:rsidTr="00D939D2">
        <w:trPr>
          <w:trHeight w:val="300"/>
          <w:jc w:val="center"/>
        </w:trPr>
        <w:tc>
          <w:tcPr>
            <w:tcW w:w="4459" w:type="dxa"/>
            <w:shd w:val="clear" w:color="auto" w:fill="DBE5F1"/>
            <w:noWrap/>
            <w:vAlign w:val="center"/>
          </w:tcPr>
          <w:p w14:paraId="67C619F8" w14:textId="77777777" w:rsidR="004B479E" w:rsidRPr="003C6EA7" w:rsidRDefault="00517963" w:rsidP="00392AFB">
            <w:pPr>
              <w:rPr>
                <w:rFonts w:ascii="Calibri" w:hAnsi="Calibri"/>
                <w:color w:val="000000"/>
                <w:sz w:val="20"/>
              </w:rPr>
            </w:pPr>
            <w:r w:rsidRPr="003C6EA7">
              <w:rPr>
                <w:rFonts w:ascii="Calibri" w:hAnsi="Calibri"/>
                <w:color w:val="000000"/>
                <w:sz w:val="20"/>
              </w:rPr>
              <w:t>P</w:t>
            </w:r>
            <w:r w:rsidR="004B479E" w:rsidRPr="003C6EA7">
              <w:rPr>
                <w:rFonts w:ascii="Calibri" w:hAnsi="Calibri"/>
                <w:color w:val="000000"/>
                <w:sz w:val="20"/>
              </w:rPr>
              <w:t>EC approval</w:t>
            </w:r>
          </w:p>
        </w:tc>
        <w:tc>
          <w:tcPr>
            <w:tcW w:w="2250" w:type="dxa"/>
            <w:shd w:val="clear" w:color="auto" w:fill="DBE5F1"/>
            <w:noWrap/>
            <w:vAlign w:val="center"/>
          </w:tcPr>
          <w:p w14:paraId="35DF2226" w14:textId="77777777" w:rsidR="004B479E" w:rsidRPr="003C6EA7" w:rsidRDefault="004B479E" w:rsidP="00307EC6">
            <w:pPr>
              <w:jc w:val="center"/>
              <w:rPr>
                <w:rFonts w:ascii="Calibri" w:hAnsi="Calibri"/>
                <w:color w:val="000000"/>
                <w:sz w:val="20"/>
              </w:rPr>
            </w:pPr>
            <w:r w:rsidRPr="003C6EA7">
              <w:rPr>
                <w:rFonts w:ascii="Calibri" w:hAnsi="Calibri"/>
                <w:color w:val="000000"/>
                <w:sz w:val="20"/>
              </w:rPr>
              <w:t>Organisational Design</w:t>
            </w:r>
          </w:p>
        </w:tc>
        <w:tc>
          <w:tcPr>
            <w:tcW w:w="1530" w:type="dxa"/>
            <w:shd w:val="clear" w:color="auto" w:fill="DBE5F1"/>
            <w:noWrap/>
            <w:vAlign w:val="center"/>
          </w:tcPr>
          <w:p w14:paraId="4C2DEA97" w14:textId="77777777" w:rsidR="004B479E" w:rsidRPr="009F4B45" w:rsidRDefault="004B479E" w:rsidP="00307EC6">
            <w:pPr>
              <w:jc w:val="center"/>
              <w:rPr>
                <w:rFonts w:ascii="Calibri" w:hAnsi="Calibri"/>
                <w:sz w:val="20"/>
                <w:szCs w:val="22"/>
              </w:rPr>
            </w:pPr>
            <w:r w:rsidRPr="009F4B45">
              <w:rPr>
                <w:rFonts w:ascii="Calibri" w:hAnsi="Calibri"/>
                <w:sz w:val="20"/>
                <w:szCs w:val="22"/>
              </w:rPr>
              <w:t>Days</w:t>
            </w:r>
          </w:p>
        </w:tc>
        <w:tc>
          <w:tcPr>
            <w:tcW w:w="1424" w:type="dxa"/>
            <w:vMerge/>
            <w:shd w:val="clear" w:color="auto" w:fill="DBE5F1"/>
            <w:noWrap/>
            <w:vAlign w:val="center"/>
          </w:tcPr>
          <w:p w14:paraId="188D7415" w14:textId="77777777" w:rsidR="004B479E" w:rsidRPr="009F4B45" w:rsidRDefault="004B479E" w:rsidP="00307EC6">
            <w:pPr>
              <w:jc w:val="center"/>
              <w:rPr>
                <w:rFonts w:ascii="Calibri" w:hAnsi="Calibri"/>
                <w:sz w:val="20"/>
                <w:szCs w:val="22"/>
              </w:rPr>
            </w:pPr>
          </w:p>
        </w:tc>
      </w:tr>
      <w:tr w:rsidR="004B479E" w:rsidRPr="009F4B45" w14:paraId="5D1C83DD" w14:textId="77777777" w:rsidTr="00D939D2">
        <w:trPr>
          <w:trHeight w:val="300"/>
          <w:jc w:val="center"/>
        </w:trPr>
        <w:tc>
          <w:tcPr>
            <w:tcW w:w="4459" w:type="dxa"/>
            <w:shd w:val="clear" w:color="auto" w:fill="DBE5F1"/>
            <w:noWrap/>
            <w:vAlign w:val="center"/>
          </w:tcPr>
          <w:p w14:paraId="0B274D35" w14:textId="77777777" w:rsidR="004B479E" w:rsidRPr="003C6EA7" w:rsidRDefault="004B479E" w:rsidP="004B479E">
            <w:pPr>
              <w:rPr>
                <w:rFonts w:ascii="Calibri" w:hAnsi="Calibri"/>
                <w:color w:val="000000"/>
                <w:sz w:val="20"/>
              </w:rPr>
            </w:pPr>
            <w:r w:rsidRPr="003C6EA7">
              <w:rPr>
                <w:rFonts w:ascii="Calibri" w:hAnsi="Calibri"/>
                <w:color w:val="000000"/>
                <w:sz w:val="20"/>
              </w:rPr>
              <w:t>*External  evaluation</w:t>
            </w:r>
          </w:p>
        </w:tc>
        <w:tc>
          <w:tcPr>
            <w:tcW w:w="2250" w:type="dxa"/>
            <w:shd w:val="clear" w:color="auto" w:fill="DBE5F1"/>
            <w:noWrap/>
            <w:vAlign w:val="center"/>
          </w:tcPr>
          <w:p w14:paraId="7DC9B3C1" w14:textId="77777777" w:rsidR="004B479E" w:rsidRPr="003C6EA7" w:rsidRDefault="004B479E" w:rsidP="00307EC6">
            <w:pPr>
              <w:jc w:val="center"/>
              <w:rPr>
                <w:rFonts w:ascii="Calibri" w:hAnsi="Calibri"/>
                <w:color w:val="000000"/>
                <w:sz w:val="20"/>
              </w:rPr>
            </w:pPr>
            <w:r w:rsidRPr="003C6EA7">
              <w:rPr>
                <w:rFonts w:ascii="Calibri" w:hAnsi="Calibri"/>
                <w:color w:val="000000"/>
                <w:sz w:val="20"/>
              </w:rPr>
              <w:t>Organisational Design</w:t>
            </w:r>
          </w:p>
        </w:tc>
        <w:tc>
          <w:tcPr>
            <w:tcW w:w="1530" w:type="dxa"/>
            <w:shd w:val="clear" w:color="auto" w:fill="DBE5F1"/>
            <w:noWrap/>
            <w:vAlign w:val="center"/>
          </w:tcPr>
          <w:p w14:paraId="3E01FA96" w14:textId="77777777" w:rsidR="004B479E" w:rsidRPr="009F4B45" w:rsidRDefault="004B479E" w:rsidP="00307EC6">
            <w:pPr>
              <w:jc w:val="center"/>
              <w:rPr>
                <w:rFonts w:ascii="Calibri" w:hAnsi="Calibri"/>
                <w:sz w:val="20"/>
                <w:szCs w:val="22"/>
              </w:rPr>
            </w:pPr>
            <w:r w:rsidRPr="009F4B45">
              <w:rPr>
                <w:rFonts w:ascii="Calibri" w:hAnsi="Calibri"/>
                <w:sz w:val="20"/>
                <w:szCs w:val="22"/>
              </w:rPr>
              <w:t>Months</w:t>
            </w:r>
          </w:p>
        </w:tc>
        <w:tc>
          <w:tcPr>
            <w:tcW w:w="1424" w:type="dxa"/>
            <w:shd w:val="clear" w:color="auto" w:fill="DBE5F1"/>
            <w:noWrap/>
            <w:vAlign w:val="center"/>
          </w:tcPr>
          <w:p w14:paraId="6CF70F8D" w14:textId="77777777" w:rsidR="004B479E" w:rsidRPr="009F4B45" w:rsidRDefault="004B479E" w:rsidP="00307EC6">
            <w:pPr>
              <w:jc w:val="center"/>
              <w:rPr>
                <w:rFonts w:ascii="Calibri" w:hAnsi="Calibri"/>
                <w:sz w:val="20"/>
                <w:szCs w:val="22"/>
              </w:rPr>
            </w:pPr>
            <w:r w:rsidRPr="009F4B45">
              <w:rPr>
                <w:rFonts w:ascii="Calibri" w:hAnsi="Calibri"/>
                <w:sz w:val="20"/>
                <w:szCs w:val="22"/>
              </w:rPr>
              <w:t>Month 4</w:t>
            </w:r>
          </w:p>
        </w:tc>
      </w:tr>
      <w:tr w:rsidR="00910FCE" w:rsidRPr="009F4B45" w14:paraId="29E15655" w14:textId="77777777" w:rsidTr="00D939D2">
        <w:trPr>
          <w:trHeight w:val="300"/>
          <w:jc w:val="center"/>
        </w:trPr>
        <w:tc>
          <w:tcPr>
            <w:tcW w:w="4459" w:type="dxa"/>
            <w:shd w:val="clear" w:color="auto" w:fill="DBE5F1"/>
            <w:noWrap/>
            <w:vAlign w:val="center"/>
          </w:tcPr>
          <w:p w14:paraId="29FBA801" w14:textId="77777777" w:rsidR="00910FCE" w:rsidRPr="003C6EA7" w:rsidRDefault="004B479E" w:rsidP="00582E62">
            <w:pPr>
              <w:rPr>
                <w:rFonts w:ascii="Calibri" w:hAnsi="Calibri"/>
                <w:color w:val="000000"/>
                <w:sz w:val="20"/>
              </w:rPr>
            </w:pPr>
            <w:r w:rsidRPr="003C6EA7">
              <w:rPr>
                <w:rFonts w:ascii="Calibri" w:hAnsi="Calibri"/>
                <w:color w:val="000000"/>
                <w:sz w:val="20"/>
              </w:rPr>
              <w:t>*</w:t>
            </w:r>
            <w:r w:rsidR="00517963" w:rsidRPr="003C6EA7">
              <w:rPr>
                <w:rFonts w:ascii="Calibri" w:hAnsi="Calibri"/>
                <w:color w:val="000000"/>
                <w:sz w:val="20"/>
              </w:rPr>
              <w:t>P</w:t>
            </w:r>
            <w:r w:rsidR="00910FCE" w:rsidRPr="003C6EA7">
              <w:rPr>
                <w:rFonts w:ascii="Calibri" w:hAnsi="Calibri"/>
                <w:color w:val="000000"/>
                <w:sz w:val="20"/>
              </w:rPr>
              <w:t>EC request for further information/evaluation</w:t>
            </w:r>
          </w:p>
        </w:tc>
        <w:tc>
          <w:tcPr>
            <w:tcW w:w="2250" w:type="dxa"/>
            <w:shd w:val="clear" w:color="auto" w:fill="DBE5F1"/>
            <w:noWrap/>
            <w:vAlign w:val="center"/>
          </w:tcPr>
          <w:p w14:paraId="3668E55D" w14:textId="77777777" w:rsidR="00910FCE" w:rsidRPr="003C6EA7" w:rsidRDefault="004B479E" w:rsidP="00307EC6">
            <w:pPr>
              <w:jc w:val="center"/>
              <w:rPr>
                <w:rFonts w:ascii="Calibri" w:hAnsi="Calibri"/>
                <w:color w:val="000000"/>
                <w:sz w:val="20"/>
              </w:rPr>
            </w:pPr>
            <w:r w:rsidRPr="003C6EA7">
              <w:rPr>
                <w:rFonts w:ascii="Calibri" w:hAnsi="Calibri"/>
                <w:color w:val="000000"/>
                <w:sz w:val="20"/>
              </w:rPr>
              <w:t>Organisational Design</w:t>
            </w:r>
          </w:p>
        </w:tc>
        <w:tc>
          <w:tcPr>
            <w:tcW w:w="1530" w:type="dxa"/>
            <w:shd w:val="clear" w:color="auto" w:fill="DBE5F1"/>
            <w:noWrap/>
            <w:vAlign w:val="center"/>
          </w:tcPr>
          <w:p w14:paraId="7133E0B2" w14:textId="77777777" w:rsidR="00910FCE" w:rsidRPr="009F4B45" w:rsidRDefault="004B479E" w:rsidP="00307EC6">
            <w:pPr>
              <w:jc w:val="center"/>
              <w:rPr>
                <w:rFonts w:ascii="Calibri" w:hAnsi="Calibri"/>
                <w:sz w:val="20"/>
                <w:szCs w:val="22"/>
              </w:rPr>
            </w:pPr>
            <w:r w:rsidRPr="009F4B45">
              <w:rPr>
                <w:rFonts w:ascii="Calibri" w:hAnsi="Calibri"/>
                <w:sz w:val="20"/>
                <w:szCs w:val="22"/>
              </w:rPr>
              <w:t>Months</w:t>
            </w:r>
          </w:p>
        </w:tc>
        <w:tc>
          <w:tcPr>
            <w:tcW w:w="1424" w:type="dxa"/>
            <w:shd w:val="clear" w:color="auto" w:fill="DBE5F1"/>
            <w:noWrap/>
            <w:vAlign w:val="center"/>
          </w:tcPr>
          <w:p w14:paraId="6E400A8B" w14:textId="77777777" w:rsidR="00910FCE" w:rsidRPr="009F4B45" w:rsidRDefault="004B479E" w:rsidP="00307EC6">
            <w:pPr>
              <w:jc w:val="center"/>
              <w:rPr>
                <w:rFonts w:ascii="Calibri" w:hAnsi="Calibri"/>
                <w:sz w:val="20"/>
                <w:szCs w:val="22"/>
              </w:rPr>
            </w:pPr>
            <w:r w:rsidRPr="009F4B45">
              <w:rPr>
                <w:rFonts w:ascii="Calibri" w:hAnsi="Calibri"/>
                <w:sz w:val="20"/>
                <w:szCs w:val="22"/>
              </w:rPr>
              <w:t>Month 4</w:t>
            </w:r>
          </w:p>
        </w:tc>
      </w:tr>
      <w:tr w:rsidR="00392AFB" w:rsidRPr="009F4B45" w14:paraId="30FC3C82" w14:textId="77777777" w:rsidTr="00D939D2">
        <w:trPr>
          <w:trHeight w:val="300"/>
          <w:jc w:val="center"/>
        </w:trPr>
        <w:tc>
          <w:tcPr>
            <w:tcW w:w="4459" w:type="dxa"/>
            <w:shd w:val="clear" w:color="auto" w:fill="DBE5F1"/>
            <w:noWrap/>
            <w:vAlign w:val="center"/>
          </w:tcPr>
          <w:p w14:paraId="44B9BAA5" w14:textId="77777777" w:rsidR="00392AFB" w:rsidRPr="003C6EA7" w:rsidRDefault="004B479E" w:rsidP="004B479E">
            <w:pPr>
              <w:rPr>
                <w:rFonts w:ascii="Calibri" w:hAnsi="Calibri"/>
                <w:color w:val="000000"/>
                <w:sz w:val="20"/>
              </w:rPr>
            </w:pPr>
            <w:r w:rsidRPr="003C6EA7">
              <w:rPr>
                <w:rFonts w:ascii="Calibri" w:hAnsi="Calibri"/>
                <w:color w:val="000000"/>
                <w:sz w:val="20"/>
              </w:rPr>
              <w:t xml:space="preserve">* </w:t>
            </w:r>
            <w:r w:rsidR="00910FCE" w:rsidRPr="003C6EA7">
              <w:rPr>
                <w:rFonts w:ascii="Calibri" w:hAnsi="Calibri"/>
                <w:color w:val="000000"/>
                <w:sz w:val="20"/>
              </w:rPr>
              <w:t>REMCOM/VC approval</w:t>
            </w:r>
          </w:p>
        </w:tc>
        <w:tc>
          <w:tcPr>
            <w:tcW w:w="2250" w:type="dxa"/>
            <w:shd w:val="clear" w:color="auto" w:fill="DBE5F1"/>
            <w:noWrap/>
            <w:vAlign w:val="center"/>
          </w:tcPr>
          <w:p w14:paraId="243A1586" w14:textId="77777777" w:rsidR="00392AFB" w:rsidRPr="003C6EA7" w:rsidRDefault="004B479E" w:rsidP="00307EC6">
            <w:pPr>
              <w:jc w:val="center"/>
              <w:rPr>
                <w:rFonts w:ascii="Calibri" w:hAnsi="Calibri"/>
                <w:color w:val="000000"/>
                <w:sz w:val="20"/>
              </w:rPr>
            </w:pPr>
            <w:r w:rsidRPr="003C6EA7">
              <w:rPr>
                <w:rFonts w:ascii="Calibri" w:hAnsi="Calibri"/>
                <w:color w:val="000000"/>
                <w:sz w:val="20"/>
              </w:rPr>
              <w:t>Organisational Design</w:t>
            </w:r>
          </w:p>
        </w:tc>
        <w:tc>
          <w:tcPr>
            <w:tcW w:w="1530" w:type="dxa"/>
            <w:shd w:val="clear" w:color="auto" w:fill="DBE5F1"/>
            <w:noWrap/>
            <w:vAlign w:val="center"/>
          </w:tcPr>
          <w:p w14:paraId="63587764" w14:textId="77777777" w:rsidR="00392AFB" w:rsidRPr="009F4B45" w:rsidRDefault="004B479E" w:rsidP="00307EC6">
            <w:pPr>
              <w:jc w:val="center"/>
              <w:rPr>
                <w:rFonts w:ascii="Calibri" w:hAnsi="Calibri"/>
                <w:sz w:val="20"/>
                <w:szCs w:val="22"/>
              </w:rPr>
            </w:pPr>
            <w:r w:rsidRPr="009F4B45">
              <w:rPr>
                <w:rFonts w:ascii="Calibri" w:hAnsi="Calibri"/>
                <w:sz w:val="20"/>
                <w:szCs w:val="22"/>
              </w:rPr>
              <w:t>Months</w:t>
            </w:r>
          </w:p>
        </w:tc>
        <w:tc>
          <w:tcPr>
            <w:tcW w:w="1424" w:type="dxa"/>
            <w:shd w:val="clear" w:color="auto" w:fill="DBE5F1"/>
            <w:noWrap/>
            <w:vAlign w:val="center"/>
          </w:tcPr>
          <w:p w14:paraId="53E91CA1" w14:textId="77777777" w:rsidR="00392AFB" w:rsidRPr="009F4B45" w:rsidRDefault="004B479E" w:rsidP="00307EC6">
            <w:pPr>
              <w:jc w:val="center"/>
              <w:rPr>
                <w:rFonts w:ascii="Calibri" w:hAnsi="Calibri"/>
                <w:sz w:val="20"/>
                <w:szCs w:val="22"/>
              </w:rPr>
            </w:pPr>
            <w:r w:rsidRPr="009F4B45">
              <w:rPr>
                <w:rFonts w:ascii="Calibri" w:hAnsi="Calibri"/>
                <w:sz w:val="20"/>
                <w:szCs w:val="22"/>
              </w:rPr>
              <w:t>Month 4</w:t>
            </w:r>
          </w:p>
        </w:tc>
      </w:tr>
      <w:tr w:rsidR="00220CF0" w14:paraId="7A467D13" w14:textId="77777777" w:rsidTr="00D939D2">
        <w:tblPrEx>
          <w:jc w:val="left"/>
        </w:tblPrEx>
        <w:trPr>
          <w:trHeight w:val="300"/>
        </w:trPr>
        <w:tc>
          <w:tcPr>
            <w:tcW w:w="4459" w:type="dxa"/>
            <w:tcBorders>
              <w:top w:val="single" w:sz="4" w:space="0" w:color="FFFFFF"/>
              <w:left w:val="single" w:sz="4" w:space="0" w:color="FFFFFF"/>
              <w:bottom w:val="single" w:sz="4" w:space="0" w:color="FFFFFF"/>
              <w:right w:val="single" w:sz="4" w:space="0" w:color="FFFFFF"/>
            </w:tcBorders>
            <w:shd w:val="clear" w:color="auto" w:fill="DBE5F1"/>
            <w:noWrap/>
            <w:vAlign w:val="center"/>
            <w:hideMark/>
          </w:tcPr>
          <w:p w14:paraId="57AA0FE8" w14:textId="4FCB78CB" w:rsidR="00220CF0" w:rsidRPr="003C6EA7" w:rsidRDefault="00220CF0" w:rsidP="00D939D2">
            <w:pPr>
              <w:rPr>
                <w:rFonts w:ascii="Calibri" w:hAnsi="Calibri"/>
                <w:color w:val="000000"/>
                <w:sz w:val="20"/>
              </w:rPr>
            </w:pPr>
            <w:r>
              <w:rPr>
                <w:rFonts w:ascii="Calibri" w:hAnsi="Calibri"/>
                <w:color w:val="000000"/>
                <w:sz w:val="20"/>
              </w:rPr>
              <w:t xml:space="preserve">Communication of outcome to HR </w:t>
            </w:r>
            <w:r w:rsidR="003C6EA7" w:rsidRPr="003C6EA7">
              <w:rPr>
                <w:rFonts w:ascii="Calibri" w:hAnsi="Calibri"/>
                <w:color w:val="000000"/>
                <w:sz w:val="20"/>
              </w:rPr>
              <w:t>Business Partner</w:t>
            </w:r>
          </w:p>
        </w:tc>
        <w:tc>
          <w:tcPr>
            <w:tcW w:w="2250" w:type="dxa"/>
            <w:tcBorders>
              <w:top w:val="single" w:sz="4" w:space="0" w:color="FFFFFF"/>
              <w:left w:val="single" w:sz="4" w:space="0" w:color="FFFFFF"/>
              <w:bottom w:val="single" w:sz="4" w:space="0" w:color="FFFFFF"/>
              <w:right w:val="single" w:sz="4" w:space="0" w:color="FFFFFF"/>
            </w:tcBorders>
            <w:shd w:val="clear" w:color="auto" w:fill="DBE5F1"/>
            <w:noWrap/>
            <w:vAlign w:val="center"/>
            <w:hideMark/>
          </w:tcPr>
          <w:p w14:paraId="32311877" w14:textId="77777777" w:rsidR="00220CF0" w:rsidRPr="003C6EA7" w:rsidRDefault="00220CF0" w:rsidP="007E1622">
            <w:pPr>
              <w:jc w:val="center"/>
              <w:rPr>
                <w:rFonts w:ascii="Calibri" w:hAnsi="Calibri"/>
                <w:color w:val="000000"/>
                <w:sz w:val="20"/>
              </w:rPr>
            </w:pPr>
            <w:r>
              <w:rPr>
                <w:rFonts w:ascii="Calibri" w:hAnsi="Calibri"/>
                <w:color w:val="000000"/>
                <w:sz w:val="20"/>
              </w:rPr>
              <w:t>Organisational Design</w:t>
            </w:r>
          </w:p>
        </w:tc>
        <w:tc>
          <w:tcPr>
            <w:tcW w:w="1530" w:type="dxa"/>
            <w:tcBorders>
              <w:top w:val="single" w:sz="4" w:space="0" w:color="FFFFFF"/>
              <w:left w:val="single" w:sz="4" w:space="0" w:color="FFFFFF"/>
              <w:bottom w:val="single" w:sz="4" w:space="0" w:color="FFFFFF"/>
              <w:right w:val="single" w:sz="4" w:space="0" w:color="FFFFFF"/>
            </w:tcBorders>
            <w:shd w:val="clear" w:color="auto" w:fill="DBE5F1"/>
            <w:noWrap/>
            <w:vAlign w:val="center"/>
            <w:hideMark/>
          </w:tcPr>
          <w:p w14:paraId="20845743" w14:textId="77777777" w:rsidR="00220CF0" w:rsidRDefault="00220CF0" w:rsidP="00EA282D">
            <w:pPr>
              <w:jc w:val="center"/>
              <w:rPr>
                <w:rFonts w:ascii="Calibri" w:hAnsi="Calibri"/>
                <w:sz w:val="20"/>
              </w:rPr>
            </w:pPr>
            <w:r>
              <w:rPr>
                <w:rFonts w:ascii="Calibri" w:hAnsi="Calibri"/>
                <w:sz w:val="20"/>
              </w:rPr>
              <w:t>Days</w:t>
            </w:r>
          </w:p>
        </w:tc>
        <w:tc>
          <w:tcPr>
            <w:tcW w:w="1424" w:type="dxa"/>
            <w:tcBorders>
              <w:top w:val="single" w:sz="4" w:space="0" w:color="FFFFFF"/>
              <w:left w:val="single" w:sz="4" w:space="0" w:color="FFFFFF"/>
              <w:bottom w:val="single" w:sz="4" w:space="0" w:color="FFFFFF"/>
              <w:right w:val="single" w:sz="4" w:space="0" w:color="FFFFFF"/>
            </w:tcBorders>
            <w:shd w:val="clear" w:color="auto" w:fill="DBE5F1"/>
            <w:noWrap/>
            <w:vAlign w:val="center"/>
            <w:hideMark/>
          </w:tcPr>
          <w:p w14:paraId="10146A80" w14:textId="77777777" w:rsidR="00220CF0" w:rsidRDefault="00220CF0" w:rsidP="00EA282D">
            <w:pPr>
              <w:jc w:val="center"/>
              <w:rPr>
                <w:rFonts w:ascii="Calibri" w:hAnsi="Calibri"/>
                <w:sz w:val="20"/>
              </w:rPr>
            </w:pPr>
            <w:r>
              <w:rPr>
                <w:rFonts w:ascii="Calibri" w:hAnsi="Calibri"/>
                <w:sz w:val="20"/>
              </w:rPr>
              <w:t>Month 2 - 4</w:t>
            </w:r>
          </w:p>
        </w:tc>
      </w:tr>
      <w:tr w:rsidR="00220CF0" w14:paraId="5F426333" w14:textId="77777777" w:rsidTr="00D939D2">
        <w:tblPrEx>
          <w:jc w:val="left"/>
        </w:tblPrEx>
        <w:trPr>
          <w:trHeight w:val="300"/>
        </w:trPr>
        <w:tc>
          <w:tcPr>
            <w:tcW w:w="4459" w:type="dxa"/>
            <w:tcBorders>
              <w:top w:val="single" w:sz="4" w:space="0" w:color="FFFFFF"/>
              <w:left w:val="single" w:sz="4" w:space="0" w:color="FFFFFF"/>
              <w:bottom w:val="single" w:sz="4" w:space="0" w:color="FFFFFF"/>
              <w:right w:val="single" w:sz="4" w:space="0" w:color="FFFFFF"/>
            </w:tcBorders>
            <w:shd w:val="clear" w:color="auto" w:fill="DBE5F1"/>
            <w:noWrap/>
            <w:vAlign w:val="center"/>
            <w:hideMark/>
          </w:tcPr>
          <w:p w14:paraId="7D39342A" w14:textId="77777777" w:rsidR="00220CF0" w:rsidRDefault="00220CF0" w:rsidP="00D939D2">
            <w:pPr>
              <w:rPr>
                <w:rFonts w:ascii="Calibri" w:hAnsi="Calibri"/>
                <w:color w:val="000000"/>
                <w:sz w:val="20"/>
              </w:rPr>
            </w:pPr>
            <w:r>
              <w:rPr>
                <w:rFonts w:ascii="Calibri" w:hAnsi="Calibri"/>
                <w:color w:val="000000"/>
                <w:sz w:val="20"/>
              </w:rPr>
              <w:t>Communication of outcome via internal faculty/department processes</w:t>
            </w:r>
          </w:p>
        </w:tc>
        <w:tc>
          <w:tcPr>
            <w:tcW w:w="2250" w:type="dxa"/>
            <w:tcBorders>
              <w:top w:val="single" w:sz="4" w:space="0" w:color="FFFFFF"/>
              <w:left w:val="single" w:sz="4" w:space="0" w:color="FFFFFF"/>
              <w:bottom w:val="single" w:sz="4" w:space="0" w:color="FFFFFF"/>
              <w:right w:val="single" w:sz="4" w:space="0" w:color="FFFFFF"/>
            </w:tcBorders>
            <w:shd w:val="clear" w:color="auto" w:fill="DBE5F1"/>
            <w:noWrap/>
            <w:vAlign w:val="center"/>
            <w:hideMark/>
          </w:tcPr>
          <w:p w14:paraId="16932F9D" w14:textId="4DEE0418" w:rsidR="00220CF0" w:rsidRDefault="00220CF0" w:rsidP="007E1622">
            <w:pPr>
              <w:jc w:val="center"/>
              <w:rPr>
                <w:rFonts w:ascii="Calibri" w:hAnsi="Calibri"/>
                <w:color w:val="000000"/>
                <w:sz w:val="20"/>
              </w:rPr>
            </w:pPr>
            <w:r>
              <w:rPr>
                <w:rFonts w:ascii="Calibri" w:hAnsi="Calibri"/>
                <w:color w:val="000000"/>
                <w:sz w:val="20"/>
              </w:rPr>
              <w:t xml:space="preserve">HR </w:t>
            </w:r>
            <w:r w:rsidR="003C6EA7" w:rsidRPr="003C6EA7">
              <w:rPr>
                <w:rFonts w:ascii="Calibri" w:hAnsi="Calibri"/>
                <w:color w:val="000000"/>
                <w:sz w:val="20"/>
              </w:rPr>
              <w:t>Business Partner</w:t>
            </w:r>
          </w:p>
        </w:tc>
        <w:tc>
          <w:tcPr>
            <w:tcW w:w="1530" w:type="dxa"/>
            <w:tcBorders>
              <w:top w:val="single" w:sz="4" w:space="0" w:color="FFFFFF"/>
              <w:left w:val="single" w:sz="4" w:space="0" w:color="FFFFFF"/>
              <w:bottom w:val="single" w:sz="4" w:space="0" w:color="FFFFFF"/>
              <w:right w:val="single" w:sz="4" w:space="0" w:color="FFFFFF"/>
            </w:tcBorders>
            <w:shd w:val="clear" w:color="auto" w:fill="DBE5F1"/>
            <w:noWrap/>
            <w:vAlign w:val="center"/>
            <w:hideMark/>
          </w:tcPr>
          <w:p w14:paraId="2796535B" w14:textId="77777777" w:rsidR="00220CF0" w:rsidRDefault="00220CF0" w:rsidP="00EA282D">
            <w:pPr>
              <w:jc w:val="center"/>
              <w:rPr>
                <w:rFonts w:ascii="Calibri" w:hAnsi="Calibri"/>
                <w:sz w:val="20"/>
              </w:rPr>
            </w:pPr>
            <w:r>
              <w:rPr>
                <w:rFonts w:ascii="Calibri" w:hAnsi="Calibri"/>
                <w:sz w:val="20"/>
              </w:rPr>
              <w:t>Days</w:t>
            </w:r>
          </w:p>
        </w:tc>
        <w:tc>
          <w:tcPr>
            <w:tcW w:w="1424" w:type="dxa"/>
            <w:tcBorders>
              <w:top w:val="single" w:sz="4" w:space="0" w:color="FFFFFF"/>
              <w:left w:val="single" w:sz="4" w:space="0" w:color="FFFFFF"/>
              <w:bottom w:val="single" w:sz="4" w:space="0" w:color="FFFFFF"/>
              <w:right w:val="single" w:sz="4" w:space="0" w:color="FFFFFF"/>
            </w:tcBorders>
            <w:shd w:val="clear" w:color="auto" w:fill="DBE5F1"/>
            <w:noWrap/>
            <w:vAlign w:val="center"/>
            <w:hideMark/>
          </w:tcPr>
          <w:p w14:paraId="4D08A22C" w14:textId="77777777" w:rsidR="00220CF0" w:rsidRDefault="00220CF0" w:rsidP="00EA282D">
            <w:pPr>
              <w:jc w:val="center"/>
              <w:rPr>
                <w:rFonts w:ascii="Calibri" w:hAnsi="Calibri"/>
                <w:sz w:val="20"/>
              </w:rPr>
            </w:pPr>
            <w:r>
              <w:rPr>
                <w:rFonts w:ascii="Calibri" w:hAnsi="Calibri"/>
                <w:sz w:val="20"/>
              </w:rPr>
              <w:t>Month 2 - 4</w:t>
            </w:r>
          </w:p>
        </w:tc>
      </w:tr>
    </w:tbl>
    <w:p w14:paraId="10E486FA" w14:textId="77777777" w:rsidR="00392AFB" w:rsidRPr="009F4B45" w:rsidRDefault="004B479E" w:rsidP="009F4B45">
      <w:pPr>
        <w:autoSpaceDE w:val="0"/>
        <w:autoSpaceDN w:val="0"/>
        <w:adjustRightInd w:val="0"/>
        <w:jc w:val="right"/>
        <w:rPr>
          <w:rFonts w:ascii="Calibri" w:hAnsi="Calibri" w:cs="Arial"/>
          <w:sz w:val="20"/>
          <w:szCs w:val="22"/>
          <w:lang w:eastAsia="en-US"/>
        </w:rPr>
      </w:pPr>
      <w:r w:rsidRPr="009F4B45">
        <w:rPr>
          <w:rFonts w:ascii="Calibri" w:hAnsi="Calibri" w:cs="Arial"/>
          <w:i/>
          <w:color w:val="000000"/>
          <w:sz w:val="18"/>
          <w:lang w:eastAsia="en-US"/>
        </w:rPr>
        <w:t xml:space="preserve"> * If required</w:t>
      </w:r>
    </w:p>
    <w:sectPr w:rsidR="00392AFB" w:rsidRPr="009F4B45" w:rsidSect="00E41529">
      <w:footerReference w:type="default" r:id="rId10"/>
      <w:pgSz w:w="11906" w:h="16838"/>
      <w:pgMar w:top="1440" w:right="1080" w:bottom="1440" w:left="1080" w:header="70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0497E" w14:textId="77777777" w:rsidR="003C6EA7" w:rsidRDefault="003C6EA7" w:rsidP="00274515">
      <w:r>
        <w:separator/>
      </w:r>
    </w:p>
  </w:endnote>
  <w:endnote w:type="continuationSeparator" w:id="0">
    <w:p w14:paraId="45D78E91" w14:textId="77777777" w:rsidR="003C6EA7" w:rsidRDefault="003C6EA7" w:rsidP="00274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76CC2" w14:textId="11EA1B3A" w:rsidR="003C6EA7" w:rsidRPr="00274515" w:rsidRDefault="003C6EA7" w:rsidP="00274515">
    <w:pPr>
      <w:pStyle w:val="Footer"/>
      <w:rPr>
        <w:rFonts w:ascii="Calibri" w:hAnsi="Calibri"/>
        <w:sz w:val="20"/>
        <w:szCs w:val="20"/>
      </w:rPr>
    </w:pPr>
    <w:r>
      <w:rPr>
        <w:rFonts w:ascii="Calibri" w:hAnsi="Calibri"/>
        <w:sz w:val="20"/>
        <w:szCs w:val="20"/>
      </w:rPr>
      <w:t>Position</w:t>
    </w:r>
    <w:r w:rsidRPr="00274515">
      <w:rPr>
        <w:rFonts w:ascii="Calibri" w:hAnsi="Calibri"/>
        <w:sz w:val="20"/>
        <w:szCs w:val="20"/>
      </w:rPr>
      <w:t xml:space="preserve"> Evaluation: A guide to the UCT system and process</w:t>
    </w:r>
    <w:r>
      <w:rPr>
        <w:rFonts w:ascii="Calibri" w:hAnsi="Calibri"/>
        <w:sz w:val="20"/>
        <w:szCs w:val="20"/>
      </w:rPr>
      <w:t>: Issue 1</w:t>
    </w:r>
    <w:r w:rsidR="002A635A">
      <w:rPr>
        <w:rFonts w:ascii="Calibri" w:hAnsi="Calibri"/>
        <w:sz w:val="20"/>
        <w:szCs w:val="20"/>
      </w:rPr>
      <w:t>7</w:t>
    </w:r>
    <w:r>
      <w:rPr>
        <w:rFonts w:ascii="Calibri" w:hAnsi="Calibri"/>
        <w:sz w:val="20"/>
        <w:szCs w:val="20"/>
      </w:rPr>
      <w:t xml:space="preserve">: </w:t>
    </w:r>
    <w:r w:rsidR="002A635A">
      <w:rPr>
        <w:rFonts w:ascii="Calibri" w:hAnsi="Calibri"/>
        <w:sz w:val="20"/>
        <w:szCs w:val="20"/>
      </w:rPr>
      <w:t>January</w:t>
    </w:r>
    <w:r w:rsidR="00A50DD9">
      <w:rPr>
        <w:rFonts w:ascii="Calibri" w:hAnsi="Calibri"/>
        <w:sz w:val="20"/>
        <w:szCs w:val="20"/>
      </w:rPr>
      <w:t xml:space="preserve"> 202</w:t>
    </w:r>
    <w:r w:rsidR="002A635A">
      <w:rPr>
        <w:rFonts w:ascii="Calibri" w:hAnsi="Calibri"/>
        <w:sz w:val="20"/>
        <w:szCs w:val="20"/>
      </w:rPr>
      <w:t>5</w:t>
    </w:r>
    <w:r>
      <w:rPr>
        <w:rFonts w:ascii="Calibri" w:hAnsi="Calibri"/>
        <w:sz w:val="20"/>
        <w:szCs w:val="20"/>
      </w:rPr>
      <w:tab/>
    </w:r>
    <w:r>
      <w:rPr>
        <w:rFonts w:ascii="Calibri" w:hAnsi="Calibri"/>
        <w:sz w:val="20"/>
        <w:szCs w:val="20"/>
      </w:rPr>
      <w:tab/>
    </w:r>
    <w:r w:rsidRPr="00274515">
      <w:rPr>
        <w:rFonts w:ascii="Calibri" w:hAnsi="Calibri"/>
        <w:sz w:val="20"/>
        <w:szCs w:val="20"/>
      </w:rPr>
      <w:fldChar w:fldCharType="begin"/>
    </w:r>
    <w:r w:rsidRPr="00274515">
      <w:rPr>
        <w:rFonts w:ascii="Calibri" w:hAnsi="Calibri"/>
        <w:sz w:val="20"/>
        <w:szCs w:val="20"/>
      </w:rPr>
      <w:instrText xml:space="preserve"> PAGE   \* MERGEFORMAT </w:instrText>
    </w:r>
    <w:r w:rsidRPr="00274515">
      <w:rPr>
        <w:rFonts w:ascii="Calibri" w:hAnsi="Calibri"/>
        <w:sz w:val="20"/>
        <w:szCs w:val="20"/>
      </w:rPr>
      <w:fldChar w:fldCharType="separate"/>
    </w:r>
    <w:r>
      <w:rPr>
        <w:rFonts w:ascii="Calibri" w:hAnsi="Calibri"/>
        <w:noProof/>
        <w:sz w:val="20"/>
        <w:szCs w:val="20"/>
      </w:rPr>
      <w:t>10</w:t>
    </w:r>
    <w:r w:rsidRPr="00274515">
      <w:rPr>
        <w:rFonts w:ascii="Calibri" w:hAnsi="Calibri"/>
        <w:noProof/>
        <w:sz w:val="20"/>
        <w:szCs w:val="20"/>
      </w:rPr>
      <w:fldChar w:fldCharType="end"/>
    </w:r>
  </w:p>
  <w:p w14:paraId="65E3F403" w14:textId="77777777" w:rsidR="003C6EA7" w:rsidRDefault="003C6E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498D0B" w14:textId="77777777" w:rsidR="003C6EA7" w:rsidRDefault="003C6EA7" w:rsidP="00274515">
      <w:r>
        <w:separator/>
      </w:r>
    </w:p>
  </w:footnote>
  <w:footnote w:type="continuationSeparator" w:id="0">
    <w:p w14:paraId="7DAA274B" w14:textId="77777777" w:rsidR="003C6EA7" w:rsidRDefault="003C6EA7" w:rsidP="002745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B171E"/>
    <w:multiLevelType w:val="hybridMultilevel"/>
    <w:tmpl w:val="2D86DA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6ED6148"/>
    <w:multiLevelType w:val="hybridMultilevel"/>
    <w:tmpl w:val="AE76507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07684685"/>
    <w:multiLevelType w:val="hybridMultilevel"/>
    <w:tmpl w:val="7E4EF3CC"/>
    <w:lvl w:ilvl="0" w:tplc="1C090015">
      <w:start w:val="1"/>
      <w:numFmt w:val="upp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15:restartNumberingAfterBreak="0">
    <w:nsid w:val="0AE06D70"/>
    <w:multiLevelType w:val="hybridMultilevel"/>
    <w:tmpl w:val="14E4E3F8"/>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FFF5367"/>
    <w:multiLevelType w:val="hybridMultilevel"/>
    <w:tmpl w:val="C6EE44A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15DA70FF"/>
    <w:multiLevelType w:val="multilevel"/>
    <w:tmpl w:val="4746C634"/>
    <w:lvl w:ilvl="0">
      <w:start w:val="12"/>
      <w:numFmt w:val="bullet"/>
      <w:lvlText w:val="•"/>
      <w:lvlJc w:val="left"/>
      <w:pPr>
        <w:ind w:left="1620" w:hanging="360"/>
      </w:pPr>
      <w:rPr>
        <w:rFonts w:ascii="Calibri" w:eastAsia="Times New Roman" w:hAnsi="Calibri" w:cs="Arial" w:hint="default"/>
      </w:rPr>
    </w:lvl>
    <w:lvl w:ilvl="1">
      <w:start w:val="12"/>
      <w:numFmt w:val="bullet"/>
      <w:lvlText w:val="-"/>
      <w:lvlJc w:val="left"/>
      <w:pPr>
        <w:ind w:left="2340" w:hanging="360"/>
      </w:pPr>
      <w:rPr>
        <w:rFonts w:ascii="Calibri" w:eastAsia="Times New Roman" w:hAnsi="Calibri" w:cs="Arial"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6" w15:restartNumberingAfterBreak="0">
    <w:nsid w:val="199B0016"/>
    <w:multiLevelType w:val="hybridMultilevel"/>
    <w:tmpl w:val="EFCCF10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15:restartNumberingAfterBreak="0">
    <w:nsid w:val="19C42E57"/>
    <w:multiLevelType w:val="multilevel"/>
    <w:tmpl w:val="999C75B0"/>
    <w:lvl w:ilvl="0">
      <w:start w:val="1"/>
      <w:numFmt w:val="bullet"/>
      <w:lvlText w:val=""/>
      <w:lvlJc w:val="left"/>
      <w:pPr>
        <w:ind w:left="927" w:hanging="360"/>
      </w:pPr>
      <w:rPr>
        <w:rFonts w:ascii="Symbol" w:hAnsi="Symbol" w:hint="default"/>
      </w:rPr>
    </w:lvl>
    <w:lvl w:ilvl="1">
      <w:start w:val="6"/>
      <w:numFmt w:val="decimal"/>
      <w:isLgl/>
      <w:lvlText w:val="%1.%2."/>
      <w:lvlJc w:val="left"/>
      <w:pPr>
        <w:ind w:left="1287" w:hanging="54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827" w:hanging="72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547" w:hanging="1080"/>
      </w:pPr>
      <w:rPr>
        <w:rFonts w:hint="default"/>
      </w:rPr>
    </w:lvl>
    <w:lvl w:ilvl="6">
      <w:start w:val="1"/>
      <w:numFmt w:val="decimal"/>
      <w:isLgl/>
      <w:lvlText w:val="%1.%2.%3.%4.%5.%6.%7."/>
      <w:lvlJc w:val="left"/>
      <w:pPr>
        <w:ind w:left="3087" w:hanging="1440"/>
      </w:pPr>
      <w:rPr>
        <w:rFonts w:hint="default"/>
      </w:rPr>
    </w:lvl>
    <w:lvl w:ilvl="7">
      <w:start w:val="1"/>
      <w:numFmt w:val="decimal"/>
      <w:isLgl/>
      <w:lvlText w:val="%1.%2.%3.%4.%5.%6.%7.%8."/>
      <w:lvlJc w:val="left"/>
      <w:pPr>
        <w:ind w:left="3267" w:hanging="1440"/>
      </w:pPr>
      <w:rPr>
        <w:rFonts w:hint="default"/>
      </w:rPr>
    </w:lvl>
    <w:lvl w:ilvl="8">
      <w:start w:val="1"/>
      <w:numFmt w:val="decimal"/>
      <w:isLgl/>
      <w:lvlText w:val="%1.%2.%3.%4.%5.%6.%7.%8.%9."/>
      <w:lvlJc w:val="left"/>
      <w:pPr>
        <w:ind w:left="3807" w:hanging="1800"/>
      </w:pPr>
      <w:rPr>
        <w:rFonts w:hint="default"/>
      </w:rPr>
    </w:lvl>
  </w:abstractNum>
  <w:abstractNum w:abstractNumId="8" w15:restartNumberingAfterBreak="0">
    <w:nsid w:val="1C9248D0"/>
    <w:multiLevelType w:val="hybridMultilevel"/>
    <w:tmpl w:val="26C24A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55B511B"/>
    <w:multiLevelType w:val="multilevel"/>
    <w:tmpl w:val="999C75B0"/>
    <w:lvl w:ilvl="0">
      <w:start w:val="1"/>
      <w:numFmt w:val="bullet"/>
      <w:lvlText w:val=""/>
      <w:lvlJc w:val="left"/>
      <w:pPr>
        <w:ind w:left="927" w:hanging="360"/>
      </w:pPr>
      <w:rPr>
        <w:rFonts w:ascii="Symbol" w:hAnsi="Symbol" w:hint="default"/>
      </w:rPr>
    </w:lvl>
    <w:lvl w:ilvl="1">
      <w:start w:val="6"/>
      <w:numFmt w:val="decimal"/>
      <w:isLgl/>
      <w:lvlText w:val="%1.%2."/>
      <w:lvlJc w:val="left"/>
      <w:pPr>
        <w:ind w:left="1287" w:hanging="54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827" w:hanging="72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547" w:hanging="1080"/>
      </w:pPr>
      <w:rPr>
        <w:rFonts w:hint="default"/>
      </w:rPr>
    </w:lvl>
    <w:lvl w:ilvl="6">
      <w:start w:val="1"/>
      <w:numFmt w:val="decimal"/>
      <w:isLgl/>
      <w:lvlText w:val="%1.%2.%3.%4.%5.%6.%7."/>
      <w:lvlJc w:val="left"/>
      <w:pPr>
        <w:ind w:left="3087" w:hanging="1440"/>
      </w:pPr>
      <w:rPr>
        <w:rFonts w:hint="default"/>
      </w:rPr>
    </w:lvl>
    <w:lvl w:ilvl="7">
      <w:start w:val="1"/>
      <w:numFmt w:val="decimal"/>
      <w:isLgl/>
      <w:lvlText w:val="%1.%2.%3.%4.%5.%6.%7.%8."/>
      <w:lvlJc w:val="left"/>
      <w:pPr>
        <w:ind w:left="3267" w:hanging="1440"/>
      </w:pPr>
      <w:rPr>
        <w:rFonts w:hint="default"/>
      </w:rPr>
    </w:lvl>
    <w:lvl w:ilvl="8">
      <w:start w:val="1"/>
      <w:numFmt w:val="decimal"/>
      <w:isLgl/>
      <w:lvlText w:val="%1.%2.%3.%4.%5.%6.%7.%8.%9."/>
      <w:lvlJc w:val="left"/>
      <w:pPr>
        <w:ind w:left="3807" w:hanging="1800"/>
      </w:pPr>
      <w:rPr>
        <w:rFonts w:hint="default"/>
      </w:rPr>
    </w:lvl>
  </w:abstractNum>
  <w:abstractNum w:abstractNumId="10" w15:restartNumberingAfterBreak="0">
    <w:nsid w:val="2D915160"/>
    <w:multiLevelType w:val="multilevel"/>
    <w:tmpl w:val="71C86102"/>
    <w:lvl w:ilvl="0">
      <w:start w:val="1"/>
      <w:numFmt w:val="decimal"/>
      <w:lvlText w:val="%1."/>
      <w:lvlJc w:val="left"/>
      <w:pPr>
        <w:ind w:left="720" w:hanging="360"/>
      </w:pPr>
    </w:lvl>
    <w:lvl w:ilvl="1">
      <w:start w:val="6"/>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1" w15:restartNumberingAfterBreak="0">
    <w:nsid w:val="2FF21867"/>
    <w:multiLevelType w:val="multilevel"/>
    <w:tmpl w:val="4746C634"/>
    <w:lvl w:ilvl="0">
      <w:start w:val="12"/>
      <w:numFmt w:val="bullet"/>
      <w:lvlText w:val="•"/>
      <w:lvlJc w:val="left"/>
      <w:pPr>
        <w:ind w:left="360" w:hanging="360"/>
      </w:pPr>
      <w:rPr>
        <w:rFonts w:ascii="Calibri" w:eastAsia="Times New Roman" w:hAnsi="Calibri" w:cs="Arial" w:hint="default"/>
      </w:rPr>
    </w:lvl>
    <w:lvl w:ilvl="1">
      <w:start w:val="12"/>
      <w:numFmt w:val="bullet"/>
      <w:lvlText w:val="-"/>
      <w:lvlJc w:val="left"/>
      <w:pPr>
        <w:ind w:left="1080" w:hanging="360"/>
      </w:pPr>
      <w:rPr>
        <w:rFonts w:ascii="Calibri" w:eastAsia="Times New Roman" w:hAnsi="Calibri" w:cs="Aria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0">
    <w:nsid w:val="34B41C03"/>
    <w:multiLevelType w:val="hybridMultilevel"/>
    <w:tmpl w:val="B25C2A4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3CC0434A"/>
    <w:multiLevelType w:val="hybridMultilevel"/>
    <w:tmpl w:val="41D2668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15:restartNumberingAfterBreak="0">
    <w:nsid w:val="4C6A4678"/>
    <w:multiLevelType w:val="hybridMultilevel"/>
    <w:tmpl w:val="4C6634D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4F58348B"/>
    <w:multiLevelType w:val="hybridMultilevel"/>
    <w:tmpl w:val="F182945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6" w15:restartNumberingAfterBreak="0">
    <w:nsid w:val="5DD15D75"/>
    <w:multiLevelType w:val="hybridMultilevel"/>
    <w:tmpl w:val="1B608D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5FFB6E4C"/>
    <w:multiLevelType w:val="hybridMultilevel"/>
    <w:tmpl w:val="5FAE2B6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8" w15:restartNumberingAfterBreak="0">
    <w:nsid w:val="610548C2"/>
    <w:multiLevelType w:val="hybridMultilevel"/>
    <w:tmpl w:val="9410AB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7503053"/>
    <w:multiLevelType w:val="hybridMultilevel"/>
    <w:tmpl w:val="15A0E3B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0" w15:restartNumberingAfterBreak="0">
    <w:nsid w:val="685E2B4F"/>
    <w:multiLevelType w:val="hybridMultilevel"/>
    <w:tmpl w:val="5EB2626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1" w15:restartNumberingAfterBreak="0">
    <w:nsid w:val="698D17CF"/>
    <w:multiLevelType w:val="hybridMultilevel"/>
    <w:tmpl w:val="497A46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7E5C6231"/>
    <w:multiLevelType w:val="hybridMultilevel"/>
    <w:tmpl w:val="77D80AD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16cid:durableId="525675336">
    <w:abstractNumId w:val="18"/>
  </w:num>
  <w:num w:numId="2" w16cid:durableId="1440905942">
    <w:abstractNumId w:val="10"/>
  </w:num>
  <w:num w:numId="3" w16cid:durableId="828326865">
    <w:abstractNumId w:val="9"/>
  </w:num>
  <w:num w:numId="4" w16cid:durableId="1153641601">
    <w:abstractNumId w:val="7"/>
  </w:num>
  <w:num w:numId="5" w16cid:durableId="2072802276">
    <w:abstractNumId w:val="11"/>
  </w:num>
  <w:num w:numId="6" w16cid:durableId="1879078869">
    <w:abstractNumId w:val="5"/>
  </w:num>
  <w:num w:numId="7" w16cid:durableId="1876888759">
    <w:abstractNumId w:val="22"/>
  </w:num>
  <w:num w:numId="8" w16cid:durableId="1335066177">
    <w:abstractNumId w:val="20"/>
  </w:num>
  <w:num w:numId="9" w16cid:durableId="772284597">
    <w:abstractNumId w:val="14"/>
  </w:num>
  <w:num w:numId="10" w16cid:durableId="184292003">
    <w:abstractNumId w:val="13"/>
  </w:num>
  <w:num w:numId="11" w16cid:durableId="1351563163">
    <w:abstractNumId w:val="4"/>
  </w:num>
  <w:num w:numId="12" w16cid:durableId="1818454275">
    <w:abstractNumId w:val="19"/>
  </w:num>
  <w:num w:numId="13" w16cid:durableId="81923727">
    <w:abstractNumId w:val="15"/>
  </w:num>
  <w:num w:numId="14" w16cid:durableId="1230578055">
    <w:abstractNumId w:val="3"/>
  </w:num>
  <w:num w:numId="15" w16cid:durableId="1292515366">
    <w:abstractNumId w:val="1"/>
  </w:num>
  <w:num w:numId="16" w16cid:durableId="1462570948">
    <w:abstractNumId w:val="2"/>
  </w:num>
  <w:num w:numId="17" w16cid:durableId="1729836040">
    <w:abstractNumId w:val="21"/>
  </w:num>
  <w:num w:numId="18" w16cid:durableId="943994358">
    <w:abstractNumId w:val="12"/>
  </w:num>
  <w:num w:numId="19" w16cid:durableId="1865292182">
    <w:abstractNumId w:val="6"/>
  </w:num>
  <w:num w:numId="20" w16cid:durableId="68623275">
    <w:abstractNumId w:val="8"/>
  </w:num>
  <w:num w:numId="21" w16cid:durableId="1799645553">
    <w:abstractNumId w:val="0"/>
  </w:num>
  <w:num w:numId="22" w16cid:durableId="1115249708">
    <w:abstractNumId w:val="16"/>
  </w:num>
  <w:num w:numId="23" w16cid:durableId="1936554147">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8EC"/>
    <w:rsid w:val="00003E2B"/>
    <w:rsid w:val="00007350"/>
    <w:rsid w:val="000110A4"/>
    <w:rsid w:val="000120FC"/>
    <w:rsid w:val="000207F3"/>
    <w:rsid w:val="0002645A"/>
    <w:rsid w:val="00037979"/>
    <w:rsid w:val="00041127"/>
    <w:rsid w:val="00043D69"/>
    <w:rsid w:val="00044AD1"/>
    <w:rsid w:val="00055AE2"/>
    <w:rsid w:val="0006235C"/>
    <w:rsid w:val="00072293"/>
    <w:rsid w:val="00086224"/>
    <w:rsid w:val="000909F3"/>
    <w:rsid w:val="00092CE6"/>
    <w:rsid w:val="00093199"/>
    <w:rsid w:val="00095681"/>
    <w:rsid w:val="000A18BE"/>
    <w:rsid w:val="000B2A53"/>
    <w:rsid w:val="000B38D1"/>
    <w:rsid w:val="000B61AB"/>
    <w:rsid w:val="000D41E1"/>
    <w:rsid w:val="000D6F8D"/>
    <w:rsid w:val="000E6EA2"/>
    <w:rsid w:val="000F2090"/>
    <w:rsid w:val="001101B2"/>
    <w:rsid w:val="001168EC"/>
    <w:rsid w:val="00121E02"/>
    <w:rsid w:val="00131DEF"/>
    <w:rsid w:val="00136BF1"/>
    <w:rsid w:val="0015467B"/>
    <w:rsid w:val="00157646"/>
    <w:rsid w:val="00163642"/>
    <w:rsid w:val="00163F87"/>
    <w:rsid w:val="00180C41"/>
    <w:rsid w:val="00183F13"/>
    <w:rsid w:val="00185BD2"/>
    <w:rsid w:val="0019213F"/>
    <w:rsid w:val="001A4108"/>
    <w:rsid w:val="001B69BB"/>
    <w:rsid w:val="001C2FA3"/>
    <w:rsid w:val="001C56A4"/>
    <w:rsid w:val="001C5759"/>
    <w:rsid w:val="001D0368"/>
    <w:rsid w:val="001D0B62"/>
    <w:rsid w:val="001D2319"/>
    <w:rsid w:val="001D3251"/>
    <w:rsid w:val="001D5F74"/>
    <w:rsid w:val="001E37EF"/>
    <w:rsid w:val="001E64E0"/>
    <w:rsid w:val="001F446A"/>
    <w:rsid w:val="002005ED"/>
    <w:rsid w:val="002060A8"/>
    <w:rsid w:val="00220CF0"/>
    <w:rsid w:val="002231C5"/>
    <w:rsid w:val="00223EE9"/>
    <w:rsid w:val="00225229"/>
    <w:rsid w:val="002277D6"/>
    <w:rsid w:val="00233D1E"/>
    <w:rsid w:val="00237B70"/>
    <w:rsid w:val="00237D06"/>
    <w:rsid w:val="002419D0"/>
    <w:rsid w:val="00243A57"/>
    <w:rsid w:val="00244B73"/>
    <w:rsid w:val="00246470"/>
    <w:rsid w:val="00250C96"/>
    <w:rsid w:val="0025207C"/>
    <w:rsid w:val="002558E0"/>
    <w:rsid w:val="00255C5B"/>
    <w:rsid w:val="00262493"/>
    <w:rsid w:val="002675A0"/>
    <w:rsid w:val="00271293"/>
    <w:rsid w:val="00274515"/>
    <w:rsid w:val="00276460"/>
    <w:rsid w:val="0027758D"/>
    <w:rsid w:val="00280F5E"/>
    <w:rsid w:val="00284F6F"/>
    <w:rsid w:val="002A2FFB"/>
    <w:rsid w:val="002A635A"/>
    <w:rsid w:val="002B50CD"/>
    <w:rsid w:val="002B7028"/>
    <w:rsid w:val="002C1221"/>
    <w:rsid w:val="002C1498"/>
    <w:rsid w:val="002D74DC"/>
    <w:rsid w:val="002D7DC2"/>
    <w:rsid w:val="002E2C24"/>
    <w:rsid w:val="002E3F56"/>
    <w:rsid w:val="002E43AD"/>
    <w:rsid w:val="0030191F"/>
    <w:rsid w:val="0030239B"/>
    <w:rsid w:val="00307EC6"/>
    <w:rsid w:val="00310363"/>
    <w:rsid w:val="00312BE5"/>
    <w:rsid w:val="00315654"/>
    <w:rsid w:val="0032670A"/>
    <w:rsid w:val="003317BE"/>
    <w:rsid w:val="00335418"/>
    <w:rsid w:val="00335D3B"/>
    <w:rsid w:val="0034710C"/>
    <w:rsid w:val="00352FE8"/>
    <w:rsid w:val="00357E2B"/>
    <w:rsid w:val="00361294"/>
    <w:rsid w:val="00363833"/>
    <w:rsid w:val="003645C2"/>
    <w:rsid w:val="00366ACF"/>
    <w:rsid w:val="003730B4"/>
    <w:rsid w:val="003744B1"/>
    <w:rsid w:val="00386089"/>
    <w:rsid w:val="00392290"/>
    <w:rsid w:val="00392AFB"/>
    <w:rsid w:val="0039526D"/>
    <w:rsid w:val="003C6EA7"/>
    <w:rsid w:val="003C7AC9"/>
    <w:rsid w:val="003D40F7"/>
    <w:rsid w:val="003E2231"/>
    <w:rsid w:val="003E2883"/>
    <w:rsid w:val="003F552A"/>
    <w:rsid w:val="003F62F8"/>
    <w:rsid w:val="00401E98"/>
    <w:rsid w:val="00415294"/>
    <w:rsid w:val="004209E4"/>
    <w:rsid w:val="00424BBF"/>
    <w:rsid w:val="00427294"/>
    <w:rsid w:val="004331C6"/>
    <w:rsid w:val="0044087D"/>
    <w:rsid w:val="00442D95"/>
    <w:rsid w:val="0044300C"/>
    <w:rsid w:val="00445FF5"/>
    <w:rsid w:val="0047156B"/>
    <w:rsid w:val="00477FDF"/>
    <w:rsid w:val="00484BD4"/>
    <w:rsid w:val="00487C32"/>
    <w:rsid w:val="00490B8C"/>
    <w:rsid w:val="00492296"/>
    <w:rsid w:val="004A033D"/>
    <w:rsid w:val="004A0EE8"/>
    <w:rsid w:val="004A1EFE"/>
    <w:rsid w:val="004A3D30"/>
    <w:rsid w:val="004B2ACF"/>
    <w:rsid w:val="004B479E"/>
    <w:rsid w:val="004B5442"/>
    <w:rsid w:val="004B73AF"/>
    <w:rsid w:val="004C644E"/>
    <w:rsid w:val="004D255E"/>
    <w:rsid w:val="004E2EB0"/>
    <w:rsid w:val="00503CB4"/>
    <w:rsid w:val="0050689B"/>
    <w:rsid w:val="00517963"/>
    <w:rsid w:val="00527698"/>
    <w:rsid w:val="005277A7"/>
    <w:rsid w:val="0053438C"/>
    <w:rsid w:val="00535852"/>
    <w:rsid w:val="00540A5D"/>
    <w:rsid w:val="00544787"/>
    <w:rsid w:val="00550B3B"/>
    <w:rsid w:val="0056446E"/>
    <w:rsid w:val="00574D79"/>
    <w:rsid w:val="00582E62"/>
    <w:rsid w:val="00586580"/>
    <w:rsid w:val="00586952"/>
    <w:rsid w:val="005A400B"/>
    <w:rsid w:val="005B0C6C"/>
    <w:rsid w:val="005B469F"/>
    <w:rsid w:val="005C1B6E"/>
    <w:rsid w:val="005C4395"/>
    <w:rsid w:val="005F438E"/>
    <w:rsid w:val="00605AFA"/>
    <w:rsid w:val="006112C5"/>
    <w:rsid w:val="00613E3A"/>
    <w:rsid w:val="006150A9"/>
    <w:rsid w:val="00623101"/>
    <w:rsid w:val="0062419D"/>
    <w:rsid w:val="00631D47"/>
    <w:rsid w:val="00647233"/>
    <w:rsid w:val="00647905"/>
    <w:rsid w:val="00647B2D"/>
    <w:rsid w:val="00663628"/>
    <w:rsid w:val="00677B08"/>
    <w:rsid w:val="006864A3"/>
    <w:rsid w:val="00686B1C"/>
    <w:rsid w:val="00690D37"/>
    <w:rsid w:val="00692D9A"/>
    <w:rsid w:val="00695249"/>
    <w:rsid w:val="006A0E02"/>
    <w:rsid w:val="006A385B"/>
    <w:rsid w:val="006B7D67"/>
    <w:rsid w:val="006D5617"/>
    <w:rsid w:val="006D67D7"/>
    <w:rsid w:val="006D704C"/>
    <w:rsid w:val="006E1E4F"/>
    <w:rsid w:val="006E2CC8"/>
    <w:rsid w:val="006E4902"/>
    <w:rsid w:val="006E49E7"/>
    <w:rsid w:val="006F1192"/>
    <w:rsid w:val="006F17B3"/>
    <w:rsid w:val="006F5902"/>
    <w:rsid w:val="00701640"/>
    <w:rsid w:val="00711663"/>
    <w:rsid w:val="0073086C"/>
    <w:rsid w:val="007353A9"/>
    <w:rsid w:val="00735F81"/>
    <w:rsid w:val="007366FE"/>
    <w:rsid w:val="00736D1D"/>
    <w:rsid w:val="007375E7"/>
    <w:rsid w:val="0074141A"/>
    <w:rsid w:val="00742190"/>
    <w:rsid w:val="00756D6A"/>
    <w:rsid w:val="00760DC6"/>
    <w:rsid w:val="00770629"/>
    <w:rsid w:val="00774134"/>
    <w:rsid w:val="007745E2"/>
    <w:rsid w:val="00774660"/>
    <w:rsid w:val="00776910"/>
    <w:rsid w:val="0078272F"/>
    <w:rsid w:val="00782991"/>
    <w:rsid w:val="0078495E"/>
    <w:rsid w:val="0079410B"/>
    <w:rsid w:val="007B1C93"/>
    <w:rsid w:val="007D4444"/>
    <w:rsid w:val="007D51DA"/>
    <w:rsid w:val="007E0346"/>
    <w:rsid w:val="007E1622"/>
    <w:rsid w:val="007E647A"/>
    <w:rsid w:val="007E6B53"/>
    <w:rsid w:val="007F2426"/>
    <w:rsid w:val="00800174"/>
    <w:rsid w:val="0080109F"/>
    <w:rsid w:val="00804C84"/>
    <w:rsid w:val="00805425"/>
    <w:rsid w:val="00820E21"/>
    <w:rsid w:val="008222C5"/>
    <w:rsid w:val="00847258"/>
    <w:rsid w:val="0087079B"/>
    <w:rsid w:val="0088165D"/>
    <w:rsid w:val="00892348"/>
    <w:rsid w:val="008A51BE"/>
    <w:rsid w:val="008B647B"/>
    <w:rsid w:val="008B74B9"/>
    <w:rsid w:val="008C6F10"/>
    <w:rsid w:val="008D53D3"/>
    <w:rsid w:val="008E5A4B"/>
    <w:rsid w:val="008E6C64"/>
    <w:rsid w:val="008F366D"/>
    <w:rsid w:val="00904F3C"/>
    <w:rsid w:val="0090642D"/>
    <w:rsid w:val="00910FCE"/>
    <w:rsid w:val="00924DA7"/>
    <w:rsid w:val="00931300"/>
    <w:rsid w:val="00942D1A"/>
    <w:rsid w:val="009475EA"/>
    <w:rsid w:val="009537ED"/>
    <w:rsid w:val="009546EC"/>
    <w:rsid w:val="00960AAB"/>
    <w:rsid w:val="00966019"/>
    <w:rsid w:val="00980ADB"/>
    <w:rsid w:val="00984D7E"/>
    <w:rsid w:val="0098758E"/>
    <w:rsid w:val="009A4A72"/>
    <w:rsid w:val="009A7DFB"/>
    <w:rsid w:val="009B4B6A"/>
    <w:rsid w:val="009D47B1"/>
    <w:rsid w:val="009D7BE6"/>
    <w:rsid w:val="009E6D9D"/>
    <w:rsid w:val="009F4174"/>
    <w:rsid w:val="009F4B45"/>
    <w:rsid w:val="009F6F0F"/>
    <w:rsid w:val="00A0425D"/>
    <w:rsid w:val="00A0600F"/>
    <w:rsid w:val="00A21C1A"/>
    <w:rsid w:val="00A245FA"/>
    <w:rsid w:val="00A3622B"/>
    <w:rsid w:val="00A368EA"/>
    <w:rsid w:val="00A43DAD"/>
    <w:rsid w:val="00A440F0"/>
    <w:rsid w:val="00A50DD9"/>
    <w:rsid w:val="00A52868"/>
    <w:rsid w:val="00A52DC8"/>
    <w:rsid w:val="00A5559E"/>
    <w:rsid w:val="00A569B1"/>
    <w:rsid w:val="00A62AAE"/>
    <w:rsid w:val="00A96BBF"/>
    <w:rsid w:val="00AA36CF"/>
    <w:rsid w:val="00AB0567"/>
    <w:rsid w:val="00AB4713"/>
    <w:rsid w:val="00AC32A3"/>
    <w:rsid w:val="00AC788C"/>
    <w:rsid w:val="00AD6433"/>
    <w:rsid w:val="00AF1C54"/>
    <w:rsid w:val="00AF57C6"/>
    <w:rsid w:val="00AF5AAE"/>
    <w:rsid w:val="00B14C15"/>
    <w:rsid w:val="00B32E70"/>
    <w:rsid w:val="00B403BC"/>
    <w:rsid w:val="00B74FB1"/>
    <w:rsid w:val="00B77213"/>
    <w:rsid w:val="00B77753"/>
    <w:rsid w:val="00B86418"/>
    <w:rsid w:val="00B91532"/>
    <w:rsid w:val="00B929EC"/>
    <w:rsid w:val="00B9342D"/>
    <w:rsid w:val="00B969CD"/>
    <w:rsid w:val="00BA7DDF"/>
    <w:rsid w:val="00BB0218"/>
    <w:rsid w:val="00BB156C"/>
    <w:rsid w:val="00BC269C"/>
    <w:rsid w:val="00BE6C23"/>
    <w:rsid w:val="00BF25E1"/>
    <w:rsid w:val="00BF4722"/>
    <w:rsid w:val="00BF4A82"/>
    <w:rsid w:val="00C01259"/>
    <w:rsid w:val="00C030A8"/>
    <w:rsid w:val="00C13581"/>
    <w:rsid w:val="00C2506E"/>
    <w:rsid w:val="00C43028"/>
    <w:rsid w:val="00C523B0"/>
    <w:rsid w:val="00C52C5E"/>
    <w:rsid w:val="00C67B53"/>
    <w:rsid w:val="00C73F8D"/>
    <w:rsid w:val="00C913AF"/>
    <w:rsid w:val="00C9310F"/>
    <w:rsid w:val="00CC6F91"/>
    <w:rsid w:val="00CC7500"/>
    <w:rsid w:val="00CD1765"/>
    <w:rsid w:val="00CE0940"/>
    <w:rsid w:val="00CE4ACD"/>
    <w:rsid w:val="00CF0430"/>
    <w:rsid w:val="00CF0453"/>
    <w:rsid w:val="00CF3E70"/>
    <w:rsid w:val="00D0260F"/>
    <w:rsid w:val="00D04264"/>
    <w:rsid w:val="00D042B2"/>
    <w:rsid w:val="00D053CE"/>
    <w:rsid w:val="00D063C0"/>
    <w:rsid w:val="00D06FE2"/>
    <w:rsid w:val="00D163EF"/>
    <w:rsid w:val="00D212AC"/>
    <w:rsid w:val="00D22F87"/>
    <w:rsid w:val="00D2393A"/>
    <w:rsid w:val="00D26964"/>
    <w:rsid w:val="00D26D7A"/>
    <w:rsid w:val="00D325FF"/>
    <w:rsid w:val="00D35C5A"/>
    <w:rsid w:val="00D375E9"/>
    <w:rsid w:val="00D400E5"/>
    <w:rsid w:val="00D40223"/>
    <w:rsid w:val="00D45C6C"/>
    <w:rsid w:val="00D55E21"/>
    <w:rsid w:val="00D615A0"/>
    <w:rsid w:val="00D622E8"/>
    <w:rsid w:val="00D62324"/>
    <w:rsid w:val="00D71967"/>
    <w:rsid w:val="00D84383"/>
    <w:rsid w:val="00D85FBB"/>
    <w:rsid w:val="00D939D2"/>
    <w:rsid w:val="00DB212D"/>
    <w:rsid w:val="00DB28A5"/>
    <w:rsid w:val="00DD6F34"/>
    <w:rsid w:val="00DE1CD4"/>
    <w:rsid w:val="00DE2361"/>
    <w:rsid w:val="00DE7CE1"/>
    <w:rsid w:val="00DF0326"/>
    <w:rsid w:val="00DF322E"/>
    <w:rsid w:val="00E038F3"/>
    <w:rsid w:val="00E0404C"/>
    <w:rsid w:val="00E0552A"/>
    <w:rsid w:val="00E0665F"/>
    <w:rsid w:val="00E1047B"/>
    <w:rsid w:val="00E14FE6"/>
    <w:rsid w:val="00E15EA1"/>
    <w:rsid w:val="00E24D14"/>
    <w:rsid w:val="00E33C25"/>
    <w:rsid w:val="00E41529"/>
    <w:rsid w:val="00E517A1"/>
    <w:rsid w:val="00E55BEE"/>
    <w:rsid w:val="00E57335"/>
    <w:rsid w:val="00E60991"/>
    <w:rsid w:val="00E75F27"/>
    <w:rsid w:val="00EA282D"/>
    <w:rsid w:val="00EA2FC9"/>
    <w:rsid w:val="00EB5F49"/>
    <w:rsid w:val="00EB61C5"/>
    <w:rsid w:val="00EB635E"/>
    <w:rsid w:val="00EC10F5"/>
    <w:rsid w:val="00ED0323"/>
    <w:rsid w:val="00ED07A1"/>
    <w:rsid w:val="00ED22EF"/>
    <w:rsid w:val="00EE2EFF"/>
    <w:rsid w:val="00EF0A8D"/>
    <w:rsid w:val="00EF1077"/>
    <w:rsid w:val="00EF413A"/>
    <w:rsid w:val="00F02310"/>
    <w:rsid w:val="00F02E20"/>
    <w:rsid w:val="00F1347E"/>
    <w:rsid w:val="00F1693A"/>
    <w:rsid w:val="00F2554B"/>
    <w:rsid w:val="00F25E8F"/>
    <w:rsid w:val="00F331DE"/>
    <w:rsid w:val="00F5266E"/>
    <w:rsid w:val="00F6359E"/>
    <w:rsid w:val="00F65922"/>
    <w:rsid w:val="00F714FF"/>
    <w:rsid w:val="00F741CA"/>
    <w:rsid w:val="00F76FE9"/>
    <w:rsid w:val="00F92D1A"/>
    <w:rsid w:val="00FB1D51"/>
    <w:rsid w:val="00FC3C72"/>
    <w:rsid w:val="00FC4FAC"/>
    <w:rsid w:val="00FD1F31"/>
    <w:rsid w:val="00FD38A7"/>
    <w:rsid w:val="00FD6B12"/>
    <w:rsid w:val="00FE0F4F"/>
    <w:rsid w:val="00FE5423"/>
    <w:rsid w:val="00FF09D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32D12B64"/>
  <w15:docId w15:val="{D7453D55-6FD3-44AF-8944-C5DC929B3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635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168EC"/>
    <w:pPr>
      <w:autoSpaceDE w:val="0"/>
      <w:autoSpaceDN w:val="0"/>
      <w:adjustRightInd w:val="0"/>
    </w:pPr>
    <w:rPr>
      <w:rFonts w:ascii="Arial" w:hAnsi="Arial" w:cs="Arial"/>
      <w:color w:val="000000"/>
      <w:sz w:val="24"/>
      <w:szCs w:val="24"/>
      <w:lang w:val="en-US" w:eastAsia="en-US"/>
    </w:rPr>
  </w:style>
  <w:style w:type="character" w:styleId="Hyperlink">
    <w:name w:val="Hyperlink"/>
    <w:rsid w:val="001168EC"/>
    <w:rPr>
      <w:rFonts w:cs="Arial"/>
      <w:color w:val="000000"/>
      <w:sz w:val="20"/>
      <w:szCs w:val="20"/>
    </w:rPr>
  </w:style>
  <w:style w:type="character" w:styleId="CommentReference">
    <w:name w:val="annotation reference"/>
    <w:semiHidden/>
    <w:rsid w:val="003C7AC9"/>
    <w:rPr>
      <w:sz w:val="16"/>
      <w:szCs w:val="16"/>
    </w:rPr>
  </w:style>
  <w:style w:type="paragraph" w:styleId="CommentText">
    <w:name w:val="annotation text"/>
    <w:basedOn w:val="Normal"/>
    <w:semiHidden/>
    <w:rsid w:val="003C7AC9"/>
    <w:rPr>
      <w:sz w:val="20"/>
      <w:szCs w:val="20"/>
    </w:rPr>
  </w:style>
  <w:style w:type="paragraph" w:styleId="CommentSubject">
    <w:name w:val="annotation subject"/>
    <w:basedOn w:val="CommentText"/>
    <w:next w:val="CommentText"/>
    <w:semiHidden/>
    <w:rsid w:val="003C7AC9"/>
    <w:rPr>
      <w:b/>
      <w:bCs/>
    </w:rPr>
  </w:style>
  <w:style w:type="paragraph" w:styleId="BalloonText">
    <w:name w:val="Balloon Text"/>
    <w:basedOn w:val="Normal"/>
    <w:semiHidden/>
    <w:rsid w:val="003C7AC9"/>
    <w:rPr>
      <w:rFonts w:ascii="Tahoma" w:hAnsi="Tahoma" w:cs="Tahoma"/>
      <w:sz w:val="16"/>
      <w:szCs w:val="16"/>
    </w:rPr>
  </w:style>
  <w:style w:type="paragraph" w:styleId="ListParagraph">
    <w:name w:val="List Paragraph"/>
    <w:basedOn w:val="Normal"/>
    <w:uiPriority w:val="34"/>
    <w:qFormat/>
    <w:rsid w:val="00157646"/>
    <w:pPr>
      <w:ind w:left="720"/>
    </w:pPr>
  </w:style>
  <w:style w:type="paragraph" w:styleId="NormalWeb">
    <w:name w:val="Normal (Web)"/>
    <w:basedOn w:val="Normal"/>
    <w:uiPriority w:val="99"/>
    <w:unhideWhenUsed/>
    <w:rsid w:val="003744B1"/>
    <w:pPr>
      <w:spacing w:before="100" w:beforeAutospacing="1" w:after="100" w:afterAutospacing="1"/>
    </w:pPr>
  </w:style>
  <w:style w:type="paragraph" w:styleId="Header">
    <w:name w:val="header"/>
    <w:basedOn w:val="Normal"/>
    <w:link w:val="HeaderChar"/>
    <w:rsid w:val="00274515"/>
    <w:pPr>
      <w:tabs>
        <w:tab w:val="center" w:pos="4513"/>
        <w:tab w:val="right" w:pos="9026"/>
      </w:tabs>
    </w:pPr>
  </w:style>
  <w:style w:type="character" w:customStyle="1" w:styleId="HeaderChar">
    <w:name w:val="Header Char"/>
    <w:link w:val="Header"/>
    <w:rsid w:val="00274515"/>
    <w:rPr>
      <w:sz w:val="24"/>
      <w:szCs w:val="24"/>
    </w:rPr>
  </w:style>
  <w:style w:type="paragraph" w:styleId="Footer">
    <w:name w:val="footer"/>
    <w:basedOn w:val="Normal"/>
    <w:link w:val="FooterChar"/>
    <w:uiPriority w:val="99"/>
    <w:rsid w:val="00274515"/>
    <w:pPr>
      <w:tabs>
        <w:tab w:val="center" w:pos="4513"/>
        <w:tab w:val="right" w:pos="9026"/>
      </w:tabs>
    </w:pPr>
  </w:style>
  <w:style w:type="character" w:customStyle="1" w:styleId="FooterChar">
    <w:name w:val="Footer Char"/>
    <w:link w:val="Footer"/>
    <w:uiPriority w:val="99"/>
    <w:rsid w:val="00274515"/>
    <w:rPr>
      <w:sz w:val="24"/>
      <w:szCs w:val="24"/>
    </w:rPr>
  </w:style>
  <w:style w:type="paragraph" w:styleId="PlainText">
    <w:name w:val="Plain Text"/>
    <w:basedOn w:val="Normal"/>
    <w:link w:val="PlainTextChar"/>
    <w:uiPriority w:val="99"/>
    <w:unhideWhenUsed/>
    <w:rsid w:val="00E24D14"/>
    <w:rPr>
      <w:rFonts w:ascii="Calibri" w:eastAsia="Calibri" w:hAnsi="Calibri" w:cs="Consolas"/>
      <w:sz w:val="22"/>
      <w:szCs w:val="21"/>
      <w:lang w:eastAsia="en-US"/>
    </w:rPr>
  </w:style>
  <w:style w:type="character" w:customStyle="1" w:styleId="PlainTextChar">
    <w:name w:val="Plain Text Char"/>
    <w:link w:val="PlainText"/>
    <w:uiPriority w:val="99"/>
    <w:rsid w:val="00E24D14"/>
    <w:rPr>
      <w:rFonts w:ascii="Calibri" w:eastAsia="Calibri" w:hAnsi="Calibri" w:cs="Consolas"/>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468253">
      <w:bodyDiv w:val="1"/>
      <w:marLeft w:val="0"/>
      <w:marRight w:val="0"/>
      <w:marTop w:val="0"/>
      <w:marBottom w:val="0"/>
      <w:divBdr>
        <w:top w:val="none" w:sz="0" w:space="0" w:color="auto"/>
        <w:left w:val="none" w:sz="0" w:space="0" w:color="auto"/>
        <w:bottom w:val="none" w:sz="0" w:space="0" w:color="auto"/>
        <w:right w:val="none" w:sz="0" w:space="0" w:color="auto"/>
      </w:divBdr>
    </w:div>
    <w:div w:id="573275990">
      <w:bodyDiv w:val="1"/>
      <w:marLeft w:val="0"/>
      <w:marRight w:val="0"/>
      <w:marTop w:val="0"/>
      <w:marBottom w:val="0"/>
      <w:divBdr>
        <w:top w:val="none" w:sz="0" w:space="0" w:color="auto"/>
        <w:left w:val="none" w:sz="0" w:space="0" w:color="auto"/>
        <w:bottom w:val="none" w:sz="0" w:space="0" w:color="auto"/>
        <w:right w:val="none" w:sz="0" w:space="0" w:color="auto"/>
      </w:divBdr>
    </w:div>
    <w:div w:id="646279586">
      <w:bodyDiv w:val="1"/>
      <w:marLeft w:val="0"/>
      <w:marRight w:val="0"/>
      <w:marTop w:val="0"/>
      <w:marBottom w:val="0"/>
      <w:divBdr>
        <w:top w:val="none" w:sz="0" w:space="0" w:color="auto"/>
        <w:left w:val="none" w:sz="0" w:space="0" w:color="auto"/>
        <w:bottom w:val="none" w:sz="0" w:space="0" w:color="auto"/>
        <w:right w:val="none" w:sz="0" w:space="0" w:color="auto"/>
      </w:divBdr>
    </w:div>
    <w:div w:id="1202673223">
      <w:bodyDiv w:val="1"/>
      <w:marLeft w:val="0"/>
      <w:marRight w:val="0"/>
      <w:marTop w:val="0"/>
      <w:marBottom w:val="0"/>
      <w:divBdr>
        <w:top w:val="none" w:sz="0" w:space="0" w:color="auto"/>
        <w:left w:val="none" w:sz="0" w:space="0" w:color="auto"/>
        <w:bottom w:val="none" w:sz="0" w:space="0" w:color="auto"/>
        <w:right w:val="none" w:sz="0" w:space="0" w:color="auto"/>
      </w:divBdr>
    </w:div>
    <w:div w:id="1404258567">
      <w:bodyDiv w:val="1"/>
      <w:marLeft w:val="0"/>
      <w:marRight w:val="0"/>
      <w:marTop w:val="0"/>
      <w:marBottom w:val="0"/>
      <w:divBdr>
        <w:top w:val="none" w:sz="0" w:space="0" w:color="auto"/>
        <w:left w:val="none" w:sz="0" w:space="0" w:color="auto"/>
        <w:bottom w:val="none" w:sz="0" w:space="0" w:color="auto"/>
        <w:right w:val="none" w:sz="0" w:space="0" w:color="auto"/>
      </w:divBdr>
    </w:div>
    <w:div w:id="1569655744">
      <w:bodyDiv w:val="1"/>
      <w:marLeft w:val="0"/>
      <w:marRight w:val="0"/>
      <w:marTop w:val="0"/>
      <w:marBottom w:val="0"/>
      <w:divBdr>
        <w:top w:val="none" w:sz="0" w:space="0" w:color="auto"/>
        <w:left w:val="none" w:sz="0" w:space="0" w:color="auto"/>
        <w:bottom w:val="none" w:sz="0" w:space="0" w:color="auto"/>
        <w:right w:val="none" w:sz="0" w:space="0" w:color="auto"/>
      </w:divBdr>
    </w:div>
    <w:div w:id="1665668183">
      <w:bodyDiv w:val="1"/>
      <w:marLeft w:val="0"/>
      <w:marRight w:val="0"/>
      <w:marTop w:val="0"/>
      <w:marBottom w:val="0"/>
      <w:divBdr>
        <w:top w:val="none" w:sz="0" w:space="0" w:color="auto"/>
        <w:left w:val="none" w:sz="0" w:space="0" w:color="auto"/>
        <w:bottom w:val="none" w:sz="0" w:space="0" w:color="auto"/>
        <w:right w:val="none" w:sz="0" w:space="0" w:color="auto"/>
      </w:divBdr>
    </w:div>
    <w:div w:id="194094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CDDF7-20EC-4089-9BE9-EC24493FE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4649</Words>
  <Characters>25874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Position Evaluation - A Guide to the UCT process of evaluating positions</vt:lpstr>
    </vt:vector>
  </TitlesOfParts>
  <Company>University of Cape Town</Company>
  <LinksUpToDate>false</LinksUpToDate>
  <CharactersWithSpaces>30463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Evaluation - A Guide to the UCT process of evaluating positions</dc:title>
  <dc:creator>K Holmes</dc:creator>
  <cp:lastModifiedBy>Kirsty Holmes</cp:lastModifiedBy>
  <cp:revision>3</cp:revision>
  <cp:lastPrinted>2013-09-06T06:43:00Z</cp:lastPrinted>
  <dcterms:created xsi:type="dcterms:W3CDTF">2024-12-13T10:38:00Z</dcterms:created>
  <dcterms:modified xsi:type="dcterms:W3CDTF">2024-12-13T10:50:00Z</dcterms:modified>
</cp:coreProperties>
</file>