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32BD1" w14:textId="77777777" w:rsidR="00AD6AE3" w:rsidRPr="00C734D1" w:rsidRDefault="00BE6C32" w:rsidP="000D3732">
      <w:pPr>
        <w:pStyle w:val="Title"/>
        <w:rPr>
          <w:rFonts w:ascii="Arial" w:hAnsi="Arial" w:cs="Arial"/>
          <w:b/>
          <w:bCs/>
          <w:color w:val="002060"/>
        </w:rPr>
      </w:pPr>
      <w:r w:rsidRPr="00C734D1">
        <w:rPr>
          <w:rFonts w:ascii="Arial" w:hAnsi="Arial" w:cs="Arial"/>
          <w:b/>
          <w:bCs/>
          <w:color w:val="002060"/>
        </w:rPr>
        <w:t>UCT New Employee Onboardin</w:t>
      </w:r>
      <w:r w:rsidR="009A5904" w:rsidRPr="00C734D1">
        <w:rPr>
          <w:rFonts w:ascii="Arial" w:hAnsi="Arial" w:cs="Arial"/>
          <w:b/>
          <w:bCs/>
          <w:color w:val="002060"/>
        </w:rPr>
        <w:t>g</w:t>
      </w:r>
    </w:p>
    <w:p w14:paraId="647EEF25" w14:textId="214128D5" w:rsidR="00BE6C32" w:rsidRPr="00C734D1" w:rsidRDefault="008612DE" w:rsidP="000D3732">
      <w:pPr>
        <w:pStyle w:val="Title"/>
        <w:rPr>
          <w:rFonts w:ascii="Arial" w:hAnsi="Arial" w:cs="Arial"/>
          <w:b/>
          <w:bCs/>
          <w:color w:val="002060"/>
        </w:rPr>
      </w:pPr>
      <w:r w:rsidRPr="00C734D1">
        <w:rPr>
          <w:rFonts w:ascii="Arial" w:hAnsi="Arial" w:cs="Arial"/>
          <w:b/>
          <w:bCs/>
          <w:color w:val="002060"/>
          <w:sz w:val="40"/>
          <w:szCs w:val="40"/>
        </w:rPr>
        <w:t>HOD/l</w:t>
      </w:r>
      <w:r w:rsidR="00BE6C32" w:rsidRPr="00C734D1">
        <w:rPr>
          <w:rFonts w:ascii="Arial" w:hAnsi="Arial" w:cs="Arial"/>
          <w:b/>
          <w:bCs/>
          <w:color w:val="002060"/>
          <w:sz w:val="40"/>
          <w:szCs w:val="40"/>
        </w:rPr>
        <w:t xml:space="preserve">ine </w:t>
      </w:r>
      <w:r w:rsidRPr="00C734D1">
        <w:rPr>
          <w:rFonts w:ascii="Arial" w:hAnsi="Arial" w:cs="Arial"/>
          <w:b/>
          <w:bCs/>
          <w:color w:val="002060"/>
          <w:sz w:val="40"/>
          <w:szCs w:val="40"/>
        </w:rPr>
        <w:t>m</w:t>
      </w:r>
      <w:r w:rsidR="00BE6C32" w:rsidRPr="00C734D1">
        <w:rPr>
          <w:rFonts w:ascii="Arial" w:hAnsi="Arial" w:cs="Arial"/>
          <w:b/>
          <w:bCs/>
          <w:color w:val="002060"/>
          <w:sz w:val="40"/>
          <w:szCs w:val="40"/>
        </w:rPr>
        <w:t xml:space="preserve">anager </w:t>
      </w:r>
      <w:r w:rsidRPr="00C734D1">
        <w:rPr>
          <w:rFonts w:ascii="Arial" w:hAnsi="Arial" w:cs="Arial"/>
          <w:b/>
          <w:bCs/>
          <w:color w:val="002060"/>
          <w:sz w:val="40"/>
          <w:szCs w:val="40"/>
        </w:rPr>
        <w:t>c</w:t>
      </w:r>
      <w:r w:rsidR="00BE6C32" w:rsidRPr="00C734D1">
        <w:rPr>
          <w:rFonts w:ascii="Arial" w:hAnsi="Arial" w:cs="Arial"/>
          <w:b/>
          <w:bCs/>
          <w:color w:val="002060"/>
          <w:sz w:val="40"/>
          <w:szCs w:val="40"/>
        </w:rPr>
        <w:t>hecklist</w:t>
      </w:r>
      <w:r w:rsidR="00F32B1E" w:rsidRPr="00C734D1">
        <w:rPr>
          <w:rFonts w:ascii="Arial" w:hAnsi="Arial" w:cs="Arial"/>
          <w:b/>
          <w:bCs/>
          <w:color w:val="002060"/>
          <w:sz w:val="40"/>
          <w:szCs w:val="40"/>
        </w:rPr>
        <w:t xml:space="preserve"> for PASS </w:t>
      </w:r>
      <w:r w:rsidRPr="00C734D1">
        <w:rPr>
          <w:rFonts w:ascii="Arial" w:hAnsi="Arial" w:cs="Arial"/>
          <w:b/>
          <w:bCs/>
          <w:color w:val="002060"/>
          <w:sz w:val="40"/>
          <w:szCs w:val="40"/>
        </w:rPr>
        <w:t>s</w:t>
      </w:r>
      <w:r w:rsidR="00F32B1E" w:rsidRPr="00C734D1">
        <w:rPr>
          <w:rFonts w:ascii="Arial" w:hAnsi="Arial" w:cs="Arial"/>
          <w:b/>
          <w:bCs/>
          <w:color w:val="002060"/>
          <w:sz w:val="40"/>
          <w:szCs w:val="40"/>
        </w:rPr>
        <w:t>taff</w:t>
      </w:r>
    </w:p>
    <w:p w14:paraId="43BE5B1A" w14:textId="4AC66EDB" w:rsidR="00721CDD" w:rsidRPr="00C734D1" w:rsidRDefault="00016ADC" w:rsidP="00B86409">
      <w:pPr>
        <w:rPr>
          <w:rFonts w:ascii="Arial" w:hAnsi="Arial" w:cs="Arial"/>
          <w:sz w:val="20"/>
          <w:szCs w:val="20"/>
        </w:rPr>
      </w:pPr>
      <w:r w:rsidRPr="00C734D1">
        <w:rPr>
          <w:rFonts w:ascii="Arial" w:hAnsi="Arial" w:cs="Arial"/>
          <w:sz w:val="20"/>
          <w:szCs w:val="20"/>
        </w:rPr>
        <w:t xml:space="preserve">This checklist was developed to ensure that </w:t>
      </w:r>
      <w:r w:rsidR="00904AA3" w:rsidRPr="00C734D1">
        <w:rPr>
          <w:rFonts w:ascii="Arial" w:hAnsi="Arial" w:cs="Arial"/>
          <w:sz w:val="20"/>
          <w:szCs w:val="20"/>
        </w:rPr>
        <w:t xml:space="preserve">new </w:t>
      </w:r>
      <w:r w:rsidRPr="00C734D1">
        <w:rPr>
          <w:rFonts w:ascii="Arial" w:hAnsi="Arial" w:cs="Arial"/>
          <w:sz w:val="20"/>
          <w:szCs w:val="20"/>
        </w:rPr>
        <w:t>staff members are welcomed and properly inducted into their new departments</w:t>
      </w:r>
      <w:r w:rsidR="00904AA3" w:rsidRPr="00C734D1">
        <w:rPr>
          <w:rFonts w:ascii="Arial" w:hAnsi="Arial" w:cs="Arial"/>
          <w:sz w:val="20"/>
          <w:szCs w:val="20"/>
        </w:rPr>
        <w:t xml:space="preserve"> and faculties</w:t>
      </w:r>
      <w:r w:rsidRPr="00C734D1">
        <w:rPr>
          <w:rFonts w:ascii="Arial" w:hAnsi="Arial" w:cs="Arial"/>
          <w:sz w:val="20"/>
          <w:szCs w:val="20"/>
        </w:rPr>
        <w:t xml:space="preserve">. The checklist may be used for new </w:t>
      </w:r>
      <w:r w:rsidRPr="00C734D1">
        <w:rPr>
          <w:rFonts w:ascii="Arial" w:hAnsi="Arial" w:cs="Arial"/>
          <w:b/>
          <w:bCs/>
          <w:sz w:val="20"/>
          <w:szCs w:val="20"/>
        </w:rPr>
        <w:t>PASS staff</w:t>
      </w:r>
      <w:r w:rsidRPr="00C734D1">
        <w:rPr>
          <w:rFonts w:ascii="Arial" w:hAnsi="Arial" w:cs="Arial"/>
          <w:sz w:val="20"/>
          <w:szCs w:val="20"/>
        </w:rPr>
        <w:t xml:space="preserve"> </w:t>
      </w:r>
      <w:r w:rsidR="00963358" w:rsidRPr="00C734D1">
        <w:rPr>
          <w:rFonts w:ascii="Arial" w:hAnsi="Arial" w:cs="Arial"/>
          <w:b/>
          <w:bCs/>
          <w:sz w:val="20"/>
          <w:szCs w:val="20"/>
        </w:rPr>
        <w:t>members</w:t>
      </w:r>
      <w:r w:rsidR="00963358" w:rsidRPr="00C734D1">
        <w:rPr>
          <w:rFonts w:ascii="Arial" w:hAnsi="Arial" w:cs="Arial"/>
          <w:sz w:val="20"/>
          <w:szCs w:val="20"/>
        </w:rPr>
        <w:t xml:space="preserve"> </w:t>
      </w:r>
      <w:r w:rsidRPr="00C734D1">
        <w:rPr>
          <w:rFonts w:ascii="Arial" w:hAnsi="Arial" w:cs="Arial"/>
          <w:sz w:val="20"/>
          <w:szCs w:val="20"/>
        </w:rPr>
        <w:t xml:space="preserve">and may also be of benefit to staff who have transferred from another department </w:t>
      </w:r>
      <w:r w:rsidR="009A2F6F" w:rsidRPr="00C734D1">
        <w:rPr>
          <w:rFonts w:ascii="Arial" w:hAnsi="Arial" w:cs="Arial"/>
          <w:sz w:val="20"/>
          <w:szCs w:val="20"/>
        </w:rPr>
        <w:t xml:space="preserve">or faculty </w:t>
      </w:r>
      <w:r w:rsidRPr="00C734D1">
        <w:rPr>
          <w:rFonts w:ascii="Arial" w:hAnsi="Arial" w:cs="Arial"/>
          <w:sz w:val="20"/>
          <w:szCs w:val="20"/>
        </w:rPr>
        <w:t>at UCT.</w:t>
      </w:r>
    </w:p>
    <w:p w14:paraId="7A5E6126" w14:textId="77777777" w:rsidR="00216A90" w:rsidRDefault="00216A90" w:rsidP="00216A90">
      <w:pPr>
        <w:jc w:val="center"/>
        <w:rPr>
          <w:rFonts w:ascii="Calibri" w:hAnsi="Calibri" w:cs="Calibri"/>
          <w:b/>
          <w:bCs/>
          <w:lang w:val="en-ZA"/>
        </w:rPr>
      </w:pPr>
    </w:p>
    <w:p w14:paraId="5D7359AE" w14:textId="5E5583B5" w:rsidR="00A47AB9" w:rsidRPr="00C734D1" w:rsidRDefault="00216A90" w:rsidP="00B46F9A">
      <w:pPr>
        <w:rPr>
          <w:rFonts w:ascii="Arial" w:hAnsi="Arial" w:cs="Arial"/>
          <w:b/>
          <w:bCs/>
          <w:sz w:val="20"/>
          <w:szCs w:val="20"/>
          <w:lang w:val="en-ZA"/>
        </w:rPr>
      </w:pPr>
      <w:r w:rsidRPr="00C734D1">
        <w:rPr>
          <w:rFonts w:ascii="Arial" w:hAnsi="Arial" w:cs="Arial"/>
          <w:b/>
          <w:bCs/>
          <w:sz w:val="20"/>
          <w:szCs w:val="20"/>
          <w:lang w:val="en-ZA"/>
        </w:rPr>
        <w:t>Checklists are required to be signed off at the end of the onboarding period and a copy to be sent to Human Resources to be kept in the staff member’s personnel file.</w:t>
      </w:r>
    </w:p>
    <w:tbl>
      <w:tblPr>
        <w:tblW w:w="10331" w:type="dxa"/>
        <w:tblInd w:w="-5" w:type="dxa"/>
        <w:tblBorders>
          <w:top w:val="single" w:sz="4" w:space="0" w:color="BDC3B9" w:themeColor="accent6"/>
          <w:left w:val="single" w:sz="4" w:space="0" w:color="BDC3B9" w:themeColor="accent6"/>
          <w:bottom w:val="single" w:sz="4" w:space="0" w:color="BDC3B9" w:themeColor="accent6"/>
          <w:right w:val="single" w:sz="4" w:space="0" w:color="BDC3B9" w:themeColor="accent6"/>
          <w:insideH w:val="single" w:sz="4" w:space="0" w:color="BDC3B9" w:themeColor="accent6"/>
          <w:insideV w:val="single" w:sz="4" w:space="0" w:color="BDC3B9" w:themeColor="accent6"/>
        </w:tblBorders>
        <w:tblLayout w:type="fixed"/>
        <w:tblLook w:val="0000" w:firstRow="0" w:lastRow="0" w:firstColumn="0" w:lastColumn="0" w:noHBand="0" w:noVBand="0"/>
        <w:tblCaption w:val="List of people with whom to share papers"/>
        <w:tblDescription w:val="A list of people such as financial advisors, attorneys etc. with whom to share important documents."/>
      </w:tblPr>
      <w:tblGrid>
        <w:gridCol w:w="5040"/>
        <w:gridCol w:w="5291"/>
      </w:tblGrid>
      <w:tr w:rsidR="00A47AB9" w:rsidRPr="00C734D1" w14:paraId="61629250" w14:textId="77777777" w:rsidTr="0029479D">
        <w:trPr>
          <w:trHeight w:val="102"/>
        </w:trPr>
        <w:tc>
          <w:tcPr>
            <w:tcW w:w="10331" w:type="dxa"/>
            <w:gridSpan w:val="2"/>
            <w:shd w:val="clear" w:color="auto" w:fill="BDC3B9" w:themeFill="accent6"/>
          </w:tcPr>
          <w:p w14:paraId="47F01BAD" w14:textId="0942AF36" w:rsidR="00A47AB9" w:rsidRPr="00C734D1" w:rsidRDefault="00630C8C" w:rsidP="003D17FD">
            <w:pPr>
              <w:pStyle w:val="Tablehead"/>
              <w:jc w:val="left"/>
              <w:rPr>
                <w:rFonts w:ascii="Arial" w:hAnsi="Arial" w:cs="Arial"/>
                <w:color w:val="002060"/>
                <w:sz w:val="20"/>
                <w:szCs w:val="20"/>
              </w:rPr>
            </w:pPr>
            <w:r w:rsidRPr="00C734D1">
              <w:rPr>
                <w:rFonts w:ascii="Arial" w:hAnsi="Arial" w:cs="Arial"/>
                <w:color w:val="002060"/>
                <w:sz w:val="20"/>
                <w:szCs w:val="20"/>
              </w:rPr>
              <w:t>Staff Member</w:t>
            </w:r>
            <w:r w:rsidR="008753BA" w:rsidRPr="00C734D1">
              <w:rPr>
                <w:rFonts w:ascii="Arial" w:hAnsi="Arial" w:cs="Arial"/>
                <w:color w:val="002060"/>
                <w:sz w:val="20"/>
                <w:szCs w:val="20"/>
              </w:rPr>
              <w:t xml:space="preserve"> Details</w:t>
            </w:r>
          </w:p>
        </w:tc>
      </w:tr>
      <w:tr w:rsidR="00A47AB9" w:rsidRPr="00C734D1" w14:paraId="4DB18EEA" w14:textId="77777777" w:rsidTr="0029479D">
        <w:trPr>
          <w:trHeight w:val="102"/>
        </w:trPr>
        <w:tc>
          <w:tcPr>
            <w:tcW w:w="5040" w:type="dxa"/>
          </w:tcPr>
          <w:p w14:paraId="1D93F86E" w14:textId="77777777" w:rsidR="00A47AB9" w:rsidRPr="00C734D1" w:rsidRDefault="00A47AB9" w:rsidP="003D17FD">
            <w:pPr>
              <w:pStyle w:val="Tablehead"/>
              <w:jc w:val="left"/>
              <w:rPr>
                <w:rFonts w:ascii="Arial" w:hAnsi="Arial" w:cs="Arial"/>
                <w:color w:val="002060"/>
                <w:sz w:val="20"/>
                <w:szCs w:val="20"/>
              </w:rPr>
            </w:pPr>
            <w:r w:rsidRPr="00C734D1">
              <w:rPr>
                <w:rFonts w:ascii="Arial" w:hAnsi="Arial" w:cs="Arial"/>
                <w:color w:val="002060"/>
                <w:sz w:val="20"/>
                <w:szCs w:val="20"/>
              </w:rPr>
              <w:t>Name:</w:t>
            </w:r>
          </w:p>
        </w:tc>
        <w:tc>
          <w:tcPr>
            <w:tcW w:w="5291" w:type="dxa"/>
          </w:tcPr>
          <w:p w14:paraId="50AE66FB" w14:textId="77777777" w:rsidR="00A47AB9" w:rsidRPr="00C734D1" w:rsidRDefault="00A47AB9" w:rsidP="003D17FD">
            <w:pPr>
              <w:pStyle w:val="Tablehead"/>
              <w:jc w:val="left"/>
              <w:rPr>
                <w:rFonts w:ascii="Arial" w:hAnsi="Arial" w:cs="Arial"/>
                <w:color w:val="002060"/>
                <w:sz w:val="20"/>
                <w:szCs w:val="20"/>
              </w:rPr>
            </w:pPr>
            <w:r w:rsidRPr="00C734D1">
              <w:rPr>
                <w:rFonts w:ascii="Arial" w:hAnsi="Arial" w:cs="Arial"/>
                <w:color w:val="002060"/>
                <w:sz w:val="20"/>
                <w:szCs w:val="20"/>
              </w:rPr>
              <w:t>Department:</w:t>
            </w:r>
          </w:p>
        </w:tc>
      </w:tr>
      <w:tr w:rsidR="00A47AB9" w:rsidRPr="00C734D1" w14:paraId="29DCDF7C" w14:textId="77777777" w:rsidTr="0029479D">
        <w:trPr>
          <w:trHeight w:val="102"/>
        </w:trPr>
        <w:tc>
          <w:tcPr>
            <w:tcW w:w="5040" w:type="dxa"/>
          </w:tcPr>
          <w:p w14:paraId="2FC477C8" w14:textId="0575B676" w:rsidR="00A47AB9" w:rsidRPr="00C734D1" w:rsidRDefault="008753BA" w:rsidP="003D17FD">
            <w:pPr>
              <w:pStyle w:val="Tablehead"/>
              <w:jc w:val="left"/>
              <w:rPr>
                <w:rFonts w:ascii="Arial" w:hAnsi="Arial" w:cs="Arial"/>
                <w:color w:val="002060"/>
                <w:sz w:val="20"/>
                <w:szCs w:val="20"/>
              </w:rPr>
            </w:pPr>
            <w:r w:rsidRPr="00C734D1">
              <w:rPr>
                <w:rFonts w:ascii="Arial" w:hAnsi="Arial" w:cs="Arial"/>
                <w:color w:val="002060"/>
                <w:sz w:val="20"/>
                <w:szCs w:val="20"/>
              </w:rPr>
              <w:t>Position Name:</w:t>
            </w:r>
          </w:p>
        </w:tc>
        <w:tc>
          <w:tcPr>
            <w:tcW w:w="5291" w:type="dxa"/>
          </w:tcPr>
          <w:p w14:paraId="1F340628" w14:textId="4B03C699" w:rsidR="00A47AB9" w:rsidRPr="00C734D1" w:rsidRDefault="00003169" w:rsidP="003D17FD">
            <w:pPr>
              <w:pStyle w:val="Tablehead"/>
              <w:jc w:val="left"/>
              <w:rPr>
                <w:rFonts w:ascii="Arial" w:hAnsi="Arial" w:cs="Arial"/>
                <w:color w:val="002060"/>
                <w:sz w:val="20"/>
                <w:szCs w:val="20"/>
              </w:rPr>
            </w:pPr>
            <w:r w:rsidRPr="00C734D1">
              <w:rPr>
                <w:rFonts w:ascii="Arial" w:hAnsi="Arial" w:cs="Arial"/>
                <w:color w:val="002060"/>
                <w:sz w:val="20"/>
                <w:szCs w:val="20"/>
              </w:rPr>
              <w:t>P</w:t>
            </w:r>
            <w:r w:rsidR="00DD0F02" w:rsidRPr="00C734D1">
              <w:rPr>
                <w:rFonts w:ascii="Arial" w:hAnsi="Arial" w:cs="Arial"/>
                <w:color w:val="002060"/>
                <w:sz w:val="20"/>
                <w:szCs w:val="20"/>
              </w:rPr>
              <w:t>ay Scale</w:t>
            </w:r>
            <w:r w:rsidRPr="00C734D1">
              <w:rPr>
                <w:rFonts w:ascii="Arial" w:hAnsi="Arial" w:cs="Arial"/>
                <w:color w:val="002060"/>
                <w:sz w:val="20"/>
                <w:szCs w:val="20"/>
              </w:rPr>
              <w:t>:</w:t>
            </w:r>
          </w:p>
        </w:tc>
      </w:tr>
      <w:tr w:rsidR="00630C8C" w:rsidRPr="00C734D1" w14:paraId="281C7E8F" w14:textId="77777777" w:rsidTr="0029479D">
        <w:trPr>
          <w:trHeight w:val="102"/>
        </w:trPr>
        <w:tc>
          <w:tcPr>
            <w:tcW w:w="5040" w:type="dxa"/>
          </w:tcPr>
          <w:p w14:paraId="06CE1908" w14:textId="3324E1C8" w:rsidR="00630C8C" w:rsidRPr="00C734D1" w:rsidRDefault="00630C8C" w:rsidP="003D17FD">
            <w:pPr>
              <w:pStyle w:val="Tablehead"/>
              <w:jc w:val="left"/>
              <w:rPr>
                <w:rFonts w:ascii="Arial" w:hAnsi="Arial" w:cs="Arial"/>
                <w:color w:val="002060"/>
                <w:sz w:val="20"/>
                <w:szCs w:val="20"/>
              </w:rPr>
            </w:pPr>
            <w:r w:rsidRPr="00C734D1">
              <w:rPr>
                <w:rFonts w:ascii="Arial" w:hAnsi="Arial" w:cs="Arial"/>
                <w:color w:val="002060"/>
                <w:sz w:val="20"/>
                <w:szCs w:val="20"/>
              </w:rPr>
              <w:t>Conditions of Service:</w:t>
            </w:r>
          </w:p>
        </w:tc>
        <w:tc>
          <w:tcPr>
            <w:tcW w:w="5291" w:type="dxa"/>
          </w:tcPr>
          <w:p w14:paraId="2BA305A6" w14:textId="77411C65" w:rsidR="00630C8C" w:rsidRPr="00C734D1" w:rsidRDefault="00003169" w:rsidP="003D17FD">
            <w:pPr>
              <w:pStyle w:val="Tablehead"/>
              <w:jc w:val="left"/>
              <w:rPr>
                <w:rFonts w:ascii="Arial" w:hAnsi="Arial" w:cs="Arial"/>
                <w:color w:val="002060"/>
                <w:sz w:val="20"/>
                <w:szCs w:val="20"/>
              </w:rPr>
            </w:pPr>
            <w:r w:rsidRPr="00C734D1">
              <w:rPr>
                <w:rFonts w:ascii="Arial" w:hAnsi="Arial" w:cs="Arial"/>
                <w:color w:val="002060"/>
                <w:sz w:val="20"/>
                <w:szCs w:val="20"/>
              </w:rPr>
              <w:t>Start Date:</w:t>
            </w:r>
            <w:r w:rsidR="005E510A">
              <w:rPr>
                <w:rFonts w:ascii="Arial" w:hAnsi="Arial" w:cs="Arial"/>
                <w:color w:val="002060"/>
                <w:sz w:val="20"/>
                <w:szCs w:val="20"/>
              </w:rPr>
              <w:t xml:space="preserve"> </w:t>
            </w:r>
            <w:sdt>
              <w:sdtPr>
                <w:rPr>
                  <w:rFonts w:ascii="Arial" w:hAnsi="Arial" w:cs="Arial"/>
                  <w:color w:val="002060"/>
                  <w:sz w:val="20"/>
                  <w:szCs w:val="20"/>
                </w:rPr>
                <w:id w:val="-1189760459"/>
                <w:placeholder>
                  <w:docPart w:val="DefaultPlaceholder_-1854013437"/>
                </w:placeholder>
                <w:showingPlcHdr/>
                <w:date w:fullDate="2025-10-01T00:00:00Z">
                  <w:dateFormat w:val="yyyy/MM/dd"/>
                  <w:lid w:val="en-ZA"/>
                  <w:storeMappedDataAs w:val="dateTime"/>
                  <w:calendar w:val="gregorian"/>
                </w:date>
              </w:sdtPr>
              <w:sdtEndPr/>
              <w:sdtContent>
                <w:r w:rsidR="005E510A" w:rsidRPr="00A90AD0">
                  <w:rPr>
                    <w:rStyle w:val="PlaceholderText"/>
                  </w:rPr>
                  <w:t>Click or tap to enter a date.</w:t>
                </w:r>
              </w:sdtContent>
            </w:sdt>
          </w:p>
        </w:tc>
      </w:tr>
    </w:tbl>
    <w:tbl>
      <w:tblPr>
        <w:tblStyle w:val="GridTable4-Accent6"/>
        <w:tblW w:w="5120" w:type="pct"/>
        <w:tblLook w:val="0620" w:firstRow="1" w:lastRow="0" w:firstColumn="0" w:lastColumn="0" w:noHBand="1" w:noVBand="1"/>
        <w:tblCaption w:val="List of people with whom to share papers"/>
        <w:tblDescription w:val="A list of people such as financial advisors, attorneys etc. with whom to share important documents."/>
      </w:tblPr>
      <w:tblGrid>
        <w:gridCol w:w="7508"/>
        <w:gridCol w:w="992"/>
        <w:gridCol w:w="1812"/>
      </w:tblGrid>
      <w:tr w:rsidR="00E933B3" w:rsidRPr="00C734D1" w14:paraId="26021FD3" w14:textId="77777777" w:rsidTr="00723944">
        <w:trPr>
          <w:cnfStyle w:val="100000000000" w:firstRow="1" w:lastRow="0" w:firstColumn="0" w:lastColumn="0" w:oddVBand="0" w:evenVBand="0" w:oddHBand="0" w:evenHBand="0" w:firstRowFirstColumn="0" w:firstRowLastColumn="0" w:lastRowFirstColumn="0" w:lastRowLastColumn="0"/>
          <w:trHeight w:val="297"/>
        </w:trPr>
        <w:tc>
          <w:tcPr>
            <w:tcW w:w="7508" w:type="dxa"/>
          </w:tcPr>
          <w:p w14:paraId="7F20F7EE" w14:textId="2585BD29" w:rsidR="00E933B3" w:rsidRPr="00C734D1" w:rsidRDefault="00E933B3" w:rsidP="006C7FD7">
            <w:pPr>
              <w:spacing w:before="0" w:after="0"/>
              <w:rPr>
                <w:rFonts w:ascii="Arial" w:hAnsi="Arial" w:cs="Arial"/>
                <w:color w:val="002060"/>
                <w:sz w:val="20"/>
                <w:szCs w:val="20"/>
              </w:rPr>
            </w:pPr>
            <w:r w:rsidRPr="00C734D1">
              <w:rPr>
                <w:rFonts w:ascii="Arial" w:hAnsi="Arial" w:cs="Arial"/>
                <w:color w:val="002060"/>
                <w:sz w:val="20"/>
                <w:szCs w:val="20"/>
              </w:rPr>
              <w:t>Pre-Boarding Activities</w:t>
            </w:r>
          </w:p>
        </w:tc>
        <w:tc>
          <w:tcPr>
            <w:tcW w:w="992" w:type="dxa"/>
          </w:tcPr>
          <w:p w14:paraId="6460C5A7" w14:textId="3800EAAF" w:rsidR="00E933B3" w:rsidRPr="00C734D1" w:rsidRDefault="00E933B3" w:rsidP="006C7FD7">
            <w:pPr>
              <w:spacing w:before="0" w:after="0"/>
              <w:jc w:val="center"/>
              <w:rPr>
                <w:rFonts w:ascii="Arial" w:hAnsi="Arial" w:cs="Arial"/>
                <w:color w:val="002060"/>
                <w:sz w:val="20"/>
                <w:szCs w:val="20"/>
              </w:rPr>
            </w:pPr>
            <w:r w:rsidRPr="00C734D1">
              <w:rPr>
                <w:rFonts w:ascii="Arial" w:hAnsi="Arial" w:cs="Arial"/>
                <w:color w:val="002060"/>
                <w:sz w:val="20"/>
                <w:szCs w:val="20"/>
              </w:rPr>
              <w:t>Tick</w:t>
            </w:r>
          </w:p>
        </w:tc>
        <w:tc>
          <w:tcPr>
            <w:tcW w:w="1812" w:type="dxa"/>
          </w:tcPr>
          <w:p w14:paraId="3F89D721" w14:textId="75C36759" w:rsidR="00E933B3" w:rsidRPr="00C734D1" w:rsidRDefault="00E933B3" w:rsidP="006C7FD7">
            <w:pPr>
              <w:spacing w:before="0" w:after="0"/>
              <w:rPr>
                <w:rFonts w:ascii="Arial" w:hAnsi="Arial" w:cs="Arial"/>
                <w:sz w:val="20"/>
                <w:szCs w:val="20"/>
              </w:rPr>
            </w:pPr>
            <w:r w:rsidRPr="00C734D1">
              <w:rPr>
                <w:rFonts w:ascii="Arial" w:hAnsi="Arial" w:cs="Arial"/>
                <w:color w:val="002060"/>
                <w:sz w:val="20"/>
                <w:szCs w:val="20"/>
              </w:rPr>
              <w:t>Responsible</w:t>
            </w:r>
          </w:p>
        </w:tc>
      </w:tr>
      <w:tr w:rsidR="00E933B3" w:rsidRPr="00C734D1" w14:paraId="441EF152" w14:textId="77777777" w:rsidTr="00723944">
        <w:trPr>
          <w:trHeight w:val="763"/>
        </w:trPr>
        <w:tc>
          <w:tcPr>
            <w:tcW w:w="7508" w:type="dxa"/>
          </w:tcPr>
          <w:p w14:paraId="190177DC" w14:textId="21C39317" w:rsidR="00E933B3" w:rsidRPr="00C734D1" w:rsidRDefault="00E933B3" w:rsidP="006C7FD7">
            <w:pPr>
              <w:pStyle w:val="Default"/>
              <w:rPr>
                <w:sz w:val="20"/>
                <w:szCs w:val="20"/>
              </w:rPr>
            </w:pPr>
            <w:r w:rsidRPr="00C734D1">
              <w:rPr>
                <w:sz w:val="20"/>
                <w:szCs w:val="20"/>
              </w:rPr>
              <w:t xml:space="preserve">Complete the </w:t>
            </w:r>
            <w:hyperlink r:id="rId11" w:history="1">
              <w:r w:rsidRPr="00C734D1">
                <w:rPr>
                  <w:rStyle w:val="Hyperlink"/>
                  <w:sz w:val="20"/>
                  <w:szCs w:val="20"/>
                  <w:lang w:val="en-ZA"/>
                </w:rPr>
                <w:t>HR100a</w:t>
              </w:r>
            </w:hyperlink>
            <w:r w:rsidRPr="00C734D1">
              <w:rPr>
                <w:b/>
                <w:bCs/>
                <w:color w:val="0000FF"/>
                <w:sz w:val="20"/>
                <w:szCs w:val="20"/>
              </w:rPr>
              <w:t xml:space="preserve"> </w:t>
            </w:r>
            <w:r w:rsidRPr="00C734D1">
              <w:rPr>
                <w:sz w:val="20"/>
                <w:szCs w:val="20"/>
              </w:rPr>
              <w:t xml:space="preserve">or </w:t>
            </w:r>
            <w:hyperlink r:id="rId12" w:history="1">
              <w:r w:rsidRPr="00C734D1">
                <w:rPr>
                  <w:rStyle w:val="Hyperlink"/>
                  <w:sz w:val="20"/>
                  <w:szCs w:val="20"/>
                  <w:lang w:val="en-ZA"/>
                </w:rPr>
                <w:t>HR100c</w:t>
              </w:r>
            </w:hyperlink>
            <w:r w:rsidRPr="00C734D1">
              <w:rPr>
                <w:rStyle w:val="Hyperlink"/>
                <w:sz w:val="20"/>
                <w:szCs w:val="20"/>
                <w:lang w:val="en-ZA"/>
              </w:rPr>
              <w:t xml:space="preserve"> </w:t>
            </w:r>
            <w:r w:rsidRPr="00C734D1">
              <w:rPr>
                <w:sz w:val="20"/>
                <w:szCs w:val="20"/>
              </w:rPr>
              <w:t xml:space="preserve">form if you have not already done so. Please note that a staff member </w:t>
            </w:r>
            <w:r w:rsidRPr="00C734D1">
              <w:rPr>
                <w:b/>
                <w:bCs/>
                <w:sz w:val="20"/>
                <w:szCs w:val="20"/>
              </w:rPr>
              <w:t xml:space="preserve">will not be paid </w:t>
            </w:r>
            <w:r w:rsidRPr="00C734D1">
              <w:rPr>
                <w:sz w:val="20"/>
                <w:szCs w:val="20"/>
              </w:rPr>
              <w:t>if all forms are not completed and submitted to HR timeously. If the appointment was handled by the Staff Recruitment Office, you are not required to complete this form.</w:t>
            </w:r>
          </w:p>
        </w:tc>
        <w:tc>
          <w:tcPr>
            <w:tcW w:w="992" w:type="dxa"/>
          </w:tcPr>
          <w:p w14:paraId="41FD13FD" w14:textId="16381784"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534815496"/>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24E262E1" w14:textId="65211A5B" w:rsidR="00E933B3" w:rsidRPr="00C734D1" w:rsidRDefault="00E933B3" w:rsidP="006C7FD7">
            <w:pPr>
              <w:spacing w:before="0" w:after="0"/>
              <w:rPr>
                <w:rFonts w:ascii="Arial" w:hAnsi="Arial" w:cs="Arial"/>
                <w:sz w:val="20"/>
                <w:szCs w:val="20"/>
              </w:rPr>
            </w:pPr>
          </w:p>
        </w:tc>
      </w:tr>
      <w:tr w:rsidR="00E933B3" w:rsidRPr="00C734D1" w14:paraId="406AE8AF" w14:textId="77777777" w:rsidTr="00723944">
        <w:trPr>
          <w:trHeight w:val="776"/>
        </w:trPr>
        <w:tc>
          <w:tcPr>
            <w:tcW w:w="7508" w:type="dxa"/>
          </w:tcPr>
          <w:p w14:paraId="29E3F88E" w14:textId="18307BD2" w:rsidR="00E933B3" w:rsidRPr="00C734D1" w:rsidRDefault="00E933B3" w:rsidP="006C7FD7">
            <w:pPr>
              <w:pStyle w:val="Default"/>
              <w:rPr>
                <w:sz w:val="20"/>
                <w:szCs w:val="20"/>
              </w:rPr>
            </w:pPr>
            <w:r w:rsidRPr="00C734D1">
              <w:rPr>
                <w:sz w:val="20"/>
                <w:szCs w:val="20"/>
              </w:rPr>
              <w:t>Once the offer has been accepted, send the new staff member an e-mail congratulating them and welcome them to the team. Ensure that you attach the Welcome Pack (</w:t>
            </w:r>
            <w:hyperlink r:id="rId13" w:history="1">
              <w:r w:rsidRPr="00C734D1">
                <w:rPr>
                  <w:rStyle w:val="Hyperlink"/>
                  <w:sz w:val="20"/>
                  <w:szCs w:val="20"/>
                  <w:lang w:val="en-ZA"/>
                </w:rPr>
                <w:t>UCT New Employee Onboarding - Staff Member Resource Guide</w:t>
              </w:r>
            </w:hyperlink>
            <w:r w:rsidRPr="00C734D1">
              <w:rPr>
                <w:sz w:val="20"/>
                <w:szCs w:val="20"/>
              </w:rPr>
              <w:t xml:space="preserve">, </w:t>
            </w:r>
            <w:hyperlink r:id="rId14" w:history="1">
              <w:r w:rsidRPr="00C734D1">
                <w:rPr>
                  <w:rStyle w:val="Hyperlink"/>
                  <w:sz w:val="20"/>
                  <w:szCs w:val="20"/>
                  <w:lang w:val="en-ZA"/>
                </w:rPr>
                <w:t>ICTS Guide for Staff</w:t>
              </w:r>
            </w:hyperlink>
            <w:r w:rsidRPr="00C734D1">
              <w:rPr>
                <w:sz w:val="20"/>
                <w:szCs w:val="20"/>
              </w:rPr>
              <w:t>, Faculty/Department Welcome Pack).</w:t>
            </w:r>
          </w:p>
        </w:tc>
        <w:tc>
          <w:tcPr>
            <w:tcW w:w="992" w:type="dxa"/>
          </w:tcPr>
          <w:p w14:paraId="74B2521F" w14:textId="00EAD190"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1528255748"/>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29C3323C" w14:textId="4AE2AA76" w:rsidR="00E933B3" w:rsidRPr="00C734D1" w:rsidRDefault="00E933B3" w:rsidP="006C7FD7">
            <w:pPr>
              <w:spacing w:before="0" w:after="0"/>
              <w:rPr>
                <w:rFonts w:ascii="Arial" w:hAnsi="Arial" w:cs="Arial"/>
                <w:sz w:val="20"/>
                <w:szCs w:val="20"/>
              </w:rPr>
            </w:pPr>
          </w:p>
        </w:tc>
      </w:tr>
      <w:tr w:rsidR="00E933B3" w:rsidRPr="00C734D1" w14:paraId="4CF00BA0" w14:textId="77777777" w:rsidTr="00723944">
        <w:trPr>
          <w:trHeight w:val="967"/>
        </w:trPr>
        <w:tc>
          <w:tcPr>
            <w:tcW w:w="7508" w:type="dxa"/>
          </w:tcPr>
          <w:p w14:paraId="2590E933" w14:textId="1B1516EA" w:rsidR="00E933B3" w:rsidRPr="00C734D1" w:rsidRDefault="00E933B3" w:rsidP="006C7FD7">
            <w:pPr>
              <w:pStyle w:val="Default"/>
              <w:rPr>
                <w:sz w:val="20"/>
                <w:szCs w:val="20"/>
              </w:rPr>
            </w:pPr>
            <w:r w:rsidRPr="00C734D1">
              <w:rPr>
                <w:sz w:val="20"/>
                <w:szCs w:val="20"/>
              </w:rPr>
              <w:t xml:space="preserve">Where computer hardware is not already in place, this must be ordered well in advance of the new staff member's arrival. Where necessary, arrange any additional computer access that the new staff member will need by contacting the IT Helpdesk x4500 or email </w:t>
            </w:r>
            <w:hyperlink r:id="rId15" w:history="1">
              <w:r w:rsidRPr="00C734D1">
                <w:rPr>
                  <w:rStyle w:val="Hyperlink"/>
                  <w:sz w:val="20"/>
                  <w:szCs w:val="20"/>
                  <w:lang w:val="en-ZA"/>
                </w:rPr>
                <w:t>mailto:icts-helpdesk@uct.ac.za</w:t>
              </w:r>
            </w:hyperlink>
            <w:r w:rsidRPr="00C734D1">
              <w:rPr>
                <w:color w:val="0000FF"/>
                <w:sz w:val="20"/>
                <w:szCs w:val="20"/>
              </w:rPr>
              <w:t xml:space="preserve">  </w:t>
            </w:r>
            <w:r w:rsidRPr="00C734D1">
              <w:rPr>
                <w:color w:val="auto"/>
                <w:sz w:val="20"/>
                <w:szCs w:val="20"/>
              </w:rPr>
              <w:t xml:space="preserve">and make an appointment for their </w:t>
            </w:r>
            <w:r w:rsidRPr="00C734D1">
              <w:rPr>
                <w:b/>
                <w:bCs/>
                <w:color w:val="auto"/>
                <w:sz w:val="20"/>
                <w:szCs w:val="20"/>
              </w:rPr>
              <w:t>first day</w:t>
            </w:r>
            <w:r w:rsidRPr="00C734D1">
              <w:rPr>
                <w:color w:val="auto"/>
                <w:sz w:val="20"/>
                <w:szCs w:val="20"/>
              </w:rPr>
              <w:t xml:space="preserve"> to set up their computer and ensure that this is done at least</w:t>
            </w:r>
            <w:r w:rsidRPr="00C734D1">
              <w:rPr>
                <w:b/>
                <w:bCs/>
                <w:color w:val="auto"/>
                <w:sz w:val="20"/>
                <w:szCs w:val="20"/>
              </w:rPr>
              <w:t xml:space="preserve"> 2 weeks in advance</w:t>
            </w:r>
            <w:r w:rsidRPr="00C734D1">
              <w:rPr>
                <w:color w:val="auto"/>
                <w:sz w:val="20"/>
                <w:szCs w:val="20"/>
              </w:rPr>
              <w:t xml:space="preserve"> for this</w:t>
            </w:r>
            <w:r w:rsidRPr="00C734D1">
              <w:rPr>
                <w:sz w:val="20"/>
                <w:szCs w:val="20"/>
              </w:rPr>
              <w:t>.</w:t>
            </w:r>
          </w:p>
        </w:tc>
        <w:tc>
          <w:tcPr>
            <w:tcW w:w="992" w:type="dxa"/>
          </w:tcPr>
          <w:p w14:paraId="498EB2C3" w14:textId="4B76340A"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1946762627"/>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434F1BF3" w14:textId="3DBAFD28" w:rsidR="00E933B3" w:rsidRPr="00C734D1" w:rsidRDefault="00E933B3" w:rsidP="006C7FD7">
            <w:pPr>
              <w:spacing w:before="0" w:after="0"/>
              <w:rPr>
                <w:rFonts w:ascii="Arial" w:hAnsi="Arial" w:cs="Arial"/>
                <w:sz w:val="20"/>
                <w:szCs w:val="20"/>
              </w:rPr>
            </w:pPr>
          </w:p>
        </w:tc>
      </w:tr>
      <w:tr w:rsidR="00E933B3" w:rsidRPr="00C734D1" w14:paraId="1AFB5760" w14:textId="77777777" w:rsidTr="00723944">
        <w:trPr>
          <w:trHeight w:val="1170"/>
        </w:trPr>
        <w:tc>
          <w:tcPr>
            <w:tcW w:w="7508" w:type="dxa"/>
          </w:tcPr>
          <w:p w14:paraId="4F13204B" w14:textId="1718E21B" w:rsidR="00E933B3" w:rsidRPr="00C734D1" w:rsidRDefault="00E933B3" w:rsidP="006C7FD7">
            <w:pPr>
              <w:pStyle w:val="Default"/>
              <w:rPr>
                <w:sz w:val="20"/>
                <w:szCs w:val="20"/>
              </w:rPr>
            </w:pPr>
            <w:r w:rsidRPr="00C734D1">
              <w:rPr>
                <w:sz w:val="20"/>
                <w:szCs w:val="20"/>
              </w:rPr>
              <w:t>If the staff member requires access to SAP, complete the required form (</w:t>
            </w:r>
            <w:hyperlink r:id="rId16" w:history="1">
              <w:r w:rsidRPr="00C734D1">
                <w:rPr>
                  <w:rStyle w:val="Hyperlink"/>
                  <w:sz w:val="20"/>
                  <w:szCs w:val="20"/>
                  <w:lang w:val="en-ZA"/>
                </w:rPr>
                <w:t>SAP01</w:t>
              </w:r>
            </w:hyperlink>
            <w:r w:rsidRPr="00C734D1">
              <w:rPr>
                <w:color w:val="0000FF"/>
                <w:sz w:val="20"/>
                <w:szCs w:val="20"/>
              </w:rPr>
              <w:t xml:space="preserve"> </w:t>
            </w:r>
            <w:r w:rsidRPr="00C734D1">
              <w:rPr>
                <w:sz w:val="20"/>
                <w:szCs w:val="20"/>
              </w:rPr>
              <w:t xml:space="preserve">for purchasers, </w:t>
            </w:r>
            <w:hyperlink r:id="rId17" w:history="1">
              <w:r w:rsidRPr="00C734D1">
                <w:rPr>
                  <w:rStyle w:val="Hyperlink"/>
                  <w:sz w:val="20"/>
                  <w:szCs w:val="20"/>
                  <w:lang w:val="en-ZA"/>
                </w:rPr>
                <w:t>SAP02</w:t>
              </w:r>
            </w:hyperlink>
            <w:r w:rsidRPr="00C734D1">
              <w:rPr>
                <w:color w:val="0000FF"/>
                <w:sz w:val="20"/>
                <w:szCs w:val="20"/>
              </w:rPr>
              <w:t xml:space="preserve"> </w:t>
            </w:r>
            <w:r w:rsidRPr="00C734D1">
              <w:rPr>
                <w:sz w:val="20"/>
                <w:szCs w:val="20"/>
              </w:rPr>
              <w:t>for reporting,</w:t>
            </w:r>
            <w:r w:rsidRPr="00C734D1">
              <w:rPr>
                <w:b/>
                <w:bCs/>
                <w:sz w:val="20"/>
                <w:szCs w:val="20"/>
              </w:rPr>
              <w:t xml:space="preserve"> </w:t>
            </w:r>
            <w:hyperlink r:id="rId18" w:history="1">
              <w:r w:rsidRPr="00C734D1">
                <w:rPr>
                  <w:rStyle w:val="Hyperlink"/>
                  <w:sz w:val="20"/>
                  <w:szCs w:val="20"/>
                  <w:lang w:val="en-ZA"/>
                </w:rPr>
                <w:t>SAP03</w:t>
              </w:r>
            </w:hyperlink>
            <w:r w:rsidRPr="00C734D1">
              <w:rPr>
                <w:color w:val="0000FF"/>
                <w:sz w:val="20"/>
                <w:szCs w:val="20"/>
              </w:rPr>
              <w:t xml:space="preserve"> </w:t>
            </w:r>
            <w:r w:rsidRPr="00C734D1">
              <w:rPr>
                <w:sz w:val="20"/>
                <w:szCs w:val="20"/>
              </w:rPr>
              <w:t xml:space="preserve">for central admin functions). Training is required before access to SAP is granted and takes 2-3 weeks to complete. Courses are run monthly. </w:t>
            </w:r>
            <w:proofErr w:type="gramStart"/>
            <w:r w:rsidRPr="00C734D1">
              <w:rPr>
                <w:sz w:val="20"/>
                <w:szCs w:val="20"/>
              </w:rPr>
              <w:t>In order to</w:t>
            </w:r>
            <w:proofErr w:type="gramEnd"/>
            <w:r w:rsidRPr="00C734D1">
              <w:rPr>
                <w:sz w:val="20"/>
                <w:szCs w:val="20"/>
              </w:rPr>
              <w:t xml:space="preserve"> ensure that the new staff member is included in the earliest training cycle after their arrival, you can apply for their access to SAP in advance of their arrival. For more information see: </w:t>
            </w:r>
            <w:hyperlink r:id="rId19" w:history="1">
              <w:r w:rsidRPr="00C734D1">
                <w:rPr>
                  <w:rStyle w:val="Hyperlink"/>
                  <w:sz w:val="20"/>
                  <w:szCs w:val="20"/>
                  <w:lang w:val="en-ZA"/>
                </w:rPr>
                <w:t>SAP Training</w:t>
              </w:r>
            </w:hyperlink>
            <w:r w:rsidRPr="00C734D1">
              <w:rPr>
                <w:rStyle w:val="Hyperlink"/>
                <w:sz w:val="20"/>
                <w:szCs w:val="20"/>
                <w:lang w:val="en-ZA"/>
              </w:rPr>
              <w:t xml:space="preserve"> </w:t>
            </w:r>
            <w:r w:rsidRPr="00C734D1">
              <w:rPr>
                <w:sz w:val="20"/>
                <w:szCs w:val="20"/>
              </w:rPr>
              <w:t>on the ICTS website.</w:t>
            </w:r>
          </w:p>
        </w:tc>
        <w:tc>
          <w:tcPr>
            <w:tcW w:w="992" w:type="dxa"/>
          </w:tcPr>
          <w:p w14:paraId="490D9E8E" w14:textId="10B73C5A"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1404359205"/>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17B5C095" w14:textId="5DA61F5A" w:rsidR="00E933B3" w:rsidRPr="00C734D1" w:rsidRDefault="00E933B3" w:rsidP="006C7FD7">
            <w:pPr>
              <w:spacing w:before="0" w:after="0"/>
              <w:rPr>
                <w:rFonts w:ascii="Arial" w:hAnsi="Arial" w:cs="Arial"/>
                <w:sz w:val="20"/>
                <w:szCs w:val="20"/>
              </w:rPr>
            </w:pPr>
          </w:p>
        </w:tc>
      </w:tr>
      <w:tr w:rsidR="00E933B3" w:rsidRPr="00C734D1" w14:paraId="216E3970" w14:textId="77777777" w:rsidTr="00723944">
        <w:trPr>
          <w:trHeight w:val="381"/>
        </w:trPr>
        <w:tc>
          <w:tcPr>
            <w:tcW w:w="7508" w:type="dxa"/>
          </w:tcPr>
          <w:p w14:paraId="2049210F" w14:textId="15888DBC" w:rsidR="00E933B3" w:rsidRPr="00C734D1" w:rsidRDefault="00E933B3" w:rsidP="006C7FD7">
            <w:pPr>
              <w:pStyle w:val="Default"/>
              <w:rPr>
                <w:sz w:val="20"/>
                <w:szCs w:val="20"/>
              </w:rPr>
            </w:pPr>
            <w:r w:rsidRPr="00C734D1">
              <w:rPr>
                <w:sz w:val="20"/>
                <w:szCs w:val="20"/>
              </w:rPr>
              <w:t xml:space="preserve">If the staff member requires a </w:t>
            </w:r>
            <w:hyperlink r:id="rId20" w:history="1">
              <w:r w:rsidRPr="00C734D1">
                <w:rPr>
                  <w:rStyle w:val="Hyperlink"/>
                  <w:sz w:val="20"/>
                  <w:szCs w:val="20"/>
                  <w:lang w:val="en-ZA"/>
                </w:rPr>
                <w:t>purchasing card</w:t>
              </w:r>
            </w:hyperlink>
            <w:r w:rsidRPr="00C734D1">
              <w:rPr>
                <w:rStyle w:val="Hyperlink"/>
                <w:b w:val="0"/>
                <w:bCs/>
                <w:sz w:val="20"/>
                <w:szCs w:val="20"/>
                <w:u w:val="none"/>
                <w:lang w:val="en-ZA"/>
              </w:rPr>
              <w:t xml:space="preserve"> </w:t>
            </w:r>
            <w:r w:rsidRPr="00C734D1">
              <w:rPr>
                <w:sz w:val="20"/>
                <w:szCs w:val="20"/>
              </w:rPr>
              <w:t xml:space="preserve">(alternative purchasing tool to a SAP purchase order), apply for access via the </w:t>
            </w:r>
            <w:hyperlink r:id="rId21" w:history="1">
              <w:r w:rsidRPr="00C734D1">
                <w:rPr>
                  <w:rStyle w:val="Hyperlink"/>
                  <w:sz w:val="20"/>
                  <w:szCs w:val="20"/>
                  <w:lang w:val="en-ZA"/>
                </w:rPr>
                <w:t>MM003 form</w:t>
              </w:r>
            </w:hyperlink>
            <w:r w:rsidRPr="00C734D1">
              <w:rPr>
                <w:sz w:val="20"/>
                <w:szCs w:val="20"/>
              </w:rPr>
              <w:t>.</w:t>
            </w:r>
          </w:p>
        </w:tc>
        <w:tc>
          <w:tcPr>
            <w:tcW w:w="992" w:type="dxa"/>
          </w:tcPr>
          <w:p w14:paraId="46ED2445" w14:textId="60930A08"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187562357"/>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385AFFF6" w14:textId="384840DD" w:rsidR="00E933B3" w:rsidRPr="00C734D1" w:rsidRDefault="00E933B3" w:rsidP="006C7FD7">
            <w:pPr>
              <w:spacing w:before="0" w:after="0"/>
              <w:rPr>
                <w:rFonts w:ascii="Arial" w:hAnsi="Arial" w:cs="Arial"/>
                <w:sz w:val="20"/>
                <w:szCs w:val="20"/>
              </w:rPr>
            </w:pPr>
          </w:p>
        </w:tc>
      </w:tr>
      <w:tr w:rsidR="00E933B3" w:rsidRPr="00C734D1" w14:paraId="67D6C73F" w14:textId="77777777" w:rsidTr="00723944">
        <w:trPr>
          <w:trHeight w:val="967"/>
        </w:trPr>
        <w:tc>
          <w:tcPr>
            <w:tcW w:w="7508" w:type="dxa"/>
          </w:tcPr>
          <w:p w14:paraId="7FADBD70" w14:textId="5B96EAA2" w:rsidR="00E933B3" w:rsidRPr="00C734D1" w:rsidRDefault="00E933B3" w:rsidP="006C7FD7">
            <w:pPr>
              <w:pStyle w:val="Default"/>
              <w:rPr>
                <w:sz w:val="20"/>
                <w:szCs w:val="20"/>
              </w:rPr>
            </w:pPr>
            <w:r w:rsidRPr="00C734D1">
              <w:rPr>
                <w:sz w:val="20"/>
                <w:szCs w:val="20"/>
              </w:rPr>
              <w:t xml:space="preserve">Allocate sufficient time in your diary to welcome the new staff member and to introduce them to the department. Please ensure that the staff member has an appointment with the </w:t>
            </w:r>
            <w:hyperlink r:id="rId22" w:anchor="practitioners" w:history="1">
              <w:r w:rsidRPr="00C734D1">
                <w:rPr>
                  <w:rStyle w:val="Hyperlink"/>
                  <w:sz w:val="20"/>
                  <w:szCs w:val="20"/>
                  <w:lang w:val="en-ZA"/>
                </w:rPr>
                <w:t>HR Business Partner</w:t>
              </w:r>
            </w:hyperlink>
            <w:r w:rsidRPr="00C734D1">
              <w:rPr>
                <w:b/>
                <w:bCs/>
                <w:color w:val="0000FF"/>
                <w:sz w:val="20"/>
                <w:szCs w:val="20"/>
              </w:rPr>
              <w:t xml:space="preserve"> </w:t>
            </w:r>
            <w:r w:rsidRPr="00C734D1">
              <w:rPr>
                <w:sz w:val="20"/>
                <w:szCs w:val="20"/>
              </w:rPr>
              <w:t xml:space="preserve">within the </w:t>
            </w:r>
            <w:r w:rsidRPr="00C734D1">
              <w:rPr>
                <w:b/>
                <w:bCs/>
                <w:sz w:val="20"/>
                <w:szCs w:val="20"/>
              </w:rPr>
              <w:t>first two weeks</w:t>
            </w:r>
            <w:r w:rsidRPr="00C734D1">
              <w:rPr>
                <w:sz w:val="20"/>
                <w:szCs w:val="20"/>
              </w:rPr>
              <w:t>. Alternatively decide who will be fully responsible for the induction of the new staff member (Induction Facilitator) and ensure that the person has freed up enough time for this purpose.</w:t>
            </w:r>
          </w:p>
        </w:tc>
        <w:tc>
          <w:tcPr>
            <w:tcW w:w="992" w:type="dxa"/>
          </w:tcPr>
          <w:p w14:paraId="3115100B" w14:textId="03F4BDBC"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1122896426"/>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0B3FFDB9" w14:textId="65094E7D" w:rsidR="00E933B3" w:rsidRPr="00C734D1" w:rsidRDefault="00E933B3" w:rsidP="006C7FD7">
            <w:pPr>
              <w:spacing w:before="0" w:after="0"/>
              <w:rPr>
                <w:rFonts w:ascii="Arial" w:hAnsi="Arial" w:cs="Arial"/>
                <w:sz w:val="20"/>
                <w:szCs w:val="20"/>
              </w:rPr>
            </w:pPr>
          </w:p>
        </w:tc>
      </w:tr>
      <w:tr w:rsidR="00E933B3" w:rsidRPr="00C734D1" w14:paraId="36C760C5" w14:textId="77777777" w:rsidTr="00BC4348">
        <w:trPr>
          <w:trHeight w:val="457"/>
        </w:trPr>
        <w:tc>
          <w:tcPr>
            <w:tcW w:w="7508" w:type="dxa"/>
          </w:tcPr>
          <w:p w14:paraId="5426A298" w14:textId="385C0161" w:rsidR="00E933B3" w:rsidRPr="00C734D1" w:rsidRDefault="00E933B3" w:rsidP="006C7FD7">
            <w:pPr>
              <w:pStyle w:val="Default"/>
              <w:rPr>
                <w:sz w:val="20"/>
                <w:szCs w:val="20"/>
              </w:rPr>
            </w:pPr>
            <w:r w:rsidRPr="00C734D1">
              <w:rPr>
                <w:sz w:val="20"/>
                <w:szCs w:val="20"/>
              </w:rPr>
              <w:t xml:space="preserve">Draw up an induction programme </w:t>
            </w:r>
            <w:r w:rsidRPr="00C734D1">
              <w:rPr>
                <w:b/>
                <w:bCs/>
                <w:sz w:val="20"/>
                <w:szCs w:val="20"/>
              </w:rPr>
              <w:t>(</w:t>
            </w:r>
            <w:hyperlink r:id="rId23" w:history="1">
              <w:r w:rsidRPr="00C734D1">
                <w:rPr>
                  <w:rStyle w:val="Hyperlink"/>
                  <w:bCs/>
                  <w:sz w:val="20"/>
                  <w:szCs w:val="20"/>
                  <w:lang w:val="en-ZA"/>
                </w:rPr>
                <w:t>90-Day Integration Plan</w:t>
              </w:r>
            </w:hyperlink>
            <w:r w:rsidRPr="00C734D1">
              <w:rPr>
                <w:b/>
                <w:bCs/>
                <w:sz w:val="20"/>
                <w:szCs w:val="20"/>
              </w:rPr>
              <w:t>)</w:t>
            </w:r>
            <w:r w:rsidRPr="00C734D1">
              <w:rPr>
                <w:sz w:val="20"/>
                <w:szCs w:val="20"/>
              </w:rPr>
              <w:t xml:space="preserve"> for the new staff member. Keep in mind that the person will need some basic information and instruction in the beginning which can be documented in the </w:t>
            </w:r>
            <w:hyperlink r:id="rId24" w:history="1">
              <w:r w:rsidRPr="00C734D1">
                <w:rPr>
                  <w:rStyle w:val="Hyperlink"/>
                  <w:bCs/>
                  <w:sz w:val="20"/>
                  <w:szCs w:val="20"/>
                  <w:lang w:val="en-ZA"/>
                </w:rPr>
                <w:t>First Week Itinerary</w:t>
              </w:r>
            </w:hyperlink>
            <w:r w:rsidRPr="00C734D1">
              <w:rPr>
                <w:sz w:val="20"/>
                <w:szCs w:val="20"/>
              </w:rPr>
              <w:t xml:space="preserve">. (This will depend on the type of work he/she will be doing but could include procedures to follow, how the </w:t>
            </w:r>
            <w:r w:rsidRPr="00C734D1">
              <w:rPr>
                <w:sz w:val="20"/>
                <w:szCs w:val="20"/>
              </w:rPr>
              <w:lastRenderedPageBreak/>
              <w:t>telephone system works, IT Helpdesk, budgets and funds, where to find other necessary information, etc.)</w:t>
            </w:r>
          </w:p>
        </w:tc>
        <w:tc>
          <w:tcPr>
            <w:tcW w:w="992" w:type="dxa"/>
          </w:tcPr>
          <w:p w14:paraId="54281F26" w14:textId="642DB0BF"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1550337751"/>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509418D9" w14:textId="4492F0AE" w:rsidR="00E933B3" w:rsidRPr="00C734D1" w:rsidRDefault="00E933B3" w:rsidP="006C7FD7">
            <w:pPr>
              <w:spacing w:before="0" w:after="0"/>
              <w:rPr>
                <w:rFonts w:ascii="Arial" w:hAnsi="Arial" w:cs="Arial"/>
                <w:sz w:val="20"/>
                <w:szCs w:val="20"/>
              </w:rPr>
            </w:pPr>
          </w:p>
        </w:tc>
      </w:tr>
      <w:tr w:rsidR="00E933B3" w:rsidRPr="00C734D1" w14:paraId="0E857F4A" w14:textId="77777777" w:rsidTr="00723944">
        <w:trPr>
          <w:trHeight w:val="776"/>
        </w:trPr>
        <w:tc>
          <w:tcPr>
            <w:tcW w:w="7508" w:type="dxa"/>
          </w:tcPr>
          <w:p w14:paraId="1CD380F3" w14:textId="185CD55E" w:rsidR="00E933B3" w:rsidRPr="00C734D1" w:rsidRDefault="00E933B3" w:rsidP="006C7FD7">
            <w:pPr>
              <w:pStyle w:val="Default"/>
              <w:rPr>
                <w:sz w:val="20"/>
                <w:szCs w:val="20"/>
              </w:rPr>
            </w:pPr>
            <w:r w:rsidRPr="00C734D1">
              <w:rPr>
                <w:sz w:val="20"/>
                <w:szCs w:val="20"/>
              </w:rPr>
              <w:t>If the new staff member is not from Cape Town, and particularly if they are new to South Africa, you may wish to plan a wider induction programme that doesn't focus only on UCT. Contact with the person before they arrive will be necessary to assess assistance and/or information needed.</w:t>
            </w:r>
          </w:p>
        </w:tc>
        <w:tc>
          <w:tcPr>
            <w:tcW w:w="992" w:type="dxa"/>
          </w:tcPr>
          <w:p w14:paraId="127BCFA5" w14:textId="5220CCD1"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618761557"/>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7906A219" w14:textId="3BB7BA88" w:rsidR="00E933B3" w:rsidRPr="00C734D1" w:rsidRDefault="00E933B3" w:rsidP="006C7FD7">
            <w:pPr>
              <w:spacing w:before="0" w:after="0"/>
              <w:rPr>
                <w:rFonts w:ascii="Arial" w:hAnsi="Arial" w:cs="Arial"/>
                <w:sz w:val="20"/>
                <w:szCs w:val="20"/>
              </w:rPr>
            </w:pPr>
          </w:p>
        </w:tc>
      </w:tr>
      <w:tr w:rsidR="00E933B3" w:rsidRPr="00C734D1" w14:paraId="5C73E314" w14:textId="77777777" w:rsidTr="00723944">
        <w:trPr>
          <w:trHeight w:val="572"/>
        </w:trPr>
        <w:tc>
          <w:tcPr>
            <w:tcW w:w="7508" w:type="dxa"/>
          </w:tcPr>
          <w:p w14:paraId="019DC90E" w14:textId="19D99C76" w:rsidR="00E933B3" w:rsidRPr="00C734D1" w:rsidRDefault="00E933B3" w:rsidP="006C7FD7">
            <w:pPr>
              <w:pStyle w:val="Default"/>
              <w:rPr>
                <w:sz w:val="20"/>
                <w:szCs w:val="20"/>
              </w:rPr>
            </w:pPr>
            <w:r w:rsidRPr="00C734D1">
              <w:rPr>
                <w:color w:val="auto"/>
                <w:sz w:val="20"/>
                <w:szCs w:val="20"/>
              </w:rPr>
              <w:t>Should the new staff member be arriving from outside Cape Town, please ensure that you or a delegated member of your staff is responsible for collecting the new staff member from the airport, station etc. and they are taken to the venue where they will be staying.</w:t>
            </w:r>
          </w:p>
        </w:tc>
        <w:tc>
          <w:tcPr>
            <w:tcW w:w="992" w:type="dxa"/>
          </w:tcPr>
          <w:p w14:paraId="0A7623F1" w14:textId="4F5E4D9C"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58019757"/>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1D36DAC8" w14:textId="73687C51" w:rsidR="00E933B3" w:rsidRPr="00C734D1" w:rsidRDefault="00E933B3" w:rsidP="006C7FD7">
            <w:pPr>
              <w:spacing w:before="0" w:after="0"/>
              <w:rPr>
                <w:rFonts w:ascii="Arial" w:hAnsi="Arial" w:cs="Arial"/>
                <w:sz w:val="20"/>
                <w:szCs w:val="20"/>
              </w:rPr>
            </w:pPr>
          </w:p>
        </w:tc>
      </w:tr>
      <w:tr w:rsidR="00E933B3" w:rsidRPr="00C734D1" w14:paraId="4A37975C" w14:textId="77777777" w:rsidTr="00723944">
        <w:trPr>
          <w:trHeight w:val="234"/>
        </w:trPr>
        <w:tc>
          <w:tcPr>
            <w:tcW w:w="7508" w:type="dxa"/>
            <w:vAlign w:val="center"/>
          </w:tcPr>
          <w:p w14:paraId="154AC9E2" w14:textId="0193A0D0" w:rsidR="00E933B3" w:rsidRPr="00C734D1" w:rsidRDefault="00E933B3" w:rsidP="006C7FD7">
            <w:pPr>
              <w:pStyle w:val="Default"/>
              <w:rPr>
                <w:sz w:val="20"/>
                <w:szCs w:val="20"/>
              </w:rPr>
            </w:pPr>
            <w:r w:rsidRPr="00C734D1">
              <w:rPr>
                <w:sz w:val="20"/>
                <w:szCs w:val="20"/>
              </w:rPr>
              <w:t xml:space="preserve">Refer PASS staff members to the </w:t>
            </w:r>
            <w:hyperlink r:id="rId25" w:history="1">
              <w:r w:rsidRPr="00C734D1">
                <w:rPr>
                  <w:rStyle w:val="Hyperlink"/>
                  <w:sz w:val="20"/>
                  <w:szCs w:val="20"/>
                  <w:lang w:val="en-ZA"/>
                </w:rPr>
                <w:t>private work policy</w:t>
              </w:r>
            </w:hyperlink>
            <w:r w:rsidRPr="00C734D1">
              <w:rPr>
                <w:sz w:val="20"/>
                <w:szCs w:val="20"/>
              </w:rPr>
              <w:t xml:space="preserve">. </w:t>
            </w:r>
          </w:p>
        </w:tc>
        <w:tc>
          <w:tcPr>
            <w:tcW w:w="992" w:type="dxa"/>
          </w:tcPr>
          <w:p w14:paraId="0DE9CA86" w14:textId="6FD431C9"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180204191"/>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vAlign w:val="center"/>
          </w:tcPr>
          <w:p w14:paraId="37DC9E6F" w14:textId="192A7C28" w:rsidR="00E933B3" w:rsidRPr="00C734D1" w:rsidRDefault="00E933B3" w:rsidP="006C7FD7">
            <w:pPr>
              <w:spacing w:before="0" w:after="0"/>
              <w:rPr>
                <w:rFonts w:ascii="Arial" w:hAnsi="Arial" w:cs="Arial"/>
                <w:sz w:val="20"/>
                <w:szCs w:val="20"/>
              </w:rPr>
            </w:pPr>
          </w:p>
        </w:tc>
      </w:tr>
      <w:tr w:rsidR="00E933B3" w:rsidRPr="00C734D1" w14:paraId="02E1B6D0" w14:textId="77777777" w:rsidTr="00723944">
        <w:trPr>
          <w:trHeight w:val="234"/>
        </w:trPr>
        <w:tc>
          <w:tcPr>
            <w:tcW w:w="7508" w:type="dxa"/>
            <w:vAlign w:val="center"/>
          </w:tcPr>
          <w:p w14:paraId="3E6D6CBF" w14:textId="4183260E" w:rsidR="00E933B3" w:rsidRPr="00C734D1" w:rsidRDefault="00E933B3" w:rsidP="006C7FD7">
            <w:pPr>
              <w:pStyle w:val="Default"/>
              <w:rPr>
                <w:sz w:val="20"/>
                <w:szCs w:val="20"/>
              </w:rPr>
            </w:pPr>
            <w:r w:rsidRPr="00C734D1">
              <w:rPr>
                <w:sz w:val="20"/>
                <w:szCs w:val="20"/>
                <w:lang w:val="en-US"/>
              </w:rPr>
              <w:t xml:space="preserve">Register the new staff member for </w:t>
            </w:r>
            <w:r w:rsidRPr="00C734D1">
              <w:rPr>
                <w:sz w:val="20"/>
                <w:szCs w:val="20"/>
              </w:rPr>
              <w:t xml:space="preserve">a </w:t>
            </w:r>
            <w:hyperlink r:id="rId26" w:history="1">
              <w:r w:rsidRPr="00C734D1">
                <w:rPr>
                  <w:rStyle w:val="Hyperlink"/>
                  <w:sz w:val="20"/>
                  <w:szCs w:val="20"/>
                  <w:lang w:val="en-ZA"/>
                </w:rPr>
                <w:t>benefit information session</w:t>
              </w:r>
            </w:hyperlink>
            <w:r w:rsidRPr="00C734D1">
              <w:rPr>
                <w:rStyle w:val="Hyperlink"/>
                <w:sz w:val="20"/>
                <w:szCs w:val="20"/>
                <w:lang w:val="en-ZA"/>
              </w:rPr>
              <w:t xml:space="preserve"> </w:t>
            </w:r>
            <w:r w:rsidRPr="00C734D1">
              <w:rPr>
                <w:sz w:val="20"/>
                <w:szCs w:val="20"/>
                <w:lang w:val="en-US"/>
              </w:rPr>
              <w:t>if applicable.</w:t>
            </w:r>
          </w:p>
        </w:tc>
        <w:tc>
          <w:tcPr>
            <w:tcW w:w="992" w:type="dxa"/>
          </w:tcPr>
          <w:p w14:paraId="4BC7BAF4" w14:textId="3A86DD3D"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789891871"/>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vAlign w:val="center"/>
          </w:tcPr>
          <w:p w14:paraId="06F1BCB9" w14:textId="129DD381" w:rsidR="00E933B3" w:rsidRPr="00C734D1" w:rsidRDefault="00E933B3" w:rsidP="006C7FD7">
            <w:pPr>
              <w:spacing w:before="0" w:after="0"/>
              <w:rPr>
                <w:rFonts w:ascii="Arial" w:hAnsi="Arial" w:cs="Arial"/>
                <w:sz w:val="20"/>
                <w:szCs w:val="20"/>
              </w:rPr>
            </w:pPr>
          </w:p>
        </w:tc>
      </w:tr>
      <w:tr w:rsidR="00E933B3" w:rsidRPr="00C734D1" w14:paraId="53A9A4D3" w14:textId="77777777" w:rsidTr="00723944">
        <w:trPr>
          <w:trHeight w:val="381"/>
        </w:trPr>
        <w:tc>
          <w:tcPr>
            <w:tcW w:w="7508" w:type="dxa"/>
          </w:tcPr>
          <w:p w14:paraId="441FB479" w14:textId="77777777" w:rsidR="00E933B3" w:rsidRPr="00C734D1" w:rsidRDefault="00E933B3" w:rsidP="006C7FD7">
            <w:pPr>
              <w:pStyle w:val="Default"/>
              <w:rPr>
                <w:sz w:val="20"/>
                <w:szCs w:val="20"/>
                <w:lang w:val="en-US"/>
              </w:rPr>
            </w:pPr>
            <w:r w:rsidRPr="00C734D1">
              <w:rPr>
                <w:sz w:val="20"/>
                <w:szCs w:val="20"/>
                <w:lang w:val="en-US"/>
              </w:rPr>
              <w:t xml:space="preserve">Register the new staff member on the </w:t>
            </w:r>
            <w:r w:rsidRPr="00C734D1">
              <w:rPr>
                <w:b/>
                <w:bCs/>
                <w:sz w:val="20"/>
                <w:szCs w:val="20"/>
                <w:lang w:val="en-US"/>
              </w:rPr>
              <w:t>Introduction to UCT</w:t>
            </w:r>
            <w:r w:rsidRPr="00C734D1">
              <w:rPr>
                <w:sz w:val="20"/>
                <w:szCs w:val="20"/>
                <w:lang w:val="en-US"/>
              </w:rPr>
              <w:t xml:space="preserve"> course via </w:t>
            </w:r>
            <w:hyperlink r:id="rId27" w:history="1">
              <w:r w:rsidRPr="00C734D1">
                <w:rPr>
                  <w:rStyle w:val="Hyperlink"/>
                  <w:sz w:val="20"/>
                  <w:szCs w:val="20"/>
                  <w:lang w:val="en-ZA"/>
                </w:rPr>
                <w:t>SuccessFactors</w:t>
              </w:r>
            </w:hyperlink>
            <w:r w:rsidRPr="00C734D1">
              <w:rPr>
                <w:rStyle w:val="Hyperlink"/>
                <w:sz w:val="20"/>
                <w:szCs w:val="20"/>
                <w:lang w:val="en-ZA"/>
              </w:rPr>
              <w:t xml:space="preserve"> </w:t>
            </w:r>
            <w:r w:rsidRPr="00C734D1">
              <w:rPr>
                <w:sz w:val="20"/>
                <w:szCs w:val="20"/>
                <w:lang w:val="en-US"/>
              </w:rPr>
              <w:t xml:space="preserve">Learning.  </w:t>
            </w:r>
          </w:p>
          <w:p w14:paraId="60C065E4" w14:textId="1DE0A215" w:rsidR="00E933B3" w:rsidRPr="00C734D1" w:rsidRDefault="00E933B3" w:rsidP="006C7FD7">
            <w:pPr>
              <w:pStyle w:val="Default"/>
              <w:rPr>
                <w:sz w:val="20"/>
                <w:szCs w:val="20"/>
              </w:rPr>
            </w:pPr>
            <w:r w:rsidRPr="00C734D1">
              <w:rPr>
                <w:sz w:val="20"/>
                <w:szCs w:val="20"/>
                <w:lang w:val="en-US"/>
              </w:rPr>
              <w:t xml:space="preserve">For more information email: </w:t>
            </w:r>
            <w:hyperlink r:id="rId28" w:history="1">
              <w:r w:rsidRPr="00C734D1">
                <w:rPr>
                  <w:rStyle w:val="Hyperlink"/>
                  <w:sz w:val="20"/>
                  <w:szCs w:val="20"/>
                  <w:lang w:val="en-ZA"/>
                </w:rPr>
                <w:t>hr-stafflearningcentre@uct.ac.za</w:t>
              </w:r>
            </w:hyperlink>
          </w:p>
        </w:tc>
        <w:tc>
          <w:tcPr>
            <w:tcW w:w="992" w:type="dxa"/>
          </w:tcPr>
          <w:p w14:paraId="17A8DBEC" w14:textId="62E23251"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2000218399"/>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7345FFFB" w14:textId="69F92FBA" w:rsidR="00E933B3" w:rsidRPr="00C734D1" w:rsidRDefault="00E933B3" w:rsidP="006C7FD7">
            <w:pPr>
              <w:spacing w:before="0" w:after="0"/>
              <w:rPr>
                <w:rFonts w:ascii="Arial" w:hAnsi="Arial" w:cs="Arial"/>
                <w:sz w:val="20"/>
                <w:szCs w:val="20"/>
              </w:rPr>
            </w:pPr>
          </w:p>
        </w:tc>
      </w:tr>
      <w:tr w:rsidR="00E933B3" w:rsidRPr="00C734D1" w14:paraId="6F88F235" w14:textId="77777777" w:rsidTr="00723944">
        <w:trPr>
          <w:trHeight w:val="584"/>
        </w:trPr>
        <w:tc>
          <w:tcPr>
            <w:tcW w:w="7508" w:type="dxa"/>
          </w:tcPr>
          <w:p w14:paraId="609635D6" w14:textId="6710BC7A" w:rsidR="00E933B3" w:rsidRPr="00C734D1" w:rsidRDefault="00E933B3" w:rsidP="006C7FD7">
            <w:pPr>
              <w:pStyle w:val="Default"/>
              <w:rPr>
                <w:sz w:val="20"/>
                <w:szCs w:val="20"/>
              </w:rPr>
            </w:pPr>
            <w:r w:rsidRPr="00C734D1">
              <w:rPr>
                <w:sz w:val="20"/>
                <w:szCs w:val="20"/>
              </w:rPr>
              <w:t xml:space="preserve">The Staff Learning Centre offers an Occupational Health and Safety Induction Programme. All staff are encouraged to attend this programme. For more </w:t>
            </w:r>
            <w:proofErr w:type="gramStart"/>
            <w:r w:rsidRPr="00C734D1">
              <w:rPr>
                <w:sz w:val="20"/>
                <w:szCs w:val="20"/>
              </w:rPr>
              <w:t>information</w:t>
            </w:r>
            <w:proofErr w:type="gramEnd"/>
            <w:r w:rsidRPr="00C734D1">
              <w:rPr>
                <w:sz w:val="20"/>
                <w:szCs w:val="20"/>
              </w:rPr>
              <w:t xml:space="preserve"> please refer to the</w:t>
            </w:r>
            <w:r w:rsidRPr="00C734D1">
              <w:rPr>
                <w:b/>
                <w:bCs/>
                <w:sz w:val="20"/>
                <w:szCs w:val="20"/>
              </w:rPr>
              <w:t xml:space="preserve"> </w:t>
            </w:r>
            <w:hyperlink r:id="rId29" w:history="1">
              <w:r w:rsidRPr="00C734D1">
                <w:rPr>
                  <w:rStyle w:val="Hyperlink"/>
                  <w:sz w:val="20"/>
                  <w:szCs w:val="20"/>
                  <w:lang w:val="en-ZA"/>
                </w:rPr>
                <w:t>Staff learning and development resource guide.</w:t>
              </w:r>
            </w:hyperlink>
          </w:p>
        </w:tc>
        <w:tc>
          <w:tcPr>
            <w:tcW w:w="992" w:type="dxa"/>
          </w:tcPr>
          <w:p w14:paraId="510F94CD" w14:textId="1AB1405E"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395521024"/>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6D30884D" w14:textId="3D6B1BA0" w:rsidR="00E933B3" w:rsidRPr="00C734D1" w:rsidRDefault="00E933B3" w:rsidP="006C7FD7">
            <w:pPr>
              <w:spacing w:before="0" w:after="0"/>
              <w:rPr>
                <w:rFonts w:ascii="Arial" w:hAnsi="Arial" w:cs="Arial"/>
                <w:sz w:val="20"/>
                <w:szCs w:val="20"/>
              </w:rPr>
            </w:pPr>
          </w:p>
        </w:tc>
      </w:tr>
      <w:tr w:rsidR="00E933B3" w:rsidRPr="00C734D1" w14:paraId="7A60F846" w14:textId="77777777" w:rsidTr="00723944">
        <w:trPr>
          <w:trHeight w:val="572"/>
        </w:trPr>
        <w:tc>
          <w:tcPr>
            <w:tcW w:w="7508" w:type="dxa"/>
          </w:tcPr>
          <w:p w14:paraId="073BBEF9" w14:textId="77777777" w:rsidR="00E933B3" w:rsidRPr="00C734D1" w:rsidRDefault="00E933B3" w:rsidP="006C7FD7">
            <w:pPr>
              <w:pStyle w:val="Default"/>
              <w:rPr>
                <w:sz w:val="20"/>
                <w:szCs w:val="20"/>
                <w:lang w:val="en-US"/>
              </w:rPr>
            </w:pPr>
            <w:r w:rsidRPr="00C734D1">
              <w:rPr>
                <w:sz w:val="20"/>
                <w:szCs w:val="20"/>
                <w:lang w:val="en-US"/>
              </w:rPr>
              <w:t xml:space="preserve">Register the new staff members on any required Occupational Health and Safety courses via </w:t>
            </w:r>
            <w:hyperlink r:id="rId30" w:history="1">
              <w:r w:rsidRPr="00C734D1">
                <w:rPr>
                  <w:rStyle w:val="Hyperlink"/>
                  <w:sz w:val="20"/>
                  <w:szCs w:val="20"/>
                  <w:lang w:val="en-ZA"/>
                </w:rPr>
                <w:t>SuccessFactors</w:t>
              </w:r>
            </w:hyperlink>
            <w:r w:rsidRPr="00C734D1">
              <w:rPr>
                <w:rStyle w:val="Hyperlink"/>
                <w:sz w:val="20"/>
                <w:szCs w:val="20"/>
                <w:lang w:val="en-ZA"/>
              </w:rPr>
              <w:t xml:space="preserve"> </w:t>
            </w:r>
            <w:r w:rsidRPr="00C734D1">
              <w:rPr>
                <w:sz w:val="20"/>
                <w:szCs w:val="20"/>
                <w:lang w:val="en-US"/>
              </w:rPr>
              <w:t xml:space="preserve">Learning. </w:t>
            </w:r>
          </w:p>
          <w:p w14:paraId="393B29C6" w14:textId="06957E98" w:rsidR="00E933B3" w:rsidRPr="00C734D1" w:rsidRDefault="00E933B3" w:rsidP="006C7FD7">
            <w:pPr>
              <w:pStyle w:val="Default"/>
              <w:rPr>
                <w:sz w:val="20"/>
                <w:szCs w:val="20"/>
              </w:rPr>
            </w:pPr>
            <w:r w:rsidRPr="00C734D1">
              <w:rPr>
                <w:sz w:val="20"/>
                <w:szCs w:val="20"/>
                <w:lang w:val="en-US"/>
              </w:rPr>
              <w:t xml:space="preserve">For more information email: </w:t>
            </w:r>
            <w:hyperlink r:id="rId31" w:history="1">
              <w:r w:rsidRPr="00C734D1">
                <w:rPr>
                  <w:rStyle w:val="Hyperlink"/>
                  <w:bCs/>
                  <w:sz w:val="20"/>
                  <w:szCs w:val="20"/>
                </w:rPr>
                <w:t>ohstraining@uct.ac.za</w:t>
              </w:r>
            </w:hyperlink>
            <w:r w:rsidRPr="00C734D1">
              <w:rPr>
                <w:sz w:val="20"/>
                <w:szCs w:val="20"/>
              </w:rPr>
              <w:t xml:space="preserve"> </w:t>
            </w:r>
          </w:p>
        </w:tc>
        <w:tc>
          <w:tcPr>
            <w:tcW w:w="992" w:type="dxa"/>
          </w:tcPr>
          <w:p w14:paraId="364ABA9C" w14:textId="1CFF220E"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336817138"/>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2DBE58CA" w14:textId="190A2C1B" w:rsidR="00E933B3" w:rsidRPr="00C734D1" w:rsidRDefault="00E933B3" w:rsidP="006C7FD7">
            <w:pPr>
              <w:spacing w:before="0" w:after="0"/>
              <w:rPr>
                <w:rFonts w:ascii="Arial" w:hAnsi="Arial" w:cs="Arial"/>
                <w:sz w:val="20"/>
                <w:szCs w:val="20"/>
              </w:rPr>
            </w:pPr>
          </w:p>
        </w:tc>
      </w:tr>
      <w:tr w:rsidR="00E933B3" w:rsidRPr="00C734D1" w14:paraId="6D7C85B3" w14:textId="77777777" w:rsidTr="00723944">
        <w:trPr>
          <w:trHeight w:val="967"/>
        </w:trPr>
        <w:tc>
          <w:tcPr>
            <w:tcW w:w="7508" w:type="dxa"/>
          </w:tcPr>
          <w:p w14:paraId="2BCFF7AD" w14:textId="107DC426" w:rsidR="00E933B3" w:rsidRPr="00C734D1" w:rsidRDefault="00E933B3" w:rsidP="006C7FD7">
            <w:pPr>
              <w:pStyle w:val="Default"/>
              <w:rPr>
                <w:b/>
                <w:bCs/>
                <w:sz w:val="20"/>
                <w:szCs w:val="20"/>
              </w:rPr>
            </w:pPr>
            <w:r w:rsidRPr="00C734D1">
              <w:rPr>
                <w:sz w:val="20"/>
                <w:szCs w:val="20"/>
              </w:rPr>
              <w:t>Ensure that the new staff members workstation is fully set up and has all the basic equipment and furniture that they will need to perform their duties, as well as a "start-up" stationery supply. Please arrange this in advance. (Contact for second-hand office furniture:</w:t>
            </w:r>
            <w:r w:rsidRPr="00C734D1">
              <w:rPr>
                <w:b/>
                <w:bCs/>
                <w:sz w:val="20"/>
                <w:szCs w:val="20"/>
              </w:rPr>
              <w:t xml:space="preserve"> </w:t>
            </w:r>
            <w:hyperlink r:id="rId32" w:history="1">
              <w:r w:rsidRPr="00C734D1">
                <w:rPr>
                  <w:rStyle w:val="Hyperlink"/>
                  <w:sz w:val="20"/>
                  <w:szCs w:val="20"/>
                  <w:lang w:val="en-ZA"/>
                </w:rPr>
                <w:t>Furniture Reallocation and Disposal Services</w:t>
              </w:r>
            </w:hyperlink>
            <w:r w:rsidRPr="00C734D1">
              <w:rPr>
                <w:rStyle w:val="Hyperlink"/>
                <w:sz w:val="20"/>
                <w:szCs w:val="20"/>
                <w:u w:val="none"/>
                <w:lang w:val="en-ZA"/>
              </w:rPr>
              <w:t xml:space="preserve">. </w:t>
            </w:r>
            <w:r w:rsidRPr="00C734D1">
              <w:rPr>
                <w:sz w:val="20"/>
                <w:szCs w:val="20"/>
              </w:rPr>
              <w:t>Contact for new furniture purchases</w:t>
            </w:r>
            <w:hyperlink r:id="rId33" w:history="1">
              <w:r w:rsidRPr="00C734D1">
                <w:rPr>
                  <w:rStyle w:val="Hyperlink"/>
                  <w:b w:val="0"/>
                  <w:bCs/>
                  <w:sz w:val="20"/>
                  <w:szCs w:val="20"/>
                  <w:u w:val="none"/>
                  <w:lang w:val="en-ZA"/>
                </w:rPr>
                <w:t xml:space="preserve">: </w:t>
              </w:r>
              <w:r w:rsidRPr="00C734D1">
                <w:rPr>
                  <w:rStyle w:val="Hyperlink"/>
                  <w:sz w:val="20"/>
                  <w:szCs w:val="20"/>
                  <w:lang w:val="en-ZA"/>
                </w:rPr>
                <w:t>Furniture Procurement.</w:t>
              </w:r>
            </w:hyperlink>
            <w:r w:rsidRPr="00C734D1">
              <w:rPr>
                <w:sz w:val="20"/>
                <w:szCs w:val="20"/>
              </w:rPr>
              <w:t>)</w:t>
            </w:r>
          </w:p>
        </w:tc>
        <w:tc>
          <w:tcPr>
            <w:tcW w:w="992" w:type="dxa"/>
          </w:tcPr>
          <w:p w14:paraId="2EAA01FA" w14:textId="02CA26A4"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370800339"/>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645D61C4" w14:textId="73701A33" w:rsidR="00E933B3" w:rsidRPr="00C734D1" w:rsidRDefault="00E933B3" w:rsidP="006C7FD7">
            <w:pPr>
              <w:spacing w:before="0" w:after="0"/>
              <w:rPr>
                <w:rFonts w:ascii="Arial" w:hAnsi="Arial" w:cs="Arial"/>
                <w:sz w:val="20"/>
                <w:szCs w:val="20"/>
              </w:rPr>
            </w:pPr>
          </w:p>
        </w:tc>
      </w:tr>
      <w:tr w:rsidR="000B26C2" w:rsidRPr="00C734D1" w14:paraId="0EA964B7" w14:textId="77777777" w:rsidTr="009D21F2">
        <w:trPr>
          <w:trHeight w:val="297"/>
        </w:trPr>
        <w:tc>
          <w:tcPr>
            <w:tcW w:w="10312" w:type="dxa"/>
            <w:gridSpan w:val="3"/>
            <w:shd w:val="clear" w:color="auto" w:fill="BDC3B9" w:themeFill="accent6"/>
          </w:tcPr>
          <w:p w14:paraId="3F893B01" w14:textId="6C5CD0DD" w:rsidR="000B26C2" w:rsidRPr="00C734D1" w:rsidRDefault="000B26C2" w:rsidP="006C7FD7">
            <w:pPr>
              <w:spacing w:before="0" w:after="0"/>
              <w:rPr>
                <w:rFonts w:ascii="Arial" w:hAnsi="Arial" w:cs="Arial"/>
                <w:b/>
                <w:bCs/>
                <w:color w:val="002060"/>
                <w:sz w:val="20"/>
                <w:szCs w:val="20"/>
              </w:rPr>
            </w:pPr>
            <w:r w:rsidRPr="00C734D1">
              <w:rPr>
                <w:rFonts w:ascii="Arial" w:hAnsi="Arial" w:cs="Arial"/>
                <w:b/>
                <w:bCs/>
                <w:color w:val="002060"/>
                <w:sz w:val="20"/>
                <w:szCs w:val="20"/>
              </w:rPr>
              <w:t>The week before the staff member arrives</w:t>
            </w:r>
          </w:p>
        </w:tc>
      </w:tr>
      <w:tr w:rsidR="00E933B3" w:rsidRPr="00C734D1" w14:paraId="62FB11F3" w14:textId="77777777" w:rsidTr="00723944">
        <w:trPr>
          <w:trHeight w:val="776"/>
        </w:trPr>
        <w:tc>
          <w:tcPr>
            <w:tcW w:w="7508" w:type="dxa"/>
          </w:tcPr>
          <w:p w14:paraId="7AC85EE2" w14:textId="5F0517B8" w:rsidR="00E933B3" w:rsidRPr="00C734D1" w:rsidRDefault="00E933B3" w:rsidP="006C7FD7">
            <w:pPr>
              <w:pStyle w:val="Default"/>
              <w:rPr>
                <w:sz w:val="20"/>
                <w:szCs w:val="20"/>
              </w:rPr>
            </w:pPr>
            <w:r w:rsidRPr="00C734D1">
              <w:rPr>
                <w:sz w:val="20"/>
                <w:szCs w:val="20"/>
              </w:rPr>
              <w:t>Inform future colleagues and the department that a new staff member is starting, when they will be starting, what their name is (possibly a brief introduction of the person), and what their area of responsibility will be. (This can be done via email where all relevant staff have access to email and can be prepared in advance and sent via “Delay Delivery” option in Outlook).</w:t>
            </w:r>
          </w:p>
        </w:tc>
        <w:tc>
          <w:tcPr>
            <w:tcW w:w="992" w:type="dxa"/>
          </w:tcPr>
          <w:p w14:paraId="0FCE8BE1" w14:textId="0FA63806"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250935375"/>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1D8A8901" w14:textId="399B245B" w:rsidR="00E933B3" w:rsidRPr="00C734D1" w:rsidRDefault="00E933B3" w:rsidP="006C7FD7">
            <w:pPr>
              <w:spacing w:before="0" w:after="0"/>
              <w:rPr>
                <w:rFonts w:ascii="Arial" w:hAnsi="Arial" w:cs="Arial"/>
                <w:sz w:val="20"/>
                <w:szCs w:val="20"/>
              </w:rPr>
            </w:pPr>
          </w:p>
        </w:tc>
      </w:tr>
      <w:tr w:rsidR="00E933B3" w:rsidRPr="00C734D1" w14:paraId="7CF53A5D" w14:textId="77777777" w:rsidTr="00723944">
        <w:trPr>
          <w:trHeight w:val="572"/>
        </w:trPr>
        <w:tc>
          <w:tcPr>
            <w:tcW w:w="7508" w:type="dxa"/>
          </w:tcPr>
          <w:p w14:paraId="10E6F91B" w14:textId="68FF52D8" w:rsidR="00E933B3" w:rsidRPr="00C734D1" w:rsidRDefault="00E933B3" w:rsidP="006C7FD7">
            <w:pPr>
              <w:pStyle w:val="Default"/>
              <w:rPr>
                <w:sz w:val="20"/>
                <w:szCs w:val="20"/>
              </w:rPr>
            </w:pPr>
            <w:r w:rsidRPr="00C734D1">
              <w:rPr>
                <w:sz w:val="20"/>
                <w:szCs w:val="20"/>
              </w:rPr>
              <w:t>Inform any other department(s) that need to know about the arrival of the new staff member, e.g. the switchboard and ensure that they are added to the various communication channels and platforms.</w:t>
            </w:r>
          </w:p>
        </w:tc>
        <w:tc>
          <w:tcPr>
            <w:tcW w:w="992" w:type="dxa"/>
          </w:tcPr>
          <w:p w14:paraId="07ECDDC1" w14:textId="17A834CE"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276459105"/>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071AEE3B" w14:textId="5F02C282" w:rsidR="00E933B3" w:rsidRPr="00C734D1" w:rsidRDefault="00E933B3" w:rsidP="006C7FD7">
            <w:pPr>
              <w:spacing w:before="0" w:after="0"/>
              <w:rPr>
                <w:rFonts w:ascii="Arial" w:hAnsi="Arial" w:cs="Arial"/>
                <w:sz w:val="20"/>
                <w:szCs w:val="20"/>
              </w:rPr>
            </w:pPr>
          </w:p>
        </w:tc>
      </w:tr>
      <w:tr w:rsidR="00E933B3" w:rsidRPr="00C734D1" w14:paraId="109807A6" w14:textId="77777777" w:rsidTr="00723944">
        <w:trPr>
          <w:trHeight w:val="394"/>
        </w:trPr>
        <w:tc>
          <w:tcPr>
            <w:tcW w:w="7508" w:type="dxa"/>
          </w:tcPr>
          <w:p w14:paraId="12B04183" w14:textId="5C0BF7FC" w:rsidR="00E933B3" w:rsidRPr="00C734D1" w:rsidRDefault="00E933B3" w:rsidP="006C7FD7">
            <w:pPr>
              <w:pStyle w:val="Default"/>
              <w:rPr>
                <w:sz w:val="20"/>
                <w:szCs w:val="20"/>
              </w:rPr>
            </w:pPr>
            <w:r w:rsidRPr="00C734D1">
              <w:rPr>
                <w:sz w:val="20"/>
                <w:szCs w:val="20"/>
              </w:rPr>
              <w:t xml:space="preserve">Ensure that the new staff members </w:t>
            </w:r>
            <w:hyperlink r:id="rId34" w:history="1">
              <w:r w:rsidRPr="00C734D1">
                <w:rPr>
                  <w:rStyle w:val="Hyperlink"/>
                  <w:bCs/>
                  <w:sz w:val="20"/>
                  <w:szCs w:val="20"/>
                  <w:lang w:val="en-ZA"/>
                </w:rPr>
                <w:t>First Week Itinerary</w:t>
              </w:r>
            </w:hyperlink>
            <w:r w:rsidRPr="00C734D1">
              <w:rPr>
                <w:sz w:val="20"/>
                <w:szCs w:val="20"/>
              </w:rPr>
              <w:t xml:space="preserve"> is updated and send to them the day before,</w:t>
            </w:r>
            <w:r w:rsidRPr="00C734D1">
              <w:rPr>
                <w:b/>
                <w:bCs/>
                <w:sz w:val="20"/>
                <w:szCs w:val="20"/>
              </w:rPr>
              <w:t xml:space="preserve"> at latest,</w:t>
            </w:r>
            <w:r w:rsidRPr="00C734D1">
              <w:rPr>
                <w:sz w:val="20"/>
                <w:szCs w:val="20"/>
              </w:rPr>
              <w:t xml:space="preserve"> and include the Induction Facilitator and other relevant stakeholders.</w:t>
            </w:r>
          </w:p>
        </w:tc>
        <w:tc>
          <w:tcPr>
            <w:tcW w:w="992" w:type="dxa"/>
          </w:tcPr>
          <w:p w14:paraId="75BE16E6" w14:textId="2AFE8453"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1042717044"/>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0ECE04BA" w14:textId="7D02F6AC" w:rsidR="00E933B3" w:rsidRPr="00C734D1" w:rsidRDefault="00E933B3" w:rsidP="006C7FD7">
            <w:pPr>
              <w:spacing w:before="0" w:after="0"/>
              <w:rPr>
                <w:rFonts w:ascii="Arial" w:hAnsi="Arial" w:cs="Arial"/>
                <w:sz w:val="20"/>
                <w:szCs w:val="20"/>
              </w:rPr>
            </w:pPr>
          </w:p>
        </w:tc>
      </w:tr>
      <w:tr w:rsidR="00E933B3" w:rsidRPr="00C734D1" w14:paraId="42C89D13" w14:textId="77777777" w:rsidTr="00723944">
        <w:trPr>
          <w:trHeight w:val="297"/>
        </w:trPr>
        <w:tc>
          <w:tcPr>
            <w:tcW w:w="7508" w:type="dxa"/>
            <w:vAlign w:val="center"/>
          </w:tcPr>
          <w:p w14:paraId="605C6978" w14:textId="571416CF" w:rsidR="00E933B3" w:rsidRPr="00C734D1" w:rsidRDefault="00E933B3" w:rsidP="006C7FD7">
            <w:pPr>
              <w:pStyle w:val="Default"/>
              <w:rPr>
                <w:sz w:val="20"/>
                <w:szCs w:val="20"/>
              </w:rPr>
            </w:pPr>
            <w:r w:rsidRPr="00C734D1">
              <w:rPr>
                <w:sz w:val="20"/>
                <w:szCs w:val="20"/>
              </w:rPr>
              <w:t>Check that the staff members workstation is set up and ready for their arrival on the first day.</w:t>
            </w:r>
          </w:p>
        </w:tc>
        <w:tc>
          <w:tcPr>
            <w:tcW w:w="992" w:type="dxa"/>
          </w:tcPr>
          <w:p w14:paraId="5D4B0095" w14:textId="0127348E"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714272651"/>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vAlign w:val="center"/>
          </w:tcPr>
          <w:p w14:paraId="2A9F103C" w14:textId="3C0D177E" w:rsidR="00E933B3" w:rsidRPr="00C734D1" w:rsidRDefault="00E933B3" w:rsidP="006C7FD7">
            <w:pPr>
              <w:spacing w:before="0" w:after="0"/>
              <w:rPr>
                <w:rFonts w:ascii="Arial" w:hAnsi="Arial" w:cs="Arial"/>
                <w:sz w:val="20"/>
                <w:szCs w:val="20"/>
              </w:rPr>
            </w:pPr>
          </w:p>
        </w:tc>
      </w:tr>
      <w:tr w:rsidR="00E933B3" w:rsidRPr="00C734D1" w14:paraId="6CFD5A4F" w14:textId="77777777" w:rsidTr="00723944">
        <w:trPr>
          <w:trHeight w:val="584"/>
        </w:trPr>
        <w:tc>
          <w:tcPr>
            <w:tcW w:w="7508" w:type="dxa"/>
          </w:tcPr>
          <w:p w14:paraId="704575C2" w14:textId="502CC48F" w:rsidR="00E933B3" w:rsidRPr="00C734D1" w:rsidRDefault="00E933B3" w:rsidP="006C7FD7">
            <w:pPr>
              <w:pStyle w:val="Default"/>
              <w:rPr>
                <w:sz w:val="20"/>
                <w:szCs w:val="20"/>
              </w:rPr>
            </w:pPr>
            <w:r w:rsidRPr="00C734D1">
              <w:rPr>
                <w:sz w:val="20"/>
                <w:szCs w:val="20"/>
              </w:rPr>
              <w:t xml:space="preserve">If the staff member is staying in </w:t>
            </w:r>
            <w:hyperlink r:id="rId35" w:history="1">
              <w:r w:rsidRPr="00C734D1">
                <w:rPr>
                  <w:rStyle w:val="Hyperlink"/>
                  <w:sz w:val="20"/>
                  <w:szCs w:val="20"/>
                  <w:lang w:val="en-ZA"/>
                </w:rPr>
                <w:t>University accommodation</w:t>
              </w:r>
            </w:hyperlink>
            <w:r w:rsidRPr="00C734D1">
              <w:rPr>
                <w:sz w:val="20"/>
                <w:szCs w:val="20"/>
              </w:rPr>
              <w:t xml:space="preserve">, you should make arrangements for the flat/house to be stocked with basic provisions i.e. coffee, tea, sugar, milk, bread, margarine, juice, sandwich spreads, etc. </w:t>
            </w:r>
          </w:p>
        </w:tc>
        <w:tc>
          <w:tcPr>
            <w:tcW w:w="992" w:type="dxa"/>
          </w:tcPr>
          <w:p w14:paraId="3E239964" w14:textId="5817DB3D"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1341578598"/>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030008EE" w14:textId="0812390F" w:rsidR="00E933B3" w:rsidRPr="00C734D1" w:rsidRDefault="00E933B3" w:rsidP="006C7FD7">
            <w:pPr>
              <w:spacing w:before="0" w:after="0"/>
              <w:rPr>
                <w:rFonts w:ascii="Arial" w:hAnsi="Arial" w:cs="Arial"/>
                <w:sz w:val="20"/>
                <w:szCs w:val="20"/>
              </w:rPr>
            </w:pPr>
          </w:p>
        </w:tc>
      </w:tr>
      <w:tr w:rsidR="00E933B3" w:rsidRPr="00C734D1" w14:paraId="4D487576" w14:textId="77777777" w:rsidTr="00723944">
        <w:trPr>
          <w:trHeight w:val="285"/>
        </w:trPr>
        <w:tc>
          <w:tcPr>
            <w:tcW w:w="7508" w:type="dxa"/>
            <w:shd w:val="clear" w:color="auto" w:fill="BDC3B9" w:themeFill="accent6"/>
          </w:tcPr>
          <w:p w14:paraId="5F96F99F" w14:textId="77777777" w:rsidR="00E933B3" w:rsidRPr="00C734D1" w:rsidRDefault="00E933B3" w:rsidP="006C7FD7">
            <w:pPr>
              <w:pStyle w:val="Tablehead"/>
              <w:spacing w:before="0" w:after="0"/>
              <w:jc w:val="left"/>
              <w:rPr>
                <w:rFonts w:ascii="Arial" w:hAnsi="Arial" w:cs="Arial"/>
                <w:b w:val="0"/>
                <w:bCs/>
                <w:color w:val="002060"/>
                <w:sz w:val="20"/>
                <w:szCs w:val="20"/>
              </w:rPr>
            </w:pPr>
            <w:r w:rsidRPr="00C734D1">
              <w:rPr>
                <w:rFonts w:ascii="Arial" w:hAnsi="Arial" w:cs="Arial"/>
                <w:color w:val="002060"/>
                <w:sz w:val="20"/>
                <w:szCs w:val="20"/>
              </w:rPr>
              <w:t>On the first day</w:t>
            </w:r>
          </w:p>
        </w:tc>
        <w:tc>
          <w:tcPr>
            <w:tcW w:w="992" w:type="dxa"/>
            <w:shd w:val="clear" w:color="auto" w:fill="BDC3B9" w:themeFill="accent6"/>
          </w:tcPr>
          <w:p w14:paraId="052AD6C1" w14:textId="77777777" w:rsidR="00E933B3" w:rsidRPr="00C734D1" w:rsidRDefault="00E933B3" w:rsidP="006C7FD7">
            <w:pPr>
              <w:pStyle w:val="Tablehead"/>
              <w:spacing w:before="0" w:after="0"/>
              <w:jc w:val="left"/>
              <w:rPr>
                <w:rFonts w:ascii="Arial" w:hAnsi="Arial" w:cs="Arial"/>
                <w:color w:val="002060"/>
                <w:sz w:val="20"/>
                <w:szCs w:val="20"/>
              </w:rPr>
            </w:pPr>
          </w:p>
        </w:tc>
        <w:tc>
          <w:tcPr>
            <w:tcW w:w="1812" w:type="dxa"/>
            <w:shd w:val="clear" w:color="auto" w:fill="BDC3B9" w:themeFill="accent6"/>
          </w:tcPr>
          <w:p w14:paraId="012BA920" w14:textId="607BB710" w:rsidR="00E933B3" w:rsidRPr="00C734D1" w:rsidRDefault="00E933B3" w:rsidP="006C7FD7">
            <w:pPr>
              <w:pStyle w:val="Tablehead"/>
              <w:spacing w:before="0" w:after="0"/>
              <w:jc w:val="left"/>
              <w:rPr>
                <w:rFonts w:ascii="Arial" w:hAnsi="Arial" w:cs="Arial"/>
                <w:b w:val="0"/>
                <w:bCs/>
                <w:color w:val="002060"/>
                <w:sz w:val="20"/>
                <w:szCs w:val="20"/>
              </w:rPr>
            </w:pPr>
            <w:r w:rsidRPr="00C734D1">
              <w:rPr>
                <w:rFonts w:ascii="Arial" w:hAnsi="Arial" w:cs="Arial"/>
                <w:color w:val="002060"/>
                <w:sz w:val="20"/>
                <w:szCs w:val="20"/>
              </w:rPr>
              <w:t>Responsible</w:t>
            </w:r>
          </w:p>
        </w:tc>
      </w:tr>
      <w:tr w:rsidR="00E933B3" w:rsidRPr="00C734D1" w14:paraId="1A376239" w14:textId="77777777" w:rsidTr="00723944">
        <w:trPr>
          <w:trHeight w:val="394"/>
        </w:trPr>
        <w:tc>
          <w:tcPr>
            <w:tcW w:w="7508" w:type="dxa"/>
          </w:tcPr>
          <w:p w14:paraId="72D42C05" w14:textId="42D54936" w:rsidR="00E933B3" w:rsidRPr="00C734D1" w:rsidRDefault="00E933B3" w:rsidP="006C7FD7">
            <w:pPr>
              <w:pStyle w:val="Default"/>
              <w:rPr>
                <w:sz w:val="20"/>
                <w:szCs w:val="20"/>
              </w:rPr>
            </w:pPr>
            <w:r w:rsidRPr="00C734D1">
              <w:rPr>
                <w:sz w:val="20"/>
                <w:szCs w:val="20"/>
              </w:rPr>
              <w:t xml:space="preserve">Welcome and introduce the new staff member to fellow colleagues and members of staff in the department and or faculty. </w:t>
            </w:r>
          </w:p>
        </w:tc>
        <w:tc>
          <w:tcPr>
            <w:tcW w:w="992" w:type="dxa"/>
          </w:tcPr>
          <w:p w14:paraId="0F4B5D7D" w14:textId="42658A13"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919684019"/>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48D699A9" w14:textId="5243D4E6" w:rsidR="00E933B3" w:rsidRPr="00C734D1" w:rsidRDefault="00E933B3" w:rsidP="006C7FD7">
            <w:pPr>
              <w:spacing w:before="0" w:after="0"/>
              <w:rPr>
                <w:rFonts w:ascii="Arial" w:hAnsi="Arial" w:cs="Arial"/>
                <w:sz w:val="20"/>
                <w:szCs w:val="20"/>
              </w:rPr>
            </w:pPr>
          </w:p>
        </w:tc>
      </w:tr>
      <w:tr w:rsidR="00E933B3" w:rsidRPr="00C734D1" w14:paraId="19382060" w14:textId="77777777" w:rsidTr="00723944">
        <w:trPr>
          <w:trHeight w:val="1732"/>
        </w:trPr>
        <w:tc>
          <w:tcPr>
            <w:tcW w:w="7508" w:type="dxa"/>
          </w:tcPr>
          <w:p w14:paraId="7B39E6B0" w14:textId="77777777" w:rsidR="00E933B3" w:rsidRPr="00C734D1" w:rsidRDefault="00E933B3" w:rsidP="006C7FD7">
            <w:pPr>
              <w:pStyle w:val="Default"/>
              <w:rPr>
                <w:sz w:val="20"/>
                <w:szCs w:val="20"/>
              </w:rPr>
            </w:pPr>
            <w:r w:rsidRPr="00C734D1">
              <w:rPr>
                <w:sz w:val="20"/>
                <w:szCs w:val="20"/>
              </w:rPr>
              <w:lastRenderedPageBreak/>
              <w:t xml:space="preserve">Show the staff member around the department, building and campus (including essential amenities and services). The following are important: </w:t>
            </w:r>
          </w:p>
          <w:p w14:paraId="7753E405" w14:textId="77777777" w:rsidR="00E933B3" w:rsidRPr="00C734D1" w:rsidRDefault="00E933B3" w:rsidP="006C7FD7">
            <w:pPr>
              <w:pStyle w:val="Default"/>
              <w:rPr>
                <w:sz w:val="20"/>
                <w:szCs w:val="20"/>
              </w:rPr>
            </w:pPr>
            <w:r w:rsidRPr="00C734D1">
              <w:rPr>
                <w:sz w:val="20"/>
                <w:szCs w:val="20"/>
              </w:rPr>
              <w:t xml:space="preserve"> How does the telephone system work? (many staff think that they are required to dial the complete telephone number for an internal call) </w:t>
            </w:r>
          </w:p>
          <w:p w14:paraId="685F9E35" w14:textId="77777777" w:rsidR="00E933B3" w:rsidRPr="00C734D1" w:rsidRDefault="00E933B3" w:rsidP="006C7FD7">
            <w:pPr>
              <w:pStyle w:val="Default"/>
              <w:rPr>
                <w:sz w:val="20"/>
                <w:szCs w:val="20"/>
              </w:rPr>
            </w:pPr>
            <w:r w:rsidRPr="00C734D1">
              <w:rPr>
                <w:sz w:val="20"/>
                <w:szCs w:val="20"/>
              </w:rPr>
              <w:t xml:space="preserve"> How do I operate the photocopy machine? </w:t>
            </w:r>
          </w:p>
          <w:p w14:paraId="374543FA" w14:textId="77777777" w:rsidR="00E933B3" w:rsidRPr="00C734D1" w:rsidRDefault="00E933B3" w:rsidP="006C7FD7">
            <w:pPr>
              <w:pStyle w:val="Default"/>
              <w:rPr>
                <w:sz w:val="20"/>
                <w:szCs w:val="20"/>
              </w:rPr>
            </w:pPr>
            <w:r w:rsidRPr="00C734D1">
              <w:rPr>
                <w:sz w:val="20"/>
                <w:szCs w:val="20"/>
              </w:rPr>
              <w:t xml:space="preserve"> How do I order stationery? </w:t>
            </w:r>
          </w:p>
          <w:p w14:paraId="774D96CC" w14:textId="77777777" w:rsidR="00E933B3" w:rsidRPr="00C734D1" w:rsidRDefault="00E933B3" w:rsidP="006C7FD7">
            <w:pPr>
              <w:pStyle w:val="Default"/>
              <w:rPr>
                <w:sz w:val="20"/>
                <w:szCs w:val="20"/>
              </w:rPr>
            </w:pPr>
            <w:r w:rsidRPr="00C734D1">
              <w:rPr>
                <w:sz w:val="20"/>
                <w:szCs w:val="20"/>
              </w:rPr>
              <w:t xml:space="preserve"> Where do I collect my mail and where do I post mail? </w:t>
            </w:r>
          </w:p>
          <w:p w14:paraId="769F0D29" w14:textId="77777777" w:rsidR="00E933B3" w:rsidRPr="00C734D1" w:rsidRDefault="00E933B3" w:rsidP="006C7FD7">
            <w:pPr>
              <w:pStyle w:val="Default"/>
              <w:rPr>
                <w:sz w:val="20"/>
                <w:szCs w:val="20"/>
              </w:rPr>
            </w:pPr>
            <w:r w:rsidRPr="00C734D1">
              <w:rPr>
                <w:sz w:val="20"/>
                <w:szCs w:val="20"/>
              </w:rPr>
              <w:t xml:space="preserve"> Where is one permitted to smoke? </w:t>
            </w:r>
          </w:p>
          <w:p w14:paraId="4EC8E43E" w14:textId="77777777" w:rsidR="00E933B3" w:rsidRPr="00C734D1" w:rsidRDefault="00E933B3" w:rsidP="006C7FD7">
            <w:pPr>
              <w:pStyle w:val="Default"/>
              <w:rPr>
                <w:sz w:val="20"/>
                <w:szCs w:val="20"/>
              </w:rPr>
            </w:pPr>
            <w:r w:rsidRPr="00C734D1">
              <w:rPr>
                <w:sz w:val="20"/>
                <w:szCs w:val="20"/>
              </w:rPr>
              <w:t xml:space="preserve"> Advise them where to find </w:t>
            </w:r>
            <w:hyperlink r:id="rId36" w:history="1">
              <w:r w:rsidRPr="00C734D1">
                <w:rPr>
                  <w:rStyle w:val="Hyperlink"/>
                  <w:bCs/>
                  <w:sz w:val="20"/>
                  <w:szCs w:val="20"/>
                  <w:lang w:val="en-ZA"/>
                </w:rPr>
                <w:t>administrative forms</w:t>
              </w:r>
            </w:hyperlink>
            <w:r w:rsidRPr="00C734D1">
              <w:rPr>
                <w:sz w:val="20"/>
                <w:szCs w:val="20"/>
              </w:rPr>
              <w:t xml:space="preserve">. </w:t>
            </w:r>
          </w:p>
          <w:p w14:paraId="0BE8EC3A" w14:textId="77777777" w:rsidR="00E933B3" w:rsidRPr="00C734D1" w:rsidRDefault="00E933B3" w:rsidP="006C7FD7">
            <w:pPr>
              <w:pStyle w:val="Default"/>
              <w:rPr>
                <w:sz w:val="20"/>
                <w:szCs w:val="20"/>
              </w:rPr>
            </w:pPr>
            <w:r w:rsidRPr="00C734D1">
              <w:rPr>
                <w:sz w:val="20"/>
                <w:szCs w:val="20"/>
              </w:rPr>
              <w:t xml:space="preserve"> How does one </w:t>
            </w:r>
            <w:hyperlink r:id="rId37" w:history="1">
              <w:r w:rsidRPr="00C734D1">
                <w:rPr>
                  <w:rStyle w:val="Hyperlink"/>
                  <w:bCs/>
                  <w:sz w:val="20"/>
                  <w:szCs w:val="20"/>
                  <w:lang w:val="en-ZA"/>
                </w:rPr>
                <w:t>contact the IT Service Desk</w:t>
              </w:r>
            </w:hyperlink>
            <w:r w:rsidRPr="00C734D1">
              <w:rPr>
                <w:sz w:val="20"/>
                <w:szCs w:val="20"/>
              </w:rPr>
              <w:t xml:space="preserve">? </w:t>
            </w:r>
          </w:p>
          <w:p w14:paraId="300BF24A" w14:textId="0CC2A0D5" w:rsidR="00E933B3" w:rsidRPr="00C734D1" w:rsidRDefault="00E933B3" w:rsidP="006C7FD7">
            <w:pPr>
              <w:pStyle w:val="Default"/>
              <w:rPr>
                <w:sz w:val="20"/>
                <w:szCs w:val="20"/>
              </w:rPr>
            </w:pPr>
            <w:r w:rsidRPr="00C734D1">
              <w:rPr>
                <w:sz w:val="20"/>
                <w:szCs w:val="20"/>
              </w:rPr>
              <w:t xml:space="preserve"> Any other information relevant to </w:t>
            </w:r>
            <w:r w:rsidR="00751CAF" w:rsidRPr="00C734D1">
              <w:rPr>
                <w:sz w:val="20"/>
                <w:szCs w:val="20"/>
              </w:rPr>
              <w:t>their</w:t>
            </w:r>
            <w:r w:rsidR="00FB6A7A" w:rsidRPr="00C734D1">
              <w:rPr>
                <w:sz w:val="20"/>
                <w:szCs w:val="20"/>
              </w:rPr>
              <w:t xml:space="preserve"> </w:t>
            </w:r>
            <w:r w:rsidRPr="00C734D1">
              <w:rPr>
                <w:sz w:val="20"/>
                <w:szCs w:val="20"/>
              </w:rPr>
              <w:t xml:space="preserve">position.  </w:t>
            </w:r>
          </w:p>
        </w:tc>
        <w:tc>
          <w:tcPr>
            <w:tcW w:w="992" w:type="dxa"/>
          </w:tcPr>
          <w:p w14:paraId="0F2B8502" w14:textId="7A16CE2D"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1387756289"/>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67DA70AA" w14:textId="7FCDA478" w:rsidR="00E933B3" w:rsidRPr="00C734D1" w:rsidRDefault="00E933B3" w:rsidP="006C7FD7">
            <w:pPr>
              <w:spacing w:before="0" w:after="0"/>
              <w:rPr>
                <w:rFonts w:ascii="Arial" w:hAnsi="Arial" w:cs="Arial"/>
                <w:sz w:val="20"/>
                <w:szCs w:val="20"/>
              </w:rPr>
            </w:pPr>
            <w:r w:rsidRPr="00C734D1">
              <w:rPr>
                <w:rFonts w:ascii="Arial" w:hAnsi="Arial" w:cs="Arial"/>
                <w:sz w:val="20"/>
                <w:szCs w:val="20"/>
              </w:rPr>
              <w:t>Induction Facilitator</w:t>
            </w:r>
          </w:p>
        </w:tc>
      </w:tr>
      <w:tr w:rsidR="00E933B3" w:rsidRPr="00C734D1" w14:paraId="1B0D3FCE" w14:textId="77777777" w:rsidTr="00723944">
        <w:trPr>
          <w:trHeight w:val="113"/>
        </w:trPr>
        <w:tc>
          <w:tcPr>
            <w:tcW w:w="7508" w:type="dxa"/>
          </w:tcPr>
          <w:p w14:paraId="154293BE" w14:textId="0A50C0A3" w:rsidR="00E933B3" w:rsidRPr="00C734D1" w:rsidRDefault="00E933B3" w:rsidP="006C7FD7">
            <w:pPr>
              <w:pStyle w:val="Default"/>
              <w:rPr>
                <w:b/>
                <w:bCs/>
                <w:sz w:val="20"/>
                <w:szCs w:val="20"/>
              </w:rPr>
            </w:pPr>
            <w:r w:rsidRPr="00C734D1">
              <w:rPr>
                <w:sz w:val="20"/>
                <w:szCs w:val="20"/>
              </w:rPr>
              <w:t xml:space="preserve">Discuss what to do in the event of an emergency i.e. fire in the building, injuries or accidents. Where the emergency exits are, who keeps the first aid kit for the building and who the fire </w:t>
            </w:r>
            <w:proofErr w:type="spellStart"/>
            <w:r w:rsidRPr="00C734D1">
              <w:rPr>
                <w:sz w:val="20"/>
                <w:szCs w:val="20"/>
              </w:rPr>
              <w:t>marshall</w:t>
            </w:r>
            <w:proofErr w:type="spellEnd"/>
            <w:r w:rsidRPr="00C734D1">
              <w:rPr>
                <w:sz w:val="20"/>
                <w:szCs w:val="20"/>
              </w:rPr>
              <w:t xml:space="preserve"> is. Ensure that the staff member watches the mandatory</w:t>
            </w:r>
            <w:r w:rsidRPr="00C734D1">
              <w:rPr>
                <w:rStyle w:val="Hyperlink"/>
                <w:bCs/>
                <w:sz w:val="20"/>
                <w:szCs w:val="20"/>
                <w:lang w:val="en-ZA"/>
              </w:rPr>
              <w:t xml:space="preserve"> </w:t>
            </w:r>
            <w:hyperlink r:id="rId38" w:history="1">
              <w:r w:rsidRPr="00C734D1">
                <w:rPr>
                  <w:rStyle w:val="Hyperlink"/>
                  <w:bCs/>
                  <w:sz w:val="20"/>
                  <w:szCs w:val="20"/>
                  <w:lang w:val="en-ZA"/>
                </w:rPr>
                <w:t>OHSE Induction video</w:t>
              </w:r>
            </w:hyperlink>
            <w:r w:rsidRPr="00C734D1">
              <w:rPr>
                <w:sz w:val="20"/>
                <w:szCs w:val="20"/>
              </w:rPr>
              <w:t xml:space="preserve"> and ensure that they complete any other OHSE modules that have been assigned on their SuccessFactors Learning Plan.</w:t>
            </w:r>
          </w:p>
        </w:tc>
        <w:tc>
          <w:tcPr>
            <w:tcW w:w="992" w:type="dxa"/>
          </w:tcPr>
          <w:p w14:paraId="5212F350" w14:textId="57F08D95"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1294515453"/>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0806D116" w14:textId="52DBB747" w:rsidR="00E933B3" w:rsidRPr="00C734D1" w:rsidRDefault="00E933B3" w:rsidP="006C7FD7">
            <w:pPr>
              <w:spacing w:before="0" w:after="0"/>
              <w:rPr>
                <w:rFonts w:ascii="Arial" w:hAnsi="Arial" w:cs="Arial"/>
                <w:sz w:val="20"/>
                <w:szCs w:val="20"/>
              </w:rPr>
            </w:pPr>
            <w:r w:rsidRPr="00C734D1">
              <w:rPr>
                <w:rFonts w:ascii="Arial" w:hAnsi="Arial" w:cs="Arial"/>
                <w:sz w:val="20"/>
                <w:szCs w:val="20"/>
              </w:rPr>
              <w:t>Induction Facilitator</w:t>
            </w:r>
          </w:p>
        </w:tc>
      </w:tr>
      <w:tr w:rsidR="00E933B3" w:rsidRPr="00C734D1" w14:paraId="42A6AEC4" w14:textId="77777777" w:rsidTr="00723944">
        <w:trPr>
          <w:trHeight w:val="113"/>
        </w:trPr>
        <w:tc>
          <w:tcPr>
            <w:tcW w:w="7508" w:type="dxa"/>
          </w:tcPr>
          <w:p w14:paraId="3C54477F" w14:textId="1161797E" w:rsidR="00E933B3" w:rsidRPr="00C734D1" w:rsidRDefault="00E933B3" w:rsidP="006C7FD7">
            <w:pPr>
              <w:pStyle w:val="Default"/>
              <w:rPr>
                <w:sz w:val="20"/>
                <w:szCs w:val="20"/>
              </w:rPr>
            </w:pPr>
            <w:r w:rsidRPr="00C734D1">
              <w:rPr>
                <w:sz w:val="20"/>
                <w:szCs w:val="20"/>
              </w:rPr>
              <w:t xml:space="preserve">Once the staff member has been allocated to their workstation with their computer, ensure that they have their temporary log in details and that they go through the </w:t>
            </w:r>
            <w:hyperlink r:id="rId39" w:history="1">
              <w:r w:rsidRPr="00C734D1">
                <w:rPr>
                  <w:rStyle w:val="Hyperlink"/>
                  <w:bCs/>
                  <w:sz w:val="20"/>
                  <w:szCs w:val="20"/>
                  <w:lang w:val="en-ZA"/>
                </w:rPr>
                <w:t>ICT Checklist for New staff</w:t>
              </w:r>
            </w:hyperlink>
            <w:r w:rsidRPr="00C734D1">
              <w:rPr>
                <w:sz w:val="20"/>
                <w:szCs w:val="20"/>
              </w:rPr>
              <w:t xml:space="preserve">. The temporary log in details are required to be changes and they will be directed to </w:t>
            </w:r>
            <w:hyperlink r:id="rId40" w:history="1">
              <w:r w:rsidRPr="00C734D1">
                <w:rPr>
                  <w:rStyle w:val="Hyperlink"/>
                  <w:bCs/>
                  <w:sz w:val="20"/>
                  <w:szCs w:val="20"/>
                  <w:lang w:val="en-ZA"/>
                </w:rPr>
                <w:t>www.icts.uct.ac.za</w:t>
              </w:r>
            </w:hyperlink>
            <w:r w:rsidRPr="00C734D1">
              <w:rPr>
                <w:rStyle w:val="Hyperlink"/>
                <w:bCs/>
                <w:sz w:val="20"/>
                <w:szCs w:val="20"/>
                <w:lang w:val="en-ZA"/>
              </w:rPr>
              <w:t xml:space="preserve"> </w:t>
            </w:r>
            <w:r w:rsidRPr="00C734D1">
              <w:rPr>
                <w:sz w:val="20"/>
                <w:szCs w:val="20"/>
              </w:rPr>
              <w:t>&gt; Services section &gt;</w:t>
            </w:r>
            <w:r w:rsidRPr="00C734D1">
              <w:rPr>
                <w:rStyle w:val="Hyperlink"/>
                <w:bCs/>
                <w:sz w:val="20"/>
                <w:szCs w:val="20"/>
                <w:lang w:val="en-ZA"/>
              </w:rPr>
              <w:t xml:space="preserve"> </w:t>
            </w:r>
            <w:hyperlink r:id="rId41" w:history="1">
              <w:r w:rsidRPr="00C734D1">
                <w:rPr>
                  <w:rStyle w:val="Hyperlink"/>
                  <w:bCs/>
                  <w:sz w:val="20"/>
                  <w:szCs w:val="20"/>
                  <w:lang w:val="en-ZA"/>
                </w:rPr>
                <w:t>Your account</w:t>
              </w:r>
            </w:hyperlink>
            <w:r w:rsidRPr="00C734D1">
              <w:rPr>
                <w:color w:val="0000FF"/>
                <w:sz w:val="20"/>
                <w:szCs w:val="20"/>
              </w:rPr>
              <w:t xml:space="preserve"> </w:t>
            </w:r>
            <w:r w:rsidRPr="00C734D1">
              <w:rPr>
                <w:sz w:val="20"/>
                <w:szCs w:val="20"/>
              </w:rPr>
              <w:t xml:space="preserve">(to view the </w:t>
            </w:r>
            <w:hyperlink r:id="rId42" w:history="1">
              <w:r w:rsidRPr="00C734D1">
                <w:rPr>
                  <w:rStyle w:val="Hyperlink"/>
                  <w:bCs/>
                  <w:sz w:val="20"/>
                  <w:szCs w:val="20"/>
                  <w:lang w:val="en-ZA"/>
                </w:rPr>
                <w:t>ICTS Guide for Staff</w:t>
              </w:r>
            </w:hyperlink>
            <w:r w:rsidRPr="00C734D1">
              <w:rPr>
                <w:sz w:val="20"/>
                <w:szCs w:val="20"/>
              </w:rPr>
              <w:t>, how to manage passwords and updating details on white pages).</w:t>
            </w:r>
          </w:p>
        </w:tc>
        <w:tc>
          <w:tcPr>
            <w:tcW w:w="992" w:type="dxa"/>
          </w:tcPr>
          <w:p w14:paraId="027EBDC3" w14:textId="42746312"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130787687"/>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0847B991" w14:textId="5E26685E" w:rsidR="00E933B3" w:rsidRPr="00C734D1" w:rsidRDefault="00E933B3" w:rsidP="006C7FD7">
            <w:pPr>
              <w:spacing w:before="0" w:after="0"/>
              <w:rPr>
                <w:rFonts w:ascii="Arial" w:hAnsi="Arial" w:cs="Arial"/>
                <w:sz w:val="20"/>
                <w:szCs w:val="20"/>
              </w:rPr>
            </w:pPr>
          </w:p>
        </w:tc>
      </w:tr>
      <w:tr w:rsidR="00E933B3" w:rsidRPr="00C734D1" w14:paraId="26DD682C" w14:textId="77777777" w:rsidTr="00723944">
        <w:trPr>
          <w:trHeight w:val="113"/>
        </w:trPr>
        <w:tc>
          <w:tcPr>
            <w:tcW w:w="7508" w:type="dxa"/>
          </w:tcPr>
          <w:p w14:paraId="76BBF8A8" w14:textId="648C9AA8" w:rsidR="00E933B3" w:rsidRPr="00C734D1" w:rsidRDefault="00E933B3" w:rsidP="006C7FD7">
            <w:pPr>
              <w:pStyle w:val="Default"/>
              <w:rPr>
                <w:sz w:val="20"/>
                <w:szCs w:val="20"/>
              </w:rPr>
            </w:pPr>
            <w:r w:rsidRPr="00C734D1">
              <w:rPr>
                <w:sz w:val="20"/>
                <w:szCs w:val="20"/>
              </w:rPr>
              <w:t xml:space="preserve">If required, discuss parking arrangements on campus or have the staff member contact the Traffic Office (x3312) to discuss how to obtain a parking disc. See: </w:t>
            </w:r>
            <w:hyperlink r:id="rId43" w:history="1">
              <w:r w:rsidRPr="00C734D1">
                <w:rPr>
                  <w:rStyle w:val="Hyperlink"/>
                  <w:bCs/>
                  <w:sz w:val="20"/>
                  <w:szCs w:val="20"/>
                  <w:lang w:val="en-ZA"/>
                </w:rPr>
                <w:t>Staff parking</w:t>
              </w:r>
              <w:r w:rsidRPr="00C734D1">
                <w:rPr>
                  <w:rStyle w:val="Hyperlink"/>
                  <w:b w:val="0"/>
                  <w:bCs/>
                  <w:sz w:val="20"/>
                  <w:szCs w:val="20"/>
                  <w:lang w:val="en-ZA"/>
                </w:rPr>
                <w:t xml:space="preserve"> </w:t>
              </w:r>
              <w:r w:rsidRPr="00C734D1">
                <w:rPr>
                  <w:rStyle w:val="Hyperlink"/>
                  <w:bCs/>
                  <w:sz w:val="20"/>
                  <w:szCs w:val="20"/>
                  <w:lang w:val="en-ZA"/>
                </w:rPr>
                <w:t>application &amp; renewal form (TA01)</w:t>
              </w:r>
            </w:hyperlink>
            <w:r w:rsidRPr="00C734D1">
              <w:rPr>
                <w:color w:val="0000FF"/>
                <w:sz w:val="20"/>
                <w:szCs w:val="20"/>
              </w:rPr>
              <w:t xml:space="preserve"> .</w:t>
            </w:r>
            <w:r w:rsidRPr="00C734D1">
              <w:rPr>
                <w:sz w:val="20"/>
                <w:szCs w:val="20"/>
              </w:rPr>
              <w:t xml:space="preserve"> If they do not wish to pay </w:t>
            </w:r>
            <w:proofErr w:type="gramStart"/>
            <w:r w:rsidRPr="00C734D1">
              <w:rPr>
                <w:sz w:val="20"/>
                <w:szCs w:val="20"/>
              </w:rPr>
              <w:t>upfront</w:t>
            </w:r>
            <w:proofErr w:type="gramEnd"/>
            <w:r w:rsidRPr="00C734D1">
              <w:rPr>
                <w:sz w:val="20"/>
                <w:szCs w:val="20"/>
              </w:rPr>
              <w:t xml:space="preserve"> they may e-mail the form: </w:t>
            </w:r>
            <w:hyperlink r:id="rId44" w:history="1">
              <w:r w:rsidRPr="00C734D1">
                <w:rPr>
                  <w:rStyle w:val="Hyperlink"/>
                  <w:bCs/>
                  <w:sz w:val="20"/>
                  <w:szCs w:val="20"/>
                  <w:lang w:val="en-ZA"/>
                </w:rPr>
                <w:t>mailto:traffic@uct.ac.za</w:t>
              </w:r>
            </w:hyperlink>
          </w:p>
        </w:tc>
        <w:tc>
          <w:tcPr>
            <w:tcW w:w="992" w:type="dxa"/>
          </w:tcPr>
          <w:p w14:paraId="5DC28EF5" w14:textId="0609907F"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425720967"/>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vAlign w:val="center"/>
          </w:tcPr>
          <w:p w14:paraId="12A95DB4" w14:textId="61DFB228" w:rsidR="00E933B3" w:rsidRPr="00C734D1" w:rsidRDefault="00E933B3" w:rsidP="006C7FD7">
            <w:pPr>
              <w:spacing w:before="0" w:after="0"/>
              <w:rPr>
                <w:rFonts w:ascii="Arial" w:hAnsi="Arial" w:cs="Arial"/>
                <w:sz w:val="20"/>
                <w:szCs w:val="20"/>
              </w:rPr>
            </w:pPr>
          </w:p>
        </w:tc>
      </w:tr>
      <w:tr w:rsidR="00E933B3" w:rsidRPr="00C734D1" w14:paraId="5AECE146" w14:textId="77777777" w:rsidTr="00723944">
        <w:trPr>
          <w:trHeight w:val="113"/>
        </w:trPr>
        <w:tc>
          <w:tcPr>
            <w:tcW w:w="7508" w:type="dxa"/>
          </w:tcPr>
          <w:p w14:paraId="65704785" w14:textId="4C088CDA" w:rsidR="00E933B3" w:rsidRPr="00C734D1" w:rsidRDefault="00E933B3" w:rsidP="006C7FD7">
            <w:pPr>
              <w:pStyle w:val="Default"/>
              <w:rPr>
                <w:sz w:val="20"/>
                <w:szCs w:val="20"/>
              </w:rPr>
            </w:pPr>
            <w:r w:rsidRPr="00C734D1">
              <w:rPr>
                <w:sz w:val="20"/>
                <w:szCs w:val="20"/>
              </w:rPr>
              <w:t xml:space="preserve">Accompany or direct the staff member to the Appointments Office (Bremner Building) in order to hand in all completed documentation e.g. </w:t>
            </w:r>
            <w:hyperlink r:id="rId45" w:history="1">
              <w:r w:rsidRPr="00C734D1">
                <w:rPr>
                  <w:rStyle w:val="Hyperlink"/>
                  <w:bCs/>
                  <w:sz w:val="20"/>
                  <w:szCs w:val="20"/>
                  <w:lang w:val="en-ZA"/>
                </w:rPr>
                <w:t>Personal details form (HR101)</w:t>
              </w:r>
            </w:hyperlink>
            <w:r w:rsidRPr="00C734D1">
              <w:rPr>
                <w:rStyle w:val="Hyperlink"/>
                <w:b w:val="0"/>
                <w:sz w:val="20"/>
                <w:szCs w:val="20"/>
                <w:lang w:val="en-ZA"/>
              </w:rPr>
              <w:t xml:space="preserve"> </w:t>
            </w:r>
            <w:r w:rsidRPr="00C734D1">
              <w:rPr>
                <w:sz w:val="20"/>
                <w:szCs w:val="20"/>
              </w:rPr>
              <w:t>(if not already submitted), Benefit forms (where applicable). Once the staff member's details have been captured on SAP he/she will be issued with a staff number and should then proceed to Access Control Services, (x3030), new Properties and Services Building above the Traffic Office on upper campus to have his/</w:t>
            </w:r>
            <w:hyperlink r:id="rId46" w:history="1">
              <w:r w:rsidRPr="00C734D1">
                <w:rPr>
                  <w:rStyle w:val="Hyperlink"/>
                  <w:bCs/>
                  <w:sz w:val="20"/>
                  <w:szCs w:val="20"/>
                  <w:lang w:val="en-ZA"/>
                </w:rPr>
                <w:t>her staff card</w:t>
              </w:r>
            </w:hyperlink>
            <w:r w:rsidRPr="00C734D1">
              <w:rPr>
                <w:color w:val="0000FF"/>
                <w:sz w:val="20"/>
                <w:szCs w:val="20"/>
              </w:rPr>
              <w:t xml:space="preserve"> </w:t>
            </w:r>
            <w:r w:rsidRPr="00C734D1">
              <w:rPr>
                <w:sz w:val="20"/>
                <w:szCs w:val="20"/>
              </w:rPr>
              <w:t>issued (provided the staff member brings an identity document and proof of appointment).</w:t>
            </w:r>
          </w:p>
        </w:tc>
        <w:tc>
          <w:tcPr>
            <w:tcW w:w="992" w:type="dxa"/>
          </w:tcPr>
          <w:p w14:paraId="2B824D40" w14:textId="37F8FB47"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702632233"/>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6F8919E7" w14:textId="3335A185" w:rsidR="00E933B3" w:rsidRPr="00C734D1" w:rsidRDefault="00E933B3" w:rsidP="006C7FD7">
            <w:pPr>
              <w:spacing w:before="0" w:after="0"/>
              <w:rPr>
                <w:rFonts w:ascii="Arial" w:hAnsi="Arial" w:cs="Arial"/>
                <w:sz w:val="20"/>
                <w:szCs w:val="20"/>
              </w:rPr>
            </w:pPr>
          </w:p>
        </w:tc>
      </w:tr>
      <w:tr w:rsidR="00E933B3" w:rsidRPr="00C734D1" w14:paraId="6E3C2E4F" w14:textId="77777777" w:rsidTr="00723944">
        <w:trPr>
          <w:trHeight w:val="113"/>
        </w:trPr>
        <w:tc>
          <w:tcPr>
            <w:tcW w:w="7508" w:type="dxa"/>
          </w:tcPr>
          <w:p w14:paraId="1AAE199B" w14:textId="08E528D9" w:rsidR="00E933B3" w:rsidRPr="00C734D1" w:rsidRDefault="00E933B3" w:rsidP="006C7FD7">
            <w:pPr>
              <w:pStyle w:val="Default"/>
              <w:rPr>
                <w:sz w:val="20"/>
                <w:szCs w:val="20"/>
              </w:rPr>
            </w:pPr>
            <w:r w:rsidRPr="00C734D1">
              <w:rPr>
                <w:sz w:val="20"/>
                <w:szCs w:val="20"/>
                <w:lang w:val="en-US"/>
              </w:rPr>
              <w:t>Advise the staff member to view the UCTRF induction videos</w:t>
            </w:r>
            <w:r w:rsidRPr="00C734D1">
              <w:rPr>
                <w:b/>
                <w:bCs/>
                <w:sz w:val="20"/>
                <w:szCs w:val="20"/>
                <w:lang w:val="en-US"/>
              </w:rPr>
              <w:t xml:space="preserve"> </w:t>
            </w:r>
            <w:hyperlink r:id="rId47" w:history="1">
              <w:r w:rsidRPr="00C734D1">
                <w:rPr>
                  <w:rStyle w:val="Hyperlink"/>
                  <w:bCs/>
                  <w:sz w:val="20"/>
                  <w:szCs w:val="20"/>
                  <w:lang w:val="en-ZA"/>
                </w:rPr>
                <w:t>https://uctrf.co.za/uctrf/new-member-sessions</w:t>
              </w:r>
            </w:hyperlink>
            <w:r w:rsidRPr="00C734D1">
              <w:rPr>
                <w:sz w:val="20"/>
                <w:szCs w:val="20"/>
                <w:lang w:val="en-US"/>
              </w:rPr>
              <w:t xml:space="preserve"> before attending the</w:t>
            </w:r>
            <w:r w:rsidRPr="00C734D1">
              <w:rPr>
                <w:b/>
                <w:bCs/>
                <w:sz w:val="20"/>
                <w:szCs w:val="20"/>
                <w:lang w:val="en-US"/>
              </w:rPr>
              <w:t xml:space="preserve"> </w:t>
            </w:r>
            <w:hyperlink r:id="rId48" w:history="1">
              <w:r w:rsidRPr="00C734D1">
                <w:rPr>
                  <w:rStyle w:val="Hyperlink"/>
                  <w:bCs/>
                  <w:sz w:val="20"/>
                  <w:szCs w:val="20"/>
                  <w:lang w:val="en-ZA"/>
                </w:rPr>
                <w:t>benefit information session</w:t>
              </w:r>
            </w:hyperlink>
            <w:r w:rsidRPr="00C734D1">
              <w:rPr>
                <w:sz w:val="20"/>
                <w:szCs w:val="20"/>
                <w:lang w:val="en-US"/>
              </w:rPr>
              <w:t xml:space="preserve">,  held monthly via MS Teams from 10h00 - 13h00. If the member </w:t>
            </w:r>
            <w:proofErr w:type="gramStart"/>
            <w:r w:rsidRPr="00C734D1">
              <w:rPr>
                <w:sz w:val="20"/>
                <w:szCs w:val="20"/>
                <w:lang w:val="en-US"/>
              </w:rPr>
              <w:t>is not able to</w:t>
            </w:r>
            <w:proofErr w:type="gramEnd"/>
            <w:r w:rsidRPr="00C734D1">
              <w:rPr>
                <w:sz w:val="20"/>
                <w:szCs w:val="20"/>
                <w:lang w:val="en-US"/>
              </w:rPr>
              <w:t xml:space="preserve"> attend the induction session, they may view a recording of the session on the UCTRF website</w:t>
            </w:r>
            <w:r w:rsidRPr="00C734D1">
              <w:rPr>
                <w:rStyle w:val="Hyperlink"/>
                <w:bCs/>
                <w:sz w:val="20"/>
                <w:szCs w:val="20"/>
                <w:lang w:val="en-ZA"/>
              </w:rPr>
              <w:t xml:space="preserve"> </w:t>
            </w:r>
            <w:hyperlink r:id="rId49" w:history="1">
              <w:r w:rsidRPr="00C734D1">
                <w:rPr>
                  <w:rStyle w:val="Hyperlink"/>
                  <w:bCs/>
                  <w:sz w:val="20"/>
                  <w:szCs w:val="20"/>
                  <w:lang w:val="en-ZA"/>
                </w:rPr>
                <w:t>https://uctrf.co.za/uctrf/new-member-sessions</w:t>
              </w:r>
            </w:hyperlink>
            <w:r w:rsidRPr="00C734D1">
              <w:rPr>
                <w:sz w:val="20"/>
                <w:szCs w:val="20"/>
                <w:lang w:val="en-US"/>
              </w:rPr>
              <w:t>. </w:t>
            </w:r>
          </w:p>
        </w:tc>
        <w:tc>
          <w:tcPr>
            <w:tcW w:w="992" w:type="dxa"/>
          </w:tcPr>
          <w:p w14:paraId="5F6AF4BF" w14:textId="791E67FA"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1289542594"/>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241900B0" w14:textId="45942562" w:rsidR="00E933B3" w:rsidRPr="00C734D1" w:rsidRDefault="00E933B3" w:rsidP="006C7FD7">
            <w:pPr>
              <w:spacing w:before="0" w:after="0"/>
              <w:rPr>
                <w:rFonts w:ascii="Arial" w:hAnsi="Arial" w:cs="Arial"/>
                <w:sz w:val="20"/>
                <w:szCs w:val="20"/>
              </w:rPr>
            </w:pPr>
          </w:p>
        </w:tc>
      </w:tr>
      <w:tr w:rsidR="00E933B3" w:rsidRPr="00C734D1" w14:paraId="74AB0193" w14:textId="77777777" w:rsidTr="00723944">
        <w:trPr>
          <w:trHeight w:val="113"/>
        </w:trPr>
        <w:tc>
          <w:tcPr>
            <w:tcW w:w="7508" w:type="dxa"/>
          </w:tcPr>
          <w:p w14:paraId="553B8692" w14:textId="33D2806B" w:rsidR="00E933B3" w:rsidRPr="00C734D1" w:rsidRDefault="00E933B3" w:rsidP="006C7FD7">
            <w:pPr>
              <w:pStyle w:val="Default"/>
              <w:rPr>
                <w:sz w:val="20"/>
                <w:szCs w:val="20"/>
                <w:lang w:val="en-US"/>
              </w:rPr>
            </w:pPr>
            <w:r w:rsidRPr="00C734D1">
              <w:rPr>
                <w:sz w:val="20"/>
                <w:szCs w:val="20"/>
                <w:lang w:val="en-US"/>
              </w:rPr>
              <w:t xml:space="preserve">Discuss the relevant </w:t>
            </w:r>
            <w:hyperlink r:id="rId50" w:history="1">
              <w:r w:rsidRPr="00C734D1">
                <w:rPr>
                  <w:rStyle w:val="Hyperlink"/>
                  <w:bCs/>
                  <w:sz w:val="20"/>
                  <w:szCs w:val="20"/>
                  <w:lang w:val="en-ZA"/>
                </w:rPr>
                <w:t>conditions of service</w:t>
              </w:r>
            </w:hyperlink>
            <w:r w:rsidRPr="00C734D1">
              <w:rPr>
                <w:sz w:val="20"/>
                <w:szCs w:val="20"/>
                <w:lang w:val="en-US"/>
              </w:rPr>
              <w:t xml:space="preserve"> and </w:t>
            </w:r>
            <w:hyperlink r:id="rId51" w:anchor="annexure" w:history="1">
              <w:r w:rsidRPr="00C734D1">
                <w:rPr>
                  <w:rStyle w:val="Hyperlink"/>
                  <w:bCs/>
                  <w:sz w:val="20"/>
                  <w:szCs w:val="20"/>
                  <w:lang w:val="en-ZA"/>
                </w:rPr>
                <w:t>UCT Code of Conduct</w:t>
              </w:r>
            </w:hyperlink>
            <w:r w:rsidRPr="00C734D1">
              <w:rPr>
                <w:rStyle w:val="Hyperlink"/>
                <w:bCs/>
                <w:sz w:val="20"/>
                <w:szCs w:val="20"/>
                <w:lang w:val="en-ZA"/>
              </w:rPr>
              <w:t xml:space="preserve"> </w:t>
            </w:r>
            <w:r w:rsidRPr="00C734D1">
              <w:rPr>
                <w:sz w:val="20"/>
                <w:szCs w:val="20"/>
                <w:lang w:val="en-US"/>
              </w:rPr>
              <w:t>to ensure that the new staff member fully understands these.</w:t>
            </w:r>
          </w:p>
        </w:tc>
        <w:tc>
          <w:tcPr>
            <w:tcW w:w="992" w:type="dxa"/>
          </w:tcPr>
          <w:p w14:paraId="384E4BE9" w14:textId="1E87D177"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1006131529"/>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67A65F83" w14:textId="03679867" w:rsidR="00E933B3" w:rsidRPr="00C734D1" w:rsidRDefault="00E933B3" w:rsidP="006C7FD7">
            <w:pPr>
              <w:spacing w:before="0" w:after="0"/>
              <w:rPr>
                <w:rFonts w:ascii="Arial" w:hAnsi="Arial" w:cs="Arial"/>
                <w:sz w:val="20"/>
                <w:szCs w:val="20"/>
              </w:rPr>
            </w:pPr>
          </w:p>
        </w:tc>
      </w:tr>
      <w:tr w:rsidR="00E933B3" w:rsidRPr="00C734D1" w14:paraId="560D5D33" w14:textId="77777777" w:rsidTr="00723944">
        <w:trPr>
          <w:trHeight w:val="113"/>
        </w:trPr>
        <w:tc>
          <w:tcPr>
            <w:tcW w:w="7508" w:type="dxa"/>
          </w:tcPr>
          <w:p w14:paraId="300D42EA" w14:textId="57072C87" w:rsidR="00E933B3" w:rsidRPr="00C734D1" w:rsidRDefault="00E933B3" w:rsidP="006C7FD7">
            <w:pPr>
              <w:pStyle w:val="Default"/>
              <w:rPr>
                <w:sz w:val="20"/>
                <w:szCs w:val="20"/>
                <w:lang w:val="en-US"/>
              </w:rPr>
            </w:pPr>
            <w:r w:rsidRPr="00C734D1">
              <w:rPr>
                <w:sz w:val="20"/>
                <w:szCs w:val="20"/>
                <w:lang w:val="en-US"/>
              </w:rPr>
              <w:t>Refer the staff member to the</w:t>
            </w:r>
            <w:r w:rsidRPr="00C734D1">
              <w:rPr>
                <w:rStyle w:val="Hyperlink"/>
                <w:bCs/>
                <w:sz w:val="20"/>
                <w:szCs w:val="20"/>
                <w:lang w:val="en-ZA"/>
              </w:rPr>
              <w:t xml:space="preserve"> </w:t>
            </w:r>
            <w:hyperlink r:id="rId52" w:tgtFrame="_blank" w:history="1">
              <w:r w:rsidRPr="00C734D1">
                <w:rPr>
                  <w:rStyle w:val="Hyperlink"/>
                  <w:bCs/>
                  <w:sz w:val="20"/>
                  <w:szCs w:val="20"/>
                  <w:lang w:val="en-ZA"/>
                </w:rPr>
                <w:t>UCT website</w:t>
              </w:r>
            </w:hyperlink>
            <w:r w:rsidRPr="00C734D1">
              <w:rPr>
                <w:sz w:val="20"/>
                <w:szCs w:val="20"/>
                <w:lang w:val="en-US"/>
              </w:rPr>
              <w:t xml:space="preserve"> and the </w:t>
            </w:r>
            <w:hyperlink r:id="rId53" w:tgtFrame="_blank" w:history="1">
              <w:r w:rsidRPr="00C734D1">
                <w:rPr>
                  <w:rStyle w:val="Hyperlink"/>
                  <w:bCs/>
                  <w:sz w:val="20"/>
                  <w:szCs w:val="20"/>
                  <w:lang w:val="en-ZA"/>
                </w:rPr>
                <w:t>HR website</w:t>
              </w:r>
            </w:hyperlink>
            <w:r w:rsidRPr="00C734D1">
              <w:rPr>
                <w:sz w:val="20"/>
                <w:szCs w:val="20"/>
                <w:lang w:val="en-US"/>
              </w:rPr>
              <w:t xml:space="preserve"> for their </w:t>
            </w:r>
            <w:hyperlink r:id="rId54" w:history="1">
              <w:r w:rsidRPr="00C734D1">
                <w:rPr>
                  <w:rStyle w:val="Hyperlink"/>
                  <w:bCs/>
                  <w:sz w:val="20"/>
                  <w:szCs w:val="20"/>
                  <w:lang w:val="en-ZA"/>
                </w:rPr>
                <w:t>conditions of service</w:t>
              </w:r>
            </w:hyperlink>
            <w:r w:rsidRPr="00C734D1">
              <w:rPr>
                <w:b/>
                <w:bCs/>
                <w:sz w:val="20"/>
                <w:szCs w:val="20"/>
                <w:lang w:val="en-US"/>
              </w:rPr>
              <w:t xml:space="preserve"> </w:t>
            </w:r>
            <w:r w:rsidRPr="00C734D1">
              <w:rPr>
                <w:sz w:val="20"/>
                <w:szCs w:val="20"/>
                <w:lang w:val="en-US"/>
              </w:rPr>
              <w:t>and any queries on</w:t>
            </w:r>
            <w:r w:rsidRPr="00C734D1">
              <w:rPr>
                <w:b/>
                <w:bCs/>
                <w:sz w:val="20"/>
                <w:szCs w:val="20"/>
                <w:lang w:val="en-US"/>
              </w:rPr>
              <w:t xml:space="preserve"> </w:t>
            </w:r>
            <w:hyperlink r:id="rId55" w:history="1">
              <w:r w:rsidRPr="00C734D1">
                <w:rPr>
                  <w:rStyle w:val="Hyperlink"/>
                  <w:bCs/>
                  <w:sz w:val="20"/>
                  <w:szCs w:val="20"/>
                  <w:lang w:val="en-ZA"/>
                </w:rPr>
                <w:t>remuneration</w:t>
              </w:r>
            </w:hyperlink>
            <w:r w:rsidRPr="00C734D1">
              <w:rPr>
                <w:sz w:val="20"/>
                <w:szCs w:val="20"/>
                <w:lang w:val="en-US"/>
              </w:rPr>
              <w:t xml:space="preserve"> and benefits. More information regarding conditions of service may be obtained from the HR Department.</w:t>
            </w:r>
          </w:p>
        </w:tc>
        <w:tc>
          <w:tcPr>
            <w:tcW w:w="992" w:type="dxa"/>
          </w:tcPr>
          <w:p w14:paraId="385664DB" w14:textId="5B7B8E95"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128829491"/>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07CCC77B" w14:textId="39D84185" w:rsidR="00E933B3" w:rsidRPr="00C734D1" w:rsidRDefault="00E933B3" w:rsidP="006C7FD7">
            <w:pPr>
              <w:spacing w:before="0" w:after="0"/>
              <w:rPr>
                <w:rFonts w:ascii="Arial" w:hAnsi="Arial" w:cs="Arial"/>
                <w:sz w:val="20"/>
                <w:szCs w:val="20"/>
              </w:rPr>
            </w:pPr>
          </w:p>
        </w:tc>
      </w:tr>
      <w:tr w:rsidR="00E933B3" w:rsidRPr="00C734D1" w14:paraId="07BD6755" w14:textId="77777777" w:rsidTr="00723944">
        <w:trPr>
          <w:trHeight w:val="113"/>
        </w:trPr>
        <w:tc>
          <w:tcPr>
            <w:tcW w:w="7508" w:type="dxa"/>
          </w:tcPr>
          <w:p w14:paraId="3CD5D611" w14:textId="616F872E" w:rsidR="00E933B3" w:rsidRPr="00C734D1" w:rsidRDefault="00E933B3" w:rsidP="006C7FD7">
            <w:pPr>
              <w:spacing w:before="0" w:after="0"/>
              <w:rPr>
                <w:rFonts w:ascii="Arial" w:hAnsi="Arial" w:cs="Arial"/>
                <w:sz w:val="20"/>
                <w:szCs w:val="20"/>
              </w:rPr>
            </w:pPr>
            <w:r w:rsidRPr="00C734D1">
              <w:rPr>
                <w:rFonts w:ascii="Arial" w:hAnsi="Arial" w:cs="Arial"/>
                <w:sz w:val="20"/>
                <w:szCs w:val="20"/>
              </w:rPr>
              <w:t>Check in with the staff member at the end of the first day to address any immediate concerns or questions.</w:t>
            </w:r>
          </w:p>
        </w:tc>
        <w:tc>
          <w:tcPr>
            <w:tcW w:w="992" w:type="dxa"/>
          </w:tcPr>
          <w:p w14:paraId="400C9EE1" w14:textId="2E7FC549"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205455351"/>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728231CD" w14:textId="21AB3493" w:rsidR="00E933B3" w:rsidRPr="00C734D1" w:rsidRDefault="00E933B3" w:rsidP="006C7FD7">
            <w:pPr>
              <w:spacing w:before="0" w:after="0"/>
              <w:rPr>
                <w:rFonts w:ascii="Arial" w:hAnsi="Arial" w:cs="Arial"/>
                <w:sz w:val="20"/>
                <w:szCs w:val="20"/>
              </w:rPr>
            </w:pPr>
          </w:p>
        </w:tc>
      </w:tr>
      <w:tr w:rsidR="00E933B3" w:rsidRPr="00C734D1" w14:paraId="6DB169DD" w14:textId="77777777" w:rsidTr="00723944">
        <w:trPr>
          <w:trHeight w:val="113"/>
        </w:trPr>
        <w:tc>
          <w:tcPr>
            <w:tcW w:w="7508" w:type="dxa"/>
            <w:shd w:val="clear" w:color="auto" w:fill="BDC3B9" w:themeFill="accent6"/>
          </w:tcPr>
          <w:p w14:paraId="5B3061C2" w14:textId="77777777" w:rsidR="00E933B3" w:rsidRPr="00C734D1" w:rsidRDefault="00E933B3" w:rsidP="006C7FD7">
            <w:pPr>
              <w:spacing w:before="0" w:after="0"/>
              <w:rPr>
                <w:rFonts w:ascii="Arial" w:hAnsi="Arial" w:cs="Arial"/>
                <w:b/>
                <w:bCs/>
                <w:sz w:val="20"/>
                <w:szCs w:val="20"/>
              </w:rPr>
            </w:pPr>
            <w:r w:rsidRPr="00C734D1">
              <w:rPr>
                <w:rFonts w:ascii="Arial" w:hAnsi="Arial" w:cs="Arial"/>
                <w:b/>
                <w:bCs/>
                <w:color w:val="002060"/>
                <w:sz w:val="20"/>
                <w:szCs w:val="20"/>
              </w:rPr>
              <w:t>By the end of the first week</w:t>
            </w:r>
          </w:p>
        </w:tc>
        <w:tc>
          <w:tcPr>
            <w:tcW w:w="992" w:type="dxa"/>
            <w:shd w:val="clear" w:color="auto" w:fill="BDC3B9" w:themeFill="accent6"/>
          </w:tcPr>
          <w:p w14:paraId="632E8B63" w14:textId="4499AEC4" w:rsidR="00E933B3" w:rsidRPr="00C734D1" w:rsidRDefault="00E933B3" w:rsidP="006C7FD7">
            <w:pPr>
              <w:spacing w:before="0" w:after="0"/>
              <w:jc w:val="center"/>
              <w:rPr>
                <w:rFonts w:ascii="Arial" w:hAnsi="Arial" w:cs="Arial"/>
                <w:b/>
                <w:bCs/>
                <w:color w:val="002060"/>
                <w:sz w:val="20"/>
                <w:szCs w:val="20"/>
              </w:rPr>
            </w:pPr>
          </w:p>
        </w:tc>
        <w:tc>
          <w:tcPr>
            <w:tcW w:w="1812" w:type="dxa"/>
            <w:shd w:val="clear" w:color="auto" w:fill="BDC3B9" w:themeFill="accent6"/>
          </w:tcPr>
          <w:p w14:paraId="3132D994" w14:textId="71FF1DFE" w:rsidR="00E933B3" w:rsidRPr="00C734D1" w:rsidRDefault="00E933B3" w:rsidP="006C7FD7">
            <w:pPr>
              <w:spacing w:before="0" w:after="0"/>
              <w:rPr>
                <w:rFonts w:ascii="Arial" w:hAnsi="Arial" w:cs="Arial"/>
                <w:b/>
                <w:bCs/>
                <w:sz w:val="20"/>
                <w:szCs w:val="20"/>
              </w:rPr>
            </w:pPr>
            <w:r w:rsidRPr="00C734D1">
              <w:rPr>
                <w:rFonts w:ascii="Arial" w:hAnsi="Arial" w:cs="Arial"/>
                <w:b/>
                <w:bCs/>
                <w:color w:val="002060"/>
                <w:sz w:val="20"/>
                <w:szCs w:val="20"/>
              </w:rPr>
              <w:t>Responsible</w:t>
            </w:r>
          </w:p>
        </w:tc>
      </w:tr>
      <w:tr w:rsidR="00E933B3" w:rsidRPr="00C734D1" w14:paraId="67CA44D4" w14:textId="77777777" w:rsidTr="00723944">
        <w:trPr>
          <w:trHeight w:val="113"/>
        </w:trPr>
        <w:tc>
          <w:tcPr>
            <w:tcW w:w="7508" w:type="dxa"/>
          </w:tcPr>
          <w:p w14:paraId="36C684DF" w14:textId="5AF0D250" w:rsidR="00E933B3" w:rsidRPr="00C734D1" w:rsidRDefault="00E933B3" w:rsidP="006C7FD7">
            <w:pPr>
              <w:spacing w:before="0" w:after="0"/>
              <w:rPr>
                <w:rFonts w:ascii="Arial" w:hAnsi="Arial" w:cs="Arial"/>
                <w:sz w:val="20"/>
                <w:szCs w:val="20"/>
              </w:rPr>
            </w:pPr>
            <w:r w:rsidRPr="00C734D1">
              <w:rPr>
                <w:rFonts w:ascii="Arial" w:hAnsi="Arial" w:cs="Arial"/>
                <w:sz w:val="20"/>
                <w:szCs w:val="20"/>
              </w:rPr>
              <w:t xml:space="preserve">Discuss with the new staff member what is expected of staff in your department i.e. general rules/procedures/systems used in the department/what hours the person will work. Agreed working hours should be put in writing and a copy kept on his/her personnel file in HR. Procedure for reporting absences from work, time </w:t>
            </w:r>
            <w:proofErr w:type="gramStart"/>
            <w:r w:rsidRPr="00C734D1">
              <w:rPr>
                <w:rFonts w:ascii="Arial" w:hAnsi="Arial" w:cs="Arial"/>
                <w:sz w:val="20"/>
                <w:szCs w:val="20"/>
              </w:rPr>
              <w:t>off, leave</w:t>
            </w:r>
            <w:proofErr w:type="gramEnd"/>
            <w:r w:rsidRPr="00C734D1">
              <w:rPr>
                <w:rFonts w:ascii="Arial" w:hAnsi="Arial" w:cs="Arial"/>
                <w:sz w:val="20"/>
                <w:szCs w:val="20"/>
              </w:rPr>
              <w:t xml:space="preserve"> etc. </w:t>
            </w:r>
          </w:p>
        </w:tc>
        <w:tc>
          <w:tcPr>
            <w:tcW w:w="992" w:type="dxa"/>
          </w:tcPr>
          <w:p w14:paraId="5A8DD821" w14:textId="083C1C08"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28462609"/>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789B0A4B" w14:textId="67C70EC0" w:rsidR="00E933B3" w:rsidRPr="00C734D1" w:rsidRDefault="00E933B3" w:rsidP="006C7FD7">
            <w:pPr>
              <w:spacing w:before="0" w:after="0"/>
              <w:rPr>
                <w:rFonts w:ascii="Arial" w:hAnsi="Arial" w:cs="Arial"/>
                <w:sz w:val="20"/>
                <w:szCs w:val="20"/>
              </w:rPr>
            </w:pPr>
          </w:p>
        </w:tc>
      </w:tr>
      <w:tr w:rsidR="00E933B3" w:rsidRPr="00C734D1" w14:paraId="78B1B7A0" w14:textId="77777777" w:rsidTr="00723944">
        <w:trPr>
          <w:trHeight w:val="113"/>
        </w:trPr>
        <w:tc>
          <w:tcPr>
            <w:tcW w:w="7508" w:type="dxa"/>
          </w:tcPr>
          <w:p w14:paraId="2BB740BE" w14:textId="29E8F52C" w:rsidR="00E933B3" w:rsidRPr="00C734D1" w:rsidRDefault="00E933B3" w:rsidP="006C7FD7">
            <w:pPr>
              <w:spacing w:before="0" w:after="0"/>
              <w:rPr>
                <w:rFonts w:ascii="Arial" w:hAnsi="Arial" w:cs="Arial"/>
                <w:sz w:val="20"/>
                <w:szCs w:val="20"/>
              </w:rPr>
            </w:pPr>
            <w:r w:rsidRPr="00C734D1">
              <w:rPr>
                <w:rFonts w:ascii="Arial" w:hAnsi="Arial" w:cs="Arial"/>
                <w:sz w:val="20"/>
                <w:szCs w:val="20"/>
              </w:rPr>
              <w:t>All staff should have position descriptions. Go through the position description in detail and ensure the staff member understands what is required of them, and to sign as confirmation. Send a copy to</w:t>
            </w:r>
            <w:r w:rsidRPr="00C734D1">
              <w:rPr>
                <w:rFonts w:ascii="Arial" w:hAnsi="Arial" w:cs="Arial"/>
                <w:b/>
                <w:bCs/>
                <w:sz w:val="20"/>
                <w:szCs w:val="20"/>
              </w:rPr>
              <w:t xml:space="preserve"> </w:t>
            </w:r>
            <w:hyperlink r:id="rId56" w:anchor="admin" w:history="1">
              <w:r w:rsidRPr="00C734D1">
                <w:rPr>
                  <w:rStyle w:val="Hyperlink"/>
                  <w:rFonts w:ascii="Arial" w:hAnsi="Arial" w:cs="Arial"/>
                  <w:bCs/>
                  <w:sz w:val="20"/>
                  <w:szCs w:val="20"/>
                  <w:lang w:val="en-ZA"/>
                </w:rPr>
                <w:t>HR Admin</w:t>
              </w:r>
            </w:hyperlink>
            <w:r w:rsidRPr="00C734D1">
              <w:rPr>
                <w:rStyle w:val="Hyperlink"/>
                <w:rFonts w:ascii="Arial" w:hAnsi="Arial" w:cs="Arial"/>
                <w:bCs/>
                <w:sz w:val="20"/>
                <w:szCs w:val="20"/>
                <w:lang w:val="en-ZA"/>
              </w:rPr>
              <w:t xml:space="preserve"> </w:t>
            </w:r>
            <w:r w:rsidRPr="00C734D1">
              <w:rPr>
                <w:rFonts w:ascii="Arial" w:hAnsi="Arial" w:cs="Arial"/>
                <w:sz w:val="20"/>
                <w:szCs w:val="20"/>
              </w:rPr>
              <w:t>who will place it in their personnel file.</w:t>
            </w:r>
          </w:p>
        </w:tc>
        <w:tc>
          <w:tcPr>
            <w:tcW w:w="992" w:type="dxa"/>
          </w:tcPr>
          <w:p w14:paraId="28192515" w14:textId="050C15D5"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1205297587"/>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2811A7CE" w14:textId="00B12D07" w:rsidR="00E933B3" w:rsidRPr="00C734D1" w:rsidRDefault="00E933B3" w:rsidP="006C7FD7">
            <w:pPr>
              <w:spacing w:before="0" w:after="0"/>
              <w:rPr>
                <w:rFonts w:ascii="Arial" w:hAnsi="Arial" w:cs="Arial"/>
                <w:sz w:val="20"/>
                <w:szCs w:val="20"/>
              </w:rPr>
            </w:pPr>
          </w:p>
        </w:tc>
      </w:tr>
      <w:tr w:rsidR="00E933B3" w:rsidRPr="00C734D1" w14:paraId="0824CE67" w14:textId="77777777" w:rsidTr="00723944">
        <w:trPr>
          <w:trHeight w:val="692"/>
        </w:trPr>
        <w:tc>
          <w:tcPr>
            <w:tcW w:w="7508" w:type="dxa"/>
          </w:tcPr>
          <w:p w14:paraId="37F8E8AD" w14:textId="16DB817C" w:rsidR="00E933B3" w:rsidRPr="00C734D1" w:rsidRDefault="00E933B3" w:rsidP="006C7FD7">
            <w:pPr>
              <w:spacing w:before="0" w:after="0"/>
              <w:rPr>
                <w:rFonts w:ascii="Arial" w:hAnsi="Arial" w:cs="Arial"/>
                <w:sz w:val="20"/>
                <w:szCs w:val="20"/>
                <w:lang w:val="en-ZA"/>
              </w:rPr>
            </w:pPr>
            <w:r w:rsidRPr="00C734D1">
              <w:rPr>
                <w:rFonts w:ascii="Arial" w:hAnsi="Arial" w:cs="Arial"/>
                <w:sz w:val="20"/>
                <w:szCs w:val="20"/>
                <w:lang w:val="en-ZA"/>
              </w:rPr>
              <w:lastRenderedPageBreak/>
              <w:t>Explain to the new staff member how their role and responsibilities relate UCT’s institutional goals and organisational structure and encourage them to think about the impact they can make whether directly or indirectly.</w:t>
            </w:r>
          </w:p>
        </w:tc>
        <w:tc>
          <w:tcPr>
            <w:tcW w:w="992" w:type="dxa"/>
          </w:tcPr>
          <w:p w14:paraId="5B613F78" w14:textId="3BAE4553"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2144768590"/>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6303140B" w14:textId="2A0D4D75" w:rsidR="00E933B3" w:rsidRPr="00C734D1" w:rsidRDefault="00E933B3" w:rsidP="006C7FD7">
            <w:pPr>
              <w:spacing w:before="0" w:after="0"/>
              <w:rPr>
                <w:rFonts w:ascii="Arial" w:hAnsi="Arial" w:cs="Arial"/>
                <w:sz w:val="20"/>
                <w:szCs w:val="20"/>
              </w:rPr>
            </w:pPr>
          </w:p>
        </w:tc>
      </w:tr>
      <w:tr w:rsidR="00E933B3" w:rsidRPr="00C734D1" w14:paraId="353DB847" w14:textId="77777777" w:rsidTr="00723944">
        <w:trPr>
          <w:trHeight w:val="488"/>
        </w:trPr>
        <w:tc>
          <w:tcPr>
            <w:tcW w:w="7508" w:type="dxa"/>
          </w:tcPr>
          <w:p w14:paraId="13752BF6" w14:textId="32A27E92" w:rsidR="00E933B3" w:rsidRPr="00C734D1" w:rsidRDefault="00E933B3" w:rsidP="006C7FD7">
            <w:pPr>
              <w:spacing w:before="0" w:after="0"/>
              <w:rPr>
                <w:rFonts w:ascii="Arial" w:hAnsi="Arial" w:cs="Arial"/>
                <w:sz w:val="20"/>
                <w:szCs w:val="20"/>
                <w:lang w:val="en-ZA"/>
              </w:rPr>
            </w:pPr>
            <w:r w:rsidRPr="00C734D1">
              <w:rPr>
                <w:rFonts w:ascii="Arial" w:hAnsi="Arial" w:cs="Arial"/>
                <w:sz w:val="20"/>
                <w:szCs w:val="20"/>
              </w:rPr>
              <w:t xml:space="preserve">Explain the </w:t>
            </w:r>
            <w:hyperlink r:id="rId57" w:history="1">
              <w:r w:rsidRPr="00C734D1">
                <w:rPr>
                  <w:rStyle w:val="Hyperlink"/>
                  <w:rFonts w:ascii="Arial" w:hAnsi="Arial" w:cs="Arial"/>
                  <w:bCs/>
                  <w:sz w:val="20"/>
                  <w:szCs w:val="20"/>
                  <w:lang w:val="en-ZA"/>
                </w:rPr>
                <w:t>Development Dialogue process</w:t>
              </w:r>
            </w:hyperlink>
            <w:r w:rsidRPr="00C734D1">
              <w:rPr>
                <w:rStyle w:val="Hyperlink"/>
                <w:rFonts w:ascii="Arial" w:hAnsi="Arial" w:cs="Arial"/>
                <w:bCs/>
                <w:sz w:val="20"/>
                <w:szCs w:val="20"/>
                <w:lang w:val="en-ZA"/>
              </w:rPr>
              <w:t xml:space="preserve"> </w:t>
            </w:r>
            <w:r w:rsidRPr="00C734D1">
              <w:rPr>
                <w:rFonts w:ascii="Arial" w:hAnsi="Arial" w:cs="Arial"/>
                <w:sz w:val="20"/>
                <w:szCs w:val="20"/>
              </w:rPr>
              <w:t xml:space="preserve">and ensure they are booked for training on </w:t>
            </w:r>
            <w:hyperlink r:id="rId58" w:history="1">
              <w:r w:rsidRPr="00C734D1">
                <w:rPr>
                  <w:rStyle w:val="Hyperlink"/>
                  <w:rFonts w:ascii="Arial" w:hAnsi="Arial" w:cs="Arial"/>
                  <w:bCs/>
                  <w:sz w:val="20"/>
                  <w:szCs w:val="20"/>
                  <w:lang w:val="en-ZA"/>
                </w:rPr>
                <w:t>SuccessFactors</w:t>
              </w:r>
            </w:hyperlink>
            <w:r w:rsidRPr="00C734D1">
              <w:rPr>
                <w:rStyle w:val="Hyperlink"/>
                <w:rFonts w:ascii="Arial" w:hAnsi="Arial" w:cs="Arial"/>
                <w:bCs/>
                <w:sz w:val="20"/>
                <w:szCs w:val="20"/>
                <w:lang w:val="en-ZA"/>
              </w:rPr>
              <w:t xml:space="preserve"> </w:t>
            </w:r>
            <w:r w:rsidRPr="00C734D1">
              <w:rPr>
                <w:rFonts w:ascii="Arial" w:hAnsi="Arial" w:cs="Arial"/>
                <w:sz w:val="20"/>
                <w:szCs w:val="20"/>
              </w:rPr>
              <w:t xml:space="preserve">and introduce the </w:t>
            </w:r>
            <w:hyperlink r:id="rId59" w:history="1">
              <w:r w:rsidRPr="00C734D1">
                <w:rPr>
                  <w:rStyle w:val="Hyperlink"/>
                  <w:rFonts w:ascii="Arial" w:hAnsi="Arial" w:cs="Arial"/>
                  <w:bCs/>
                  <w:sz w:val="20"/>
                  <w:szCs w:val="20"/>
                  <w:lang w:val="en-ZA"/>
                </w:rPr>
                <w:t>HR210</w:t>
              </w:r>
              <w:r w:rsidRPr="00C734D1">
                <w:rPr>
                  <w:rStyle w:val="Hyperlink"/>
                  <w:rFonts w:ascii="Arial" w:hAnsi="Arial" w:cs="Arial"/>
                  <w:b w:val="0"/>
                  <w:sz w:val="20"/>
                  <w:szCs w:val="20"/>
                  <w:lang w:val="en-ZA"/>
                </w:rPr>
                <w:t xml:space="preserve"> </w:t>
              </w:r>
            </w:hyperlink>
            <w:r w:rsidRPr="00C734D1">
              <w:rPr>
                <w:rFonts w:ascii="Arial" w:hAnsi="Arial" w:cs="Arial"/>
                <w:sz w:val="20"/>
                <w:szCs w:val="20"/>
              </w:rPr>
              <w:t>form.</w:t>
            </w:r>
          </w:p>
        </w:tc>
        <w:tc>
          <w:tcPr>
            <w:tcW w:w="992" w:type="dxa"/>
          </w:tcPr>
          <w:p w14:paraId="1BD75447" w14:textId="27A65CCB"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517850920"/>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11243624" w14:textId="4D1438E4" w:rsidR="00E933B3" w:rsidRPr="00C734D1" w:rsidRDefault="00E933B3" w:rsidP="006C7FD7">
            <w:pPr>
              <w:spacing w:before="0" w:after="0"/>
              <w:rPr>
                <w:rFonts w:ascii="Arial" w:hAnsi="Arial" w:cs="Arial"/>
                <w:sz w:val="20"/>
                <w:szCs w:val="20"/>
              </w:rPr>
            </w:pPr>
          </w:p>
        </w:tc>
      </w:tr>
      <w:tr w:rsidR="00E933B3" w:rsidRPr="00C734D1" w14:paraId="390A55F6" w14:textId="77777777" w:rsidTr="00723944">
        <w:trPr>
          <w:trHeight w:val="703"/>
        </w:trPr>
        <w:tc>
          <w:tcPr>
            <w:tcW w:w="7508" w:type="dxa"/>
          </w:tcPr>
          <w:p w14:paraId="759865A3" w14:textId="3D15FF4E" w:rsidR="00E933B3" w:rsidRPr="00C734D1" w:rsidRDefault="00E933B3" w:rsidP="006C7FD7">
            <w:pPr>
              <w:spacing w:before="0" w:after="0"/>
              <w:rPr>
                <w:rFonts w:ascii="Arial" w:hAnsi="Arial" w:cs="Arial"/>
                <w:sz w:val="20"/>
                <w:szCs w:val="20"/>
              </w:rPr>
            </w:pPr>
            <w:r w:rsidRPr="00C734D1">
              <w:rPr>
                <w:rFonts w:ascii="Arial" w:hAnsi="Arial" w:cs="Arial"/>
                <w:sz w:val="20"/>
                <w:szCs w:val="20"/>
              </w:rPr>
              <w:t xml:space="preserve">If applicable, introduce the new staff member to a contact person who will assist with queries and questions related to administration i.e. Administrative Assistant or Departmental Secretary. </w:t>
            </w:r>
          </w:p>
        </w:tc>
        <w:tc>
          <w:tcPr>
            <w:tcW w:w="992" w:type="dxa"/>
          </w:tcPr>
          <w:p w14:paraId="0DF189FB" w14:textId="344290D8"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2017982375"/>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0BAB561D" w14:textId="15558C3C" w:rsidR="00E933B3" w:rsidRPr="00C734D1" w:rsidRDefault="00E933B3" w:rsidP="006C7FD7">
            <w:pPr>
              <w:spacing w:before="0" w:after="0"/>
              <w:rPr>
                <w:rFonts w:ascii="Arial" w:hAnsi="Arial" w:cs="Arial"/>
                <w:sz w:val="20"/>
                <w:szCs w:val="20"/>
              </w:rPr>
            </w:pPr>
          </w:p>
        </w:tc>
      </w:tr>
      <w:tr w:rsidR="00E933B3" w:rsidRPr="00C734D1" w14:paraId="55BE623D" w14:textId="77777777" w:rsidTr="00723944">
        <w:trPr>
          <w:trHeight w:val="476"/>
        </w:trPr>
        <w:tc>
          <w:tcPr>
            <w:tcW w:w="7508" w:type="dxa"/>
          </w:tcPr>
          <w:p w14:paraId="2EF0202C" w14:textId="1EB5D66E" w:rsidR="00E933B3" w:rsidRPr="00C734D1" w:rsidRDefault="00E933B3" w:rsidP="006C7FD7">
            <w:pPr>
              <w:spacing w:before="0" w:after="0"/>
              <w:rPr>
                <w:rFonts w:ascii="Arial" w:hAnsi="Arial" w:cs="Arial"/>
                <w:sz w:val="20"/>
                <w:szCs w:val="20"/>
              </w:rPr>
            </w:pPr>
            <w:r w:rsidRPr="00C734D1">
              <w:rPr>
                <w:rFonts w:ascii="Arial" w:hAnsi="Arial" w:cs="Arial"/>
                <w:sz w:val="20"/>
                <w:szCs w:val="20"/>
              </w:rPr>
              <w:t xml:space="preserve">Discuss </w:t>
            </w:r>
            <w:hyperlink r:id="rId60" w:history="1">
              <w:r w:rsidRPr="00C734D1">
                <w:rPr>
                  <w:rStyle w:val="Hyperlink"/>
                  <w:rFonts w:ascii="Arial" w:hAnsi="Arial" w:cs="Arial"/>
                  <w:bCs/>
                  <w:sz w:val="20"/>
                  <w:szCs w:val="20"/>
                  <w:lang w:val="en-ZA"/>
                </w:rPr>
                <w:t>clubs, sports facilities</w:t>
              </w:r>
            </w:hyperlink>
            <w:r w:rsidRPr="00C734D1">
              <w:rPr>
                <w:rFonts w:ascii="Arial" w:hAnsi="Arial" w:cs="Arial"/>
                <w:sz w:val="20"/>
                <w:szCs w:val="20"/>
              </w:rPr>
              <w:t xml:space="preserve">, unions or refer the staff member to the relevant </w:t>
            </w:r>
            <w:hyperlink r:id="rId61" w:history="1">
              <w:r w:rsidRPr="00C734D1">
                <w:rPr>
                  <w:rStyle w:val="Hyperlink"/>
                  <w:rFonts w:ascii="Arial" w:hAnsi="Arial" w:cs="Arial"/>
                  <w:bCs/>
                  <w:sz w:val="20"/>
                  <w:szCs w:val="20"/>
                  <w:lang w:val="en-ZA"/>
                </w:rPr>
                <w:t>staff bodies</w:t>
              </w:r>
            </w:hyperlink>
            <w:r w:rsidRPr="00C734D1">
              <w:rPr>
                <w:rFonts w:ascii="Arial" w:hAnsi="Arial" w:cs="Arial"/>
                <w:sz w:val="20"/>
                <w:szCs w:val="20"/>
              </w:rPr>
              <w:t xml:space="preserve"> responsible.</w:t>
            </w:r>
          </w:p>
        </w:tc>
        <w:tc>
          <w:tcPr>
            <w:tcW w:w="992" w:type="dxa"/>
          </w:tcPr>
          <w:p w14:paraId="6A7ACA9C" w14:textId="78BB71AD"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379065281"/>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4A6162E2" w14:textId="79D7E50B" w:rsidR="00E933B3" w:rsidRPr="00C734D1" w:rsidRDefault="00E933B3" w:rsidP="006C7FD7">
            <w:pPr>
              <w:spacing w:before="0" w:after="0"/>
              <w:rPr>
                <w:rFonts w:ascii="Arial" w:hAnsi="Arial" w:cs="Arial"/>
                <w:sz w:val="20"/>
                <w:szCs w:val="20"/>
              </w:rPr>
            </w:pPr>
            <w:r w:rsidRPr="00C734D1">
              <w:rPr>
                <w:rFonts w:ascii="Arial" w:hAnsi="Arial" w:cs="Arial"/>
                <w:sz w:val="20"/>
                <w:szCs w:val="20"/>
              </w:rPr>
              <w:t>Induction Facilitator</w:t>
            </w:r>
          </w:p>
        </w:tc>
      </w:tr>
      <w:tr w:rsidR="00E933B3" w:rsidRPr="00C734D1" w14:paraId="70B94279" w14:textId="77777777" w:rsidTr="00723944">
        <w:trPr>
          <w:trHeight w:val="297"/>
        </w:trPr>
        <w:tc>
          <w:tcPr>
            <w:tcW w:w="7508" w:type="dxa"/>
            <w:shd w:val="clear" w:color="auto" w:fill="BDC3B9" w:themeFill="accent6"/>
          </w:tcPr>
          <w:p w14:paraId="4797B214" w14:textId="77777777" w:rsidR="00E933B3" w:rsidRPr="00C734D1" w:rsidRDefault="00E933B3" w:rsidP="006C7FD7">
            <w:pPr>
              <w:spacing w:before="0" w:after="0"/>
              <w:rPr>
                <w:rFonts w:ascii="Arial" w:hAnsi="Arial" w:cs="Arial"/>
                <w:sz w:val="20"/>
                <w:szCs w:val="20"/>
              </w:rPr>
            </w:pPr>
            <w:r w:rsidRPr="00C734D1">
              <w:rPr>
                <w:rFonts w:ascii="Arial" w:hAnsi="Arial" w:cs="Arial"/>
                <w:b/>
                <w:bCs/>
                <w:color w:val="002060"/>
                <w:sz w:val="20"/>
                <w:szCs w:val="20"/>
              </w:rPr>
              <w:t>By the end of the first month (30 days)</w:t>
            </w:r>
          </w:p>
        </w:tc>
        <w:tc>
          <w:tcPr>
            <w:tcW w:w="992" w:type="dxa"/>
            <w:shd w:val="clear" w:color="auto" w:fill="BDC3B9" w:themeFill="accent6"/>
          </w:tcPr>
          <w:p w14:paraId="6CD27E8B" w14:textId="77777777" w:rsidR="00E933B3" w:rsidRPr="00C734D1" w:rsidRDefault="00E933B3" w:rsidP="006C7FD7">
            <w:pPr>
              <w:spacing w:before="0" w:after="0"/>
              <w:rPr>
                <w:rFonts w:ascii="Arial" w:hAnsi="Arial" w:cs="Arial"/>
                <w:b/>
                <w:bCs/>
                <w:color w:val="002060"/>
                <w:sz w:val="20"/>
                <w:szCs w:val="20"/>
              </w:rPr>
            </w:pPr>
          </w:p>
        </w:tc>
        <w:tc>
          <w:tcPr>
            <w:tcW w:w="1812" w:type="dxa"/>
            <w:shd w:val="clear" w:color="auto" w:fill="BDC3B9" w:themeFill="accent6"/>
          </w:tcPr>
          <w:p w14:paraId="0E3850D2" w14:textId="69EE0F6B" w:rsidR="00E933B3" w:rsidRPr="00C734D1" w:rsidRDefault="00E933B3" w:rsidP="006C7FD7">
            <w:pPr>
              <w:spacing w:before="0" w:after="0"/>
              <w:rPr>
                <w:rFonts w:ascii="Arial" w:hAnsi="Arial" w:cs="Arial"/>
                <w:b/>
                <w:bCs/>
                <w:sz w:val="20"/>
                <w:szCs w:val="20"/>
              </w:rPr>
            </w:pPr>
            <w:r w:rsidRPr="00C734D1">
              <w:rPr>
                <w:rFonts w:ascii="Arial" w:hAnsi="Arial" w:cs="Arial"/>
                <w:b/>
                <w:bCs/>
                <w:color w:val="002060"/>
                <w:sz w:val="20"/>
                <w:szCs w:val="20"/>
              </w:rPr>
              <w:t>Responsible</w:t>
            </w:r>
          </w:p>
        </w:tc>
      </w:tr>
      <w:tr w:rsidR="00E933B3" w:rsidRPr="00C734D1" w14:paraId="50291830" w14:textId="77777777" w:rsidTr="00723944">
        <w:trPr>
          <w:trHeight w:val="584"/>
        </w:trPr>
        <w:tc>
          <w:tcPr>
            <w:tcW w:w="7508" w:type="dxa"/>
            <w:vAlign w:val="center"/>
          </w:tcPr>
          <w:p w14:paraId="15F40CCE" w14:textId="20219F45" w:rsidR="00E933B3" w:rsidRPr="00C734D1" w:rsidRDefault="00E933B3" w:rsidP="006C7FD7">
            <w:pPr>
              <w:pStyle w:val="Default"/>
              <w:rPr>
                <w:sz w:val="20"/>
                <w:szCs w:val="20"/>
              </w:rPr>
            </w:pPr>
            <w:r w:rsidRPr="00C734D1">
              <w:rPr>
                <w:sz w:val="20"/>
                <w:szCs w:val="20"/>
              </w:rPr>
              <w:t xml:space="preserve">Set a date to meet with the new staff member to set </w:t>
            </w:r>
            <w:hyperlink r:id="rId62" w:history="1">
              <w:r w:rsidRPr="00C734D1">
                <w:rPr>
                  <w:rStyle w:val="Hyperlink"/>
                  <w:bCs/>
                  <w:sz w:val="20"/>
                  <w:szCs w:val="20"/>
                  <w:lang w:val="en-ZA"/>
                </w:rPr>
                <w:t>objectives and goals</w:t>
              </w:r>
            </w:hyperlink>
            <w:r w:rsidRPr="00C734D1">
              <w:rPr>
                <w:rStyle w:val="Hyperlink"/>
                <w:b w:val="0"/>
                <w:sz w:val="20"/>
                <w:szCs w:val="20"/>
                <w:lang w:val="en-ZA"/>
              </w:rPr>
              <w:t xml:space="preserve"> </w:t>
            </w:r>
            <w:r w:rsidRPr="00C734D1">
              <w:rPr>
                <w:sz w:val="20"/>
                <w:szCs w:val="20"/>
              </w:rPr>
              <w:t xml:space="preserve">and inform them to document these on the </w:t>
            </w:r>
            <w:hyperlink r:id="rId63" w:history="1">
              <w:r w:rsidRPr="00C734D1">
                <w:rPr>
                  <w:rStyle w:val="Hyperlink"/>
                  <w:bCs/>
                  <w:sz w:val="20"/>
                  <w:szCs w:val="20"/>
                  <w:lang w:val="en-ZA"/>
                </w:rPr>
                <w:t xml:space="preserve">HR210 </w:t>
              </w:r>
            </w:hyperlink>
            <w:r w:rsidRPr="00C734D1">
              <w:rPr>
                <w:sz w:val="20"/>
                <w:szCs w:val="20"/>
              </w:rPr>
              <w:t xml:space="preserve">form. Ensure they have updated their </w:t>
            </w:r>
            <w:hyperlink r:id="rId64" w:history="1">
              <w:r w:rsidRPr="00C734D1">
                <w:rPr>
                  <w:rStyle w:val="Hyperlink"/>
                  <w:bCs/>
                  <w:sz w:val="20"/>
                  <w:szCs w:val="20"/>
                  <w:lang w:val="en-ZA"/>
                </w:rPr>
                <w:t>90-Day Integration Plan</w:t>
              </w:r>
            </w:hyperlink>
            <w:r w:rsidRPr="00C734D1">
              <w:rPr>
                <w:sz w:val="20"/>
                <w:szCs w:val="20"/>
              </w:rPr>
              <w:t xml:space="preserve"> and have accessed their</w:t>
            </w:r>
            <w:r w:rsidRPr="00C734D1">
              <w:rPr>
                <w:b/>
                <w:bCs/>
                <w:sz w:val="20"/>
                <w:szCs w:val="20"/>
              </w:rPr>
              <w:t xml:space="preserve"> </w:t>
            </w:r>
            <w:r w:rsidRPr="00C734D1">
              <w:rPr>
                <w:sz w:val="20"/>
                <w:szCs w:val="20"/>
              </w:rPr>
              <w:t>Learning Assignments</w:t>
            </w:r>
            <w:r w:rsidRPr="00C734D1">
              <w:rPr>
                <w:b/>
                <w:bCs/>
                <w:sz w:val="20"/>
                <w:szCs w:val="20"/>
              </w:rPr>
              <w:t xml:space="preserve"> </w:t>
            </w:r>
            <w:r w:rsidRPr="00C734D1">
              <w:rPr>
                <w:sz w:val="20"/>
                <w:szCs w:val="20"/>
              </w:rPr>
              <w:t>on</w:t>
            </w:r>
            <w:r w:rsidRPr="00C734D1">
              <w:rPr>
                <w:b/>
                <w:bCs/>
                <w:sz w:val="20"/>
                <w:szCs w:val="20"/>
              </w:rPr>
              <w:t xml:space="preserve"> </w:t>
            </w:r>
            <w:hyperlink r:id="rId65" w:history="1">
              <w:r w:rsidRPr="00C734D1">
                <w:rPr>
                  <w:rStyle w:val="Hyperlink"/>
                  <w:bCs/>
                  <w:sz w:val="20"/>
                  <w:szCs w:val="20"/>
                  <w:lang w:val="en-ZA"/>
                </w:rPr>
                <w:t>SuccessFactors</w:t>
              </w:r>
              <w:r w:rsidRPr="00C734D1">
                <w:rPr>
                  <w:rStyle w:val="Hyperlink"/>
                  <w:b w:val="0"/>
                  <w:bCs/>
                  <w:sz w:val="20"/>
                  <w:szCs w:val="20"/>
                  <w:u w:val="none"/>
                  <w:lang w:val="en-ZA"/>
                </w:rPr>
                <w:t>.</w:t>
              </w:r>
            </w:hyperlink>
          </w:p>
        </w:tc>
        <w:tc>
          <w:tcPr>
            <w:tcW w:w="992" w:type="dxa"/>
          </w:tcPr>
          <w:p w14:paraId="44F96C47" w14:textId="6FAF96C2"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1954282283"/>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vAlign w:val="center"/>
          </w:tcPr>
          <w:p w14:paraId="77D8891C" w14:textId="7BBAB688" w:rsidR="00E933B3" w:rsidRPr="00C734D1" w:rsidRDefault="00E933B3" w:rsidP="006C7FD7">
            <w:pPr>
              <w:spacing w:before="0" w:after="0"/>
              <w:rPr>
                <w:rFonts w:ascii="Arial" w:hAnsi="Arial" w:cs="Arial"/>
                <w:sz w:val="20"/>
                <w:szCs w:val="20"/>
              </w:rPr>
            </w:pPr>
          </w:p>
        </w:tc>
      </w:tr>
      <w:tr w:rsidR="00E933B3" w:rsidRPr="00C734D1" w14:paraId="5FD9AEFE" w14:textId="77777777" w:rsidTr="00723944">
        <w:trPr>
          <w:trHeight w:val="381"/>
        </w:trPr>
        <w:tc>
          <w:tcPr>
            <w:tcW w:w="7508" w:type="dxa"/>
            <w:vAlign w:val="center"/>
          </w:tcPr>
          <w:p w14:paraId="1D41C6D5" w14:textId="33E0401F" w:rsidR="00E933B3" w:rsidRPr="00C734D1" w:rsidRDefault="00E933B3" w:rsidP="006C7FD7">
            <w:pPr>
              <w:pStyle w:val="Default"/>
              <w:rPr>
                <w:sz w:val="20"/>
                <w:szCs w:val="20"/>
              </w:rPr>
            </w:pPr>
            <w:r w:rsidRPr="00C734D1">
              <w:rPr>
                <w:sz w:val="20"/>
                <w:szCs w:val="20"/>
              </w:rPr>
              <w:t>Establish whether there are any immediate training needs and include this in their Personal Development Plan.</w:t>
            </w:r>
          </w:p>
        </w:tc>
        <w:tc>
          <w:tcPr>
            <w:tcW w:w="992" w:type="dxa"/>
          </w:tcPr>
          <w:p w14:paraId="09108410" w14:textId="681F504F"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391346480"/>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vAlign w:val="center"/>
          </w:tcPr>
          <w:p w14:paraId="2B67AA31" w14:textId="33B02F3A" w:rsidR="00E933B3" w:rsidRPr="00C734D1" w:rsidRDefault="00E933B3" w:rsidP="006C7FD7">
            <w:pPr>
              <w:spacing w:before="0" w:after="0"/>
              <w:rPr>
                <w:rFonts w:ascii="Arial" w:hAnsi="Arial" w:cs="Arial"/>
                <w:sz w:val="20"/>
                <w:szCs w:val="20"/>
              </w:rPr>
            </w:pPr>
          </w:p>
        </w:tc>
      </w:tr>
      <w:tr w:rsidR="00E933B3" w:rsidRPr="00C734D1" w14:paraId="08C5FC0F" w14:textId="77777777" w:rsidTr="00723944">
        <w:trPr>
          <w:trHeight w:val="572"/>
        </w:trPr>
        <w:tc>
          <w:tcPr>
            <w:tcW w:w="7508" w:type="dxa"/>
          </w:tcPr>
          <w:p w14:paraId="5438CF61" w14:textId="4878AC3F" w:rsidR="00E933B3" w:rsidRPr="00C734D1" w:rsidRDefault="00E933B3" w:rsidP="006C7FD7">
            <w:pPr>
              <w:pStyle w:val="Default"/>
              <w:rPr>
                <w:sz w:val="20"/>
                <w:szCs w:val="20"/>
              </w:rPr>
            </w:pPr>
            <w:r w:rsidRPr="00C734D1">
              <w:rPr>
                <w:sz w:val="20"/>
                <w:szCs w:val="20"/>
              </w:rPr>
              <w:t xml:space="preserve">Ensure that the staff member has settled/is settling. Check whether they have any specific requests regarding their position description. If not already done, ensure that the signed copy is sent to </w:t>
            </w:r>
            <w:hyperlink r:id="rId66" w:anchor="admin" w:history="1">
              <w:r w:rsidRPr="00C734D1">
                <w:rPr>
                  <w:rStyle w:val="Hyperlink"/>
                  <w:bCs/>
                  <w:sz w:val="20"/>
                  <w:szCs w:val="20"/>
                  <w:lang w:val="en-ZA"/>
                </w:rPr>
                <w:t>HR Admin</w:t>
              </w:r>
            </w:hyperlink>
            <w:r w:rsidRPr="00C734D1">
              <w:rPr>
                <w:b/>
                <w:bCs/>
                <w:sz w:val="20"/>
                <w:szCs w:val="20"/>
              </w:rPr>
              <w:t xml:space="preserve"> </w:t>
            </w:r>
            <w:r w:rsidRPr="00C734D1">
              <w:rPr>
                <w:sz w:val="20"/>
                <w:szCs w:val="20"/>
              </w:rPr>
              <w:t>who will place it in their personnel file.</w:t>
            </w:r>
          </w:p>
        </w:tc>
        <w:tc>
          <w:tcPr>
            <w:tcW w:w="992" w:type="dxa"/>
          </w:tcPr>
          <w:p w14:paraId="514BBAB1" w14:textId="1458DB97"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1563209348"/>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61B0A2E1" w14:textId="20114333" w:rsidR="00E933B3" w:rsidRPr="00C734D1" w:rsidRDefault="00E933B3" w:rsidP="006C7FD7">
            <w:pPr>
              <w:spacing w:before="0" w:after="0"/>
              <w:rPr>
                <w:rFonts w:ascii="Arial" w:hAnsi="Arial" w:cs="Arial"/>
                <w:sz w:val="20"/>
                <w:szCs w:val="20"/>
              </w:rPr>
            </w:pPr>
          </w:p>
        </w:tc>
      </w:tr>
      <w:tr w:rsidR="00E933B3" w:rsidRPr="00C734D1" w14:paraId="351FBDDD" w14:textId="77777777" w:rsidTr="00723944">
        <w:trPr>
          <w:trHeight w:val="776"/>
        </w:trPr>
        <w:tc>
          <w:tcPr>
            <w:tcW w:w="7508" w:type="dxa"/>
          </w:tcPr>
          <w:p w14:paraId="3BC98798" w14:textId="2F540F8B" w:rsidR="00E933B3" w:rsidRPr="00C734D1" w:rsidRDefault="00E933B3" w:rsidP="006C7FD7">
            <w:pPr>
              <w:pStyle w:val="Default"/>
              <w:rPr>
                <w:sz w:val="20"/>
                <w:szCs w:val="20"/>
              </w:rPr>
            </w:pPr>
            <w:r w:rsidRPr="00C734D1">
              <w:rPr>
                <w:sz w:val="20"/>
                <w:szCs w:val="20"/>
              </w:rPr>
              <w:t xml:space="preserve">Ensure that the staff member knows how to view their online electronic payslip via SAP HR Employee Self-Service, </w:t>
            </w:r>
            <w:hyperlink r:id="rId67" w:history="1">
              <w:r w:rsidRPr="00C734D1">
                <w:rPr>
                  <w:rStyle w:val="Hyperlink"/>
                  <w:bCs/>
                  <w:sz w:val="20"/>
                  <w:szCs w:val="20"/>
                  <w:lang w:val="en-ZA"/>
                </w:rPr>
                <w:t>instructions and Frequently Asked Questions are available on the HR website</w:t>
              </w:r>
            </w:hyperlink>
            <w:r w:rsidRPr="00C734D1">
              <w:rPr>
                <w:sz w:val="20"/>
                <w:szCs w:val="20"/>
              </w:rPr>
              <w:t xml:space="preserve">. IRP5 tax certificates will be available in July each year. To understand the layout and content of the payslip, see: </w:t>
            </w:r>
            <w:hyperlink r:id="rId68" w:history="1">
              <w:r w:rsidRPr="00C734D1">
                <w:rPr>
                  <w:rStyle w:val="Hyperlink"/>
                  <w:bCs/>
                  <w:sz w:val="20"/>
                  <w:szCs w:val="20"/>
                  <w:lang w:val="en-ZA"/>
                </w:rPr>
                <w:t>Understanding your UCT payslip</w:t>
              </w:r>
            </w:hyperlink>
            <w:r w:rsidRPr="00C734D1">
              <w:rPr>
                <w:sz w:val="20"/>
                <w:szCs w:val="20"/>
              </w:rPr>
              <w:t>.</w:t>
            </w:r>
          </w:p>
        </w:tc>
        <w:tc>
          <w:tcPr>
            <w:tcW w:w="992" w:type="dxa"/>
          </w:tcPr>
          <w:p w14:paraId="752AD313" w14:textId="2FECF11F"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275384683"/>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62634A51" w14:textId="59B44E40" w:rsidR="00E933B3" w:rsidRPr="00C734D1" w:rsidRDefault="00E933B3" w:rsidP="006C7FD7">
            <w:pPr>
              <w:spacing w:before="0" w:after="0"/>
              <w:rPr>
                <w:rFonts w:ascii="Arial" w:hAnsi="Arial" w:cs="Arial"/>
                <w:sz w:val="20"/>
                <w:szCs w:val="20"/>
              </w:rPr>
            </w:pPr>
            <w:r w:rsidRPr="00C734D1">
              <w:rPr>
                <w:rFonts w:ascii="Arial" w:hAnsi="Arial" w:cs="Arial"/>
                <w:sz w:val="20"/>
                <w:szCs w:val="20"/>
              </w:rPr>
              <w:t>HRBP</w:t>
            </w:r>
          </w:p>
        </w:tc>
      </w:tr>
      <w:tr w:rsidR="00E933B3" w:rsidRPr="00C734D1" w14:paraId="055219EE" w14:textId="77777777" w:rsidTr="00723944">
        <w:trPr>
          <w:trHeight w:val="297"/>
        </w:trPr>
        <w:tc>
          <w:tcPr>
            <w:tcW w:w="7508" w:type="dxa"/>
            <w:shd w:val="clear" w:color="auto" w:fill="BDC3B9" w:themeFill="accent6"/>
          </w:tcPr>
          <w:p w14:paraId="376E8626" w14:textId="591A3371" w:rsidR="00E933B3" w:rsidRPr="00C734D1" w:rsidRDefault="00E933B3" w:rsidP="006C7FD7">
            <w:pPr>
              <w:spacing w:before="0" w:after="0"/>
              <w:rPr>
                <w:rFonts w:ascii="Arial" w:hAnsi="Arial" w:cs="Arial"/>
                <w:sz w:val="20"/>
                <w:szCs w:val="20"/>
              </w:rPr>
            </w:pPr>
            <w:r w:rsidRPr="00C734D1">
              <w:rPr>
                <w:rFonts w:ascii="Arial" w:hAnsi="Arial" w:cs="Arial"/>
                <w:b/>
                <w:bCs/>
                <w:color w:val="002060"/>
                <w:sz w:val="20"/>
                <w:szCs w:val="20"/>
              </w:rPr>
              <w:t>By the end of the second month (60 days)</w:t>
            </w:r>
          </w:p>
        </w:tc>
        <w:tc>
          <w:tcPr>
            <w:tcW w:w="992" w:type="dxa"/>
            <w:shd w:val="clear" w:color="auto" w:fill="BDC3B9" w:themeFill="accent6"/>
          </w:tcPr>
          <w:p w14:paraId="15CE884C" w14:textId="77777777" w:rsidR="00E933B3" w:rsidRPr="00C734D1" w:rsidRDefault="00E933B3" w:rsidP="006C7FD7">
            <w:pPr>
              <w:spacing w:before="0" w:after="0"/>
              <w:rPr>
                <w:rFonts w:ascii="Arial" w:hAnsi="Arial" w:cs="Arial"/>
                <w:b/>
                <w:bCs/>
                <w:color w:val="002060"/>
                <w:sz w:val="20"/>
                <w:szCs w:val="20"/>
              </w:rPr>
            </w:pPr>
          </w:p>
        </w:tc>
        <w:tc>
          <w:tcPr>
            <w:tcW w:w="1812" w:type="dxa"/>
            <w:shd w:val="clear" w:color="auto" w:fill="BDC3B9" w:themeFill="accent6"/>
          </w:tcPr>
          <w:p w14:paraId="70523734" w14:textId="4739F73C" w:rsidR="00E933B3" w:rsidRPr="00C734D1" w:rsidRDefault="00E933B3" w:rsidP="006C7FD7">
            <w:pPr>
              <w:spacing w:before="0" w:after="0"/>
              <w:rPr>
                <w:rFonts w:ascii="Arial" w:hAnsi="Arial" w:cs="Arial"/>
                <w:b/>
                <w:bCs/>
                <w:sz w:val="20"/>
                <w:szCs w:val="20"/>
              </w:rPr>
            </w:pPr>
            <w:r w:rsidRPr="00C734D1">
              <w:rPr>
                <w:rFonts w:ascii="Arial" w:hAnsi="Arial" w:cs="Arial"/>
                <w:b/>
                <w:bCs/>
                <w:color w:val="002060"/>
                <w:sz w:val="20"/>
                <w:szCs w:val="20"/>
              </w:rPr>
              <w:t>Responsible</w:t>
            </w:r>
          </w:p>
        </w:tc>
      </w:tr>
      <w:tr w:rsidR="00E933B3" w:rsidRPr="00C734D1" w14:paraId="2AC85778" w14:textId="77777777" w:rsidTr="00723944">
        <w:trPr>
          <w:trHeight w:val="309"/>
        </w:trPr>
        <w:tc>
          <w:tcPr>
            <w:tcW w:w="7508" w:type="dxa"/>
            <w:vAlign w:val="center"/>
          </w:tcPr>
          <w:p w14:paraId="1B360A75" w14:textId="4A625C11" w:rsidR="00E933B3" w:rsidRPr="00C734D1" w:rsidRDefault="00E933B3" w:rsidP="006C7FD7">
            <w:pPr>
              <w:pStyle w:val="Default"/>
              <w:rPr>
                <w:sz w:val="20"/>
                <w:szCs w:val="20"/>
              </w:rPr>
            </w:pPr>
            <w:r w:rsidRPr="00C734D1">
              <w:rPr>
                <w:sz w:val="20"/>
                <w:szCs w:val="20"/>
              </w:rPr>
              <w:t>60-day check in with staff member</w:t>
            </w:r>
          </w:p>
        </w:tc>
        <w:tc>
          <w:tcPr>
            <w:tcW w:w="992" w:type="dxa"/>
          </w:tcPr>
          <w:p w14:paraId="662581D9" w14:textId="527C0B00"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1044490350"/>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vAlign w:val="center"/>
          </w:tcPr>
          <w:p w14:paraId="71D49077" w14:textId="5EFB34CD" w:rsidR="00E933B3" w:rsidRPr="00C734D1" w:rsidRDefault="00E933B3" w:rsidP="006C7FD7">
            <w:pPr>
              <w:spacing w:before="0" w:after="0"/>
              <w:rPr>
                <w:rFonts w:ascii="Arial" w:hAnsi="Arial" w:cs="Arial"/>
                <w:sz w:val="20"/>
                <w:szCs w:val="20"/>
              </w:rPr>
            </w:pPr>
          </w:p>
        </w:tc>
      </w:tr>
      <w:tr w:rsidR="00E933B3" w:rsidRPr="00C734D1" w14:paraId="060A8F9C" w14:textId="77777777" w:rsidTr="00723944">
        <w:trPr>
          <w:trHeight w:val="381"/>
        </w:trPr>
        <w:tc>
          <w:tcPr>
            <w:tcW w:w="7508" w:type="dxa"/>
          </w:tcPr>
          <w:p w14:paraId="6F8AB11C" w14:textId="28EF97CF" w:rsidR="00E933B3" w:rsidRPr="00C734D1" w:rsidRDefault="00E933B3" w:rsidP="006C7FD7">
            <w:pPr>
              <w:pStyle w:val="Default"/>
              <w:rPr>
                <w:sz w:val="20"/>
                <w:szCs w:val="20"/>
              </w:rPr>
            </w:pPr>
            <w:r w:rsidRPr="00C734D1">
              <w:rPr>
                <w:sz w:val="20"/>
                <w:szCs w:val="20"/>
              </w:rPr>
              <w:t>Ensure that the performance objectives and goals have been documented on the</w:t>
            </w:r>
            <w:r w:rsidRPr="00C734D1">
              <w:rPr>
                <w:b/>
                <w:bCs/>
                <w:sz w:val="20"/>
                <w:szCs w:val="20"/>
              </w:rPr>
              <w:t xml:space="preserve"> </w:t>
            </w:r>
            <w:hyperlink r:id="rId69" w:history="1">
              <w:r w:rsidRPr="00C734D1">
                <w:rPr>
                  <w:rStyle w:val="Hyperlink"/>
                  <w:bCs/>
                  <w:sz w:val="20"/>
                  <w:szCs w:val="20"/>
                  <w:lang w:val="en-ZA"/>
                </w:rPr>
                <w:t>HR210</w:t>
              </w:r>
              <w:r w:rsidRPr="00C734D1">
                <w:rPr>
                  <w:b/>
                  <w:bCs/>
                  <w:color w:val="3A3A3C" w:themeColor="text1"/>
                  <w:sz w:val="20"/>
                  <w:szCs w:val="20"/>
                </w:rPr>
                <w:t xml:space="preserve"> </w:t>
              </w:r>
            </w:hyperlink>
            <w:r w:rsidRPr="00C734D1">
              <w:rPr>
                <w:sz w:val="20"/>
                <w:szCs w:val="20"/>
              </w:rPr>
              <w:t>form  after these have been agreed with the new staff member.</w:t>
            </w:r>
          </w:p>
        </w:tc>
        <w:tc>
          <w:tcPr>
            <w:tcW w:w="992" w:type="dxa"/>
          </w:tcPr>
          <w:p w14:paraId="0645A4D7" w14:textId="22E7C1C0"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244809206"/>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42AEB87D" w14:textId="592F4A63" w:rsidR="00E933B3" w:rsidRPr="00C734D1" w:rsidRDefault="00E933B3" w:rsidP="006C7FD7">
            <w:pPr>
              <w:spacing w:before="0" w:after="0"/>
              <w:rPr>
                <w:rFonts w:ascii="Arial" w:hAnsi="Arial" w:cs="Arial"/>
                <w:sz w:val="20"/>
                <w:szCs w:val="20"/>
              </w:rPr>
            </w:pPr>
          </w:p>
        </w:tc>
      </w:tr>
      <w:tr w:rsidR="00E933B3" w:rsidRPr="00C734D1" w14:paraId="6E1A6642" w14:textId="77777777" w:rsidTr="00723944">
        <w:trPr>
          <w:trHeight w:val="309"/>
        </w:trPr>
        <w:tc>
          <w:tcPr>
            <w:tcW w:w="7508" w:type="dxa"/>
            <w:vAlign w:val="center"/>
          </w:tcPr>
          <w:p w14:paraId="72957D2C" w14:textId="0FD8358A" w:rsidR="00E933B3" w:rsidRPr="00C734D1" w:rsidRDefault="00E933B3" w:rsidP="006C7FD7">
            <w:pPr>
              <w:pStyle w:val="Default"/>
              <w:rPr>
                <w:sz w:val="20"/>
                <w:szCs w:val="20"/>
              </w:rPr>
            </w:pPr>
            <w:r w:rsidRPr="00C734D1">
              <w:rPr>
                <w:sz w:val="20"/>
                <w:szCs w:val="20"/>
              </w:rPr>
              <w:t>Ensure that all mandatory training has been complete at this stage.</w:t>
            </w:r>
          </w:p>
        </w:tc>
        <w:tc>
          <w:tcPr>
            <w:tcW w:w="992" w:type="dxa"/>
          </w:tcPr>
          <w:p w14:paraId="411FE99A" w14:textId="300097CD"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830865048"/>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vAlign w:val="center"/>
          </w:tcPr>
          <w:p w14:paraId="6BEFEB15" w14:textId="69F39820" w:rsidR="00E933B3" w:rsidRPr="00C734D1" w:rsidRDefault="00E933B3" w:rsidP="006C7FD7">
            <w:pPr>
              <w:spacing w:before="0" w:after="0"/>
              <w:rPr>
                <w:rFonts w:ascii="Arial" w:hAnsi="Arial" w:cs="Arial"/>
                <w:sz w:val="20"/>
                <w:szCs w:val="20"/>
              </w:rPr>
            </w:pPr>
          </w:p>
        </w:tc>
      </w:tr>
      <w:tr w:rsidR="00E933B3" w:rsidRPr="00C734D1" w14:paraId="330DD1B2" w14:textId="77777777" w:rsidTr="00723944">
        <w:trPr>
          <w:trHeight w:val="285"/>
        </w:trPr>
        <w:tc>
          <w:tcPr>
            <w:tcW w:w="7508" w:type="dxa"/>
            <w:shd w:val="clear" w:color="auto" w:fill="BDC3B9" w:themeFill="accent6"/>
          </w:tcPr>
          <w:p w14:paraId="7BB14AE4" w14:textId="27CF1FA2" w:rsidR="00E933B3" w:rsidRPr="00C734D1" w:rsidRDefault="00E933B3" w:rsidP="006C7FD7">
            <w:pPr>
              <w:spacing w:before="0" w:after="0"/>
              <w:rPr>
                <w:rFonts w:ascii="Arial" w:hAnsi="Arial" w:cs="Arial"/>
                <w:sz w:val="20"/>
                <w:szCs w:val="20"/>
              </w:rPr>
            </w:pPr>
            <w:r w:rsidRPr="00C734D1">
              <w:rPr>
                <w:rFonts w:ascii="Arial" w:hAnsi="Arial" w:cs="Arial"/>
                <w:b/>
                <w:bCs/>
                <w:color w:val="002060"/>
                <w:sz w:val="20"/>
                <w:szCs w:val="20"/>
              </w:rPr>
              <w:t>By the end of the third month (90 days)</w:t>
            </w:r>
          </w:p>
        </w:tc>
        <w:tc>
          <w:tcPr>
            <w:tcW w:w="992" w:type="dxa"/>
            <w:shd w:val="clear" w:color="auto" w:fill="BDC3B9" w:themeFill="accent6"/>
          </w:tcPr>
          <w:p w14:paraId="619B5603" w14:textId="77777777" w:rsidR="00E933B3" w:rsidRPr="00C734D1" w:rsidRDefault="00E933B3" w:rsidP="006C7FD7">
            <w:pPr>
              <w:spacing w:before="0" w:after="0"/>
              <w:rPr>
                <w:rFonts w:ascii="Arial" w:hAnsi="Arial" w:cs="Arial"/>
                <w:b/>
                <w:bCs/>
                <w:color w:val="002060"/>
                <w:sz w:val="20"/>
                <w:szCs w:val="20"/>
              </w:rPr>
            </w:pPr>
          </w:p>
        </w:tc>
        <w:tc>
          <w:tcPr>
            <w:tcW w:w="1812" w:type="dxa"/>
            <w:shd w:val="clear" w:color="auto" w:fill="BDC3B9" w:themeFill="accent6"/>
          </w:tcPr>
          <w:p w14:paraId="05F60A16" w14:textId="343147C6" w:rsidR="00E933B3" w:rsidRPr="00C734D1" w:rsidRDefault="00E933B3" w:rsidP="006C7FD7">
            <w:pPr>
              <w:spacing w:before="0" w:after="0"/>
              <w:rPr>
                <w:rFonts w:ascii="Arial" w:hAnsi="Arial" w:cs="Arial"/>
                <w:b/>
                <w:bCs/>
                <w:sz w:val="20"/>
                <w:szCs w:val="20"/>
              </w:rPr>
            </w:pPr>
            <w:r w:rsidRPr="00C734D1">
              <w:rPr>
                <w:rFonts w:ascii="Arial" w:hAnsi="Arial" w:cs="Arial"/>
                <w:b/>
                <w:bCs/>
                <w:color w:val="002060"/>
                <w:sz w:val="20"/>
                <w:szCs w:val="20"/>
              </w:rPr>
              <w:t>Responsible</w:t>
            </w:r>
          </w:p>
        </w:tc>
      </w:tr>
      <w:tr w:rsidR="00E933B3" w:rsidRPr="00C734D1" w14:paraId="1742B686" w14:textId="77777777" w:rsidTr="00723944">
        <w:trPr>
          <w:trHeight w:val="309"/>
        </w:trPr>
        <w:tc>
          <w:tcPr>
            <w:tcW w:w="7508" w:type="dxa"/>
            <w:vAlign w:val="center"/>
          </w:tcPr>
          <w:p w14:paraId="0DB6F6DA" w14:textId="6276CF0B" w:rsidR="00E933B3" w:rsidRPr="00C734D1" w:rsidRDefault="00E933B3" w:rsidP="006C7FD7">
            <w:pPr>
              <w:pStyle w:val="Default"/>
              <w:rPr>
                <w:sz w:val="20"/>
                <w:szCs w:val="20"/>
              </w:rPr>
            </w:pPr>
            <w:r w:rsidRPr="00C734D1">
              <w:rPr>
                <w:sz w:val="20"/>
                <w:szCs w:val="20"/>
              </w:rPr>
              <w:t>90-day check-in with staff member</w:t>
            </w:r>
          </w:p>
        </w:tc>
        <w:tc>
          <w:tcPr>
            <w:tcW w:w="992" w:type="dxa"/>
          </w:tcPr>
          <w:p w14:paraId="10BB665D" w14:textId="6F184ABC"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1505010808"/>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vAlign w:val="center"/>
          </w:tcPr>
          <w:p w14:paraId="17C01CA2" w14:textId="4A8CA5A4" w:rsidR="00E933B3" w:rsidRPr="00C734D1" w:rsidRDefault="00E933B3" w:rsidP="006C7FD7">
            <w:pPr>
              <w:spacing w:before="0" w:after="0"/>
              <w:rPr>
                <w:rFonts w:ascii="Arial" w:hAnsi="Arial" w:cs="Arial"/>
                <w:sz w:val="20"/>
                <w:szCs w:val="20"/>
              </w:rPr>
            </w:pPr>
          </w:p>
        </w:tc>
      </w:tr>
      <w:tr w:rsidR="00E933B3" w:rsidRPr="00C734D1" w14:paraId="00D59345" w14:textId="77777777" w:rsidTr="00723944">
        <w:trPr>
          <w:trHeight w:val="309"/>
        </w:trPr>
        <w:tc>
          <w:tcPr>
            <w:tcW w:w="7508" w:type="dxa"/>
            <w:vAlign w:val="center"/>
          </w:tcPr>
          <w:p w14:paraId="22CECE2B" w14:textId="696851B0" w:rsidR="00E933B3" w:rsidRPr="00C734D1" w:rsidRDefault="00E933B3" w:rsidP="006C7FD7">
            <w:pPr>
              <w:pStyle w:val="Default"/>
              <w:rPr>
                <w:sz w:val="20"/>
                <w:szCs w:val="20"/>
              </w:rPr>
            </w:pPr>
            <w:r w:rsidRPr="00C734D1">
              <w:rPr>
                <w:sz w:val="20"/>
                <w:szCs w:val="20"/>
              </w:rPr>
              <w:t>Ensure that all mandatory training has been complete at this stage.</w:t>
            </w:r>
          </w:p>
        </w:tc>
        <w:tc>
          <w:tcPr>
            <w:tcW w:w="992" w:type="dxa"/>
          </w:tcPr>
          <w:p w14:paraId="75C2AC8D" w14:textId="08A98155"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953058070"/>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vAlign w:val="center"/>
          </w:tcPr>
          <w:p w14:paraId="548AA626" w14:textId="3F63E12F" w:rsidR="00E933B3" w:rsidRPr="00C734D1" w:rsidRDefault="00E933B3" w:rsidP="006C7FD7">
            <w:pPr>
              <w:spacing w:before="0" w:after="0"/>
              <w:rPr>
                <w:rFonts w:ascii="Arial" w:hAnsi="Arial" w:cs="Arial"/>
                <w:sz w:val="20"/>
                <w:szCs w:val="20"/>
              </w:rPr>
            </w:pPr>
          </w:p>
        </w:tc>
      </w:tr>
      <w:tr w:rsidR="00E933B3" w:rsidRPr="00C734D1" w14:paraId="1FAC9D79" w14:textId="77777777" w:rsidTr="00723944">
        <w:trPr>
          <w:trHeight w:val="381"/>
        </w:trPr>
        <w:tc>
          <w:tcPr>
            <w:tcW w:w="7508" w:type="dxa"/>
          </w:tcPr>
          <w:p w14:paraId="32CD093B" w14:textId="5956BC94" w:rsidR="00E933B3" w:rsidRPr="00C734D1" w:rsidRDefault="00E933B3" w:rsidP="006C7FD7">
            <w:pPr>
              <w:pStyle w:val="Default"/>
              <w:rPr>
                <w:sz w:val="20"/>
                <w:szCs w:val="20"/>
              </w:rPr>
            </w:pPr>
            <w:r w:rsidRPr="00C734D1">
              <w:rPr>
                <w:sz w:val="20"/>
                <w:szCs w:val="20"/>
              </w:rPr>
              <w:t xml:space="preserve">Provide an early informal performance review. This activity should conclude with the creation of </w:t>
            </w:r>
            <w:proofErr w:type="gramStart"/>
            <w:r w:rsidRPr="00C734D1">
              <w:rPr>
                <w:sz w:val="20"/>
                <w:szCs w:val="20"/>
              </w:rPr>
              <w:t>an</w:t>
            </w:r>
            <w:proofErr w:type="gramEnd"/>
            <w:r w:rsidRPr="00C734D1">
              <w:rPr>
                <w:sz w:val="20"/>
                <w:szCs w:val="20"/>
              </w:rPr>
              <w:t xml:space="preserve"> personal development plan for the new staff member.</w:t>
            </w:r>
          </w:p>
        </w:tc>
        <w:tc>
          <w:tcPr>
            <w:tcW w:w="992" w:type="dxa"/>
          </w:tcPr>
          <w:p w14:paraId="62D71B22" w14:textId="70530768" w:rsidR="00E933B3" w:rsidRPr="00C734D1" w:rsidRDefault="005E510A" w:rsidP="006C7FD7">
            <w:pPr>
              <w:spacing w:before="0" w:after="0"/>
              <w:jc w:val="center"/>
              <w:rPr>
                <w:rFonts w:ascii="Arial" w:hAnsi="Arial" w:cs="Arial"/>
                <w:sz w:val="20"/>
                <w:szCs w:val="20"/>
              </w:rPr>
            </w:pPr>
            <w:sdt>
              <w:sdtPr>
                <w:rPr>
                  <w:rFonts w:ascii="Arial" w:hAnsi="Arial" w:cs="Arial"/>
                  <w:sz w:val="20"/>
                  <w:szCs w:val="20"/>
                </w:rPr>
                <w:id w:val="-1989467180"/>
                <w14:checkbox>
                  <w14:checked w14:val="0"/>
                  <w14:checkedState w14:val="2612" w14:font="MS Gothic"/>
                  <w14:uncheckedState w14:val="2610" w14:font="MS Gothic"/>
                </w14:checkbox>
              </w:sdtPr>
              <w:sdtEndPr/>
              <w:sdtContent>
                <w:r w:rsidR="00E933B3" w:rsidRPr="00C734D1">
                  <w:rPr>
                    <w:rFonts w:ascii="Segoe UI Symbol" w:eastAsia="MS Gothic" w:hAnsi="Segoe UI Symbol" w:cs="Segoe UI Symbol"/>
                    <w:sz w:val="20"/>
                    <w:szCs w:val="20"/>
                  </w:rPr>
                  <w:t>☐</w:t>
                </w:r>
              </w:sdtContent>
            </w:sdt>
          </w:p>
        </w:tc>
        <w:tc>
          <w:tcPr>
            <w:tcW w:w="1812" w:type="dxa"/>
          </w:tcPr>
          <w:p w14:paraId="7EE7DA3F" w14:textId="71ABB1F6" w:rsidR="00E933B3" w:rsidRPr="00C734D1" w:rsidRDefault="00E933B3" w:rsidP="006C7FD7">
            <w:pPr>
              <w:spacing w:before="0" w:after="0"/>
              <w:rPr>
                <w:rFonts w:ascii="Arial" w:hAnsi="Arial" w:cs="Arial"/>
                <w:sz w:val="20"/>
                <w:szCs w:val="20"/>
              </w:rPr>
            </w:pPr>
          </w:p>
        </w:tc>
      </w:tr>
    </w:tbl>
    <w:p w14:paraId="327A9E44" w14:textId="77777777" w:rsidR="004130C1" w:rsidRPr="00C734D1" w:rsidRDefault="004130C1" w:rsidP="00BE0A4B">
      <w:pPr>
        <w:pStyle w:val="Tablehead"/>
        <w:jc w:val="left"/>
        <w:rPr>
          <w:rFonts w:ascii="Arial" w:hAnsi="Arial" w:cs="Arial"/>
          <w:color w:val="002060"/>
          <w:sz w:val="20"/>
          <w:szCs w:val="20"/>
        </w:rPr>
      </w:pPr>
    </w:p>
    <w:tbl>
      <w:tblPr>
        <w:tblW w:w="10490" w:type="dxa"/>
        <w:tblInd w:w="-60" w:type="dxa"/>
        <w:tblBorders>
          <w:top w:val="single" w:sz="4" w:space="0" w:color="BDC3B9" w:themeColor="accent6"/>
          <w:left w:val="single" w:sz="4" w:space="0" w:color="BDC3B9" w:themeColor="accent6"/>
          <w:bottom w:val="single" w:sz="4" w:space="0" w:color="BDC3B9" w:themeColor="accent6"/>
          <w:right w:val="single" w:sz="4" w:space="0" w:color="BDC3B9" w:themeColor="accent6"/>
          <w:insideH w:val="single" w:sz="4" w:space="0" w:color="BDC3B9" w:themeColor="accent6"/>
          <w:insideV w:val="single" w:sz="4" w:space="0" w:color="BDC3B9" w:themeColor="accent6"/>
        </w:tblBorders>
        <w:tblLayout w:type="fixed"/>
        <w:tblLook w:val="0000" w:firstRow="0" w:lastRow="0" w:firstColumn="0" w:lastColumn="0" w:noHBand="0" w:noVBand="0"/>
      </w:tblPr>
      <w:tblGrid>
        <w:gridCol w:w="5103"/>
        <w:gridCol w:w="5387"/>
      </w:tblGrid>
      <w:tr w:rsidR="00BE0A4B" w:rsidRPr="00C734D1" w14:paraId="61CD792E" w14:textId="77777777" w:rsidTr="00BE0A4B">
        <w:trPr>
          <w:trHeight w:val="93"/>
        </w:trPr>
        <w:tc>
          <w:tcPr>
            <w:tcW w:w="10490" w:type="dxa"/>
            <w:gridSpan w:val="2"/>
            <w:shd w:val="clear" w:color="auto" w:fill="BDC3B9" w:themeFill="accent6"/>
          </w:tcPr>
          <w:p w14:paraId="4A094CA0" w14:textId="6FAD36F5" w:rsidR="00BE0A4B" w:rsidRPr="00C734D1" w:rsidRDefault="00BE0A4B" w:rsidP="00BE0A4B">
            <w:pPr>
              <w:pStyle w:val="Tablehead"/>
              <w:jc w:val="left"/>
              <w:rPr>
                <w:rFonts w:ascii="Arial" w:hAnsi="Arial" w:cs="Arial"/>
                <w:color w:val="002060"/>
                <w:sz w:val="20"/>
                <w:szCs w:val="20"/>
              </w:rPr>
            </w:pPr>
            <w:r w:rsidRPr="00C734D1">
              <w:rPr>
                <w:rFonts w:ascii="Arial" w:hAnsi="Arial" w:cs="Arial"/>
                <w:color w:val="002060"/>
                <w:sz w:val="20"/>
                <w:szCs w:val="20"/>
              </w:rPr>
              <w:t>HOD/Line Manager checklist sign-off</w:t>
            </w:r>
          </w:p>
        </w:tc>
      </w:tr>
      <w:tr w:rsidR="00BE0A4B" w:rsidRPr="00C734D1" w14:paraId="4424AAFB" w14:textId="77777777" w:rsidTr="00BE0A4B">
        <w:trPr>
          <w:trHeight w:val="93"/>
        </w:trPr>
        <w:tc>
          <w:tcPr>
            <w:tcW w:w="5103" w:type="dxa"/>
          </w:tcPr>
          <w:p w14:paraId="32319B64" w14:textId="0DA4B078" w:rsidR="00BE0A4B" w:rsidRPr="00C734D1" w:rsidRDefault="00BE0A4B" w:rsidP="00BE0A4B">
            <w:pPr>
              <w:pStyle w:val="Tablehead"/>
              <w:jc w:val="left"/>
              <w:rPr>
                <w:rFonts w:ascii="Arial" w:hAnsi="Arial" w:cs="Arial"/>
                <w:color w:val="002060"/>
                <w:sz w:val="20"/>
                <w:szCs w:val="20"/>
              </w:rPr>
            </w:pPr>
            <w:r w:rsidRPr="00C734D1">
              <w:rPr>
                <w:rFonts w:ascii="Arial" w:hAnsi="Arial" w:cs="Arial"/>
                <w:color w:val="002060"/>
                <w:sz w:val="20"/>
                <w:szCs w:val="20"/>
              </w:rPr>
              <w:t>Name:</w:t>
            </w:r>
          </w:p>
        </w:tc>
        <w:tc>
          <w:tcPr>
            <w:tcW w:w="5387" w:type="dxa"/>
          </w:tcPr>
          <w:p w14:paraId="34232A90" w14:textId="1C2F5A45" w:rsidR="00BE0A4B" w:rsidRPr="00C734D1" w:rsidRDefault="00BE0A4B" w:rsidP="00BE0A4B">
            <w:pPr>
              <w:pStyle w:val="Tablehead"/>
              <w:jc w:val="left"/>
              <w:rPr>
                <w:rFonts w:ascii="Arial" w:hAnsi="Arial" w:cs="Arial"/>
                <w:color w:val="002060"/>
                <w:sz w:val="20"/>
                <w:szCs w:val="20"/>
              </w:rPr>
            </w:pPr>
            <w:r w:rsidRPr="00C734D1">
              <w:rPr>
                <w:rFonts w:ascii="Arial" w:hAnsi="Arial" w:cs="Arial"/>
                <w:color w:val="002060"/>
                <w:sz w:val="20"/>
                <w:szCs w:val="20"/>
              </w:rPr>
              <w:t>Department:</w:t>
            </w:r>
          </w:p>
        </w:tc>
      </w:tr>
      <w:tr w:rsidR="00BE0A4B" w:rsidRPr="00C734D1" w14:paraId="7516865E" w14:textId="77777777" w:rsidTr="00BE0A4B">
        <w:trPr>
          <w:trHeight w:val="93"/>
        </w:trPr>
        <w:tc>
          <w:tcPr>
            <w:tcW w:w="5103" w:type="dxa"/>
          </w:tcPr>
          <w:p w14:paraId="4DC042C3" w14:textId="6C539C86" w:rsidR="00BE0A4B" w:rsidRPr="00C734D1" w:rsidRDefault="00BE0A4B" w:rsidP="00BE0A4B">
            <w:pPr>
              <w:pStyle w:val="Tablehead"/>
              <w:jc w:val="left"/>
              <w:rPr>
                <w:rFonts w:ascii="Arial" w:hAnsi="Arial" w:cs="Arial"/>
                <w:color w:val="002060"/>
                <w:sz w:val="20"/>
                <w:szCs w:val="20"/>
              </w:rPr>
            </w:pPr>
            <w:r w:rsidRPr="00C734D1">
              <w:rPr>
                <w:rFonts w:ascii="Arial" w:hAnsi="Arial" w:cs="Arial"/>
                <w:color w:val="002060"/>
                <w:sz w:val="20"/>
                <w:szCs w:val="20"/>
              </w:rPr>
              <w:t>Signature:</w:t>
            </w:r>
            <w:r w:rsidR="00130996" w:rsidRPr="00C734D1">
              <w:rPr>
                <w:rFonts w:ascii="Arial" w:hAnsi="Arial" w:cs="Arial"/>
                <w:color w:val="002060"/>
                <w:sz w:val="20"/>
                <w:szCs w:val="20"/>
              </w:rPr>
              <w:t xml:space="preserve"> </w:t>
            </w:r>
          </w:p>
        </w:tc>
        <w:tc>
          <w:tcPr>
            <w:tcW w:w="5387" w:type="dxa"/>
          </w:tcPr>
          <w:p w14:paraId="63CE1C0A" w14:textId="1A11F39B" w:rsidR="00BE0A4B" w:rsidRPr="00C734D1" w:rsidRDefault="00BE0A4B" w:rsidP="00BE0A4B">
            <w:pPr>
              <w:pStyle w:val="Tablehead"/>
              <w:jc w:val="left"/>
              <w:rPr>
                <w:rFonts w:ascii="Arial" w:hAnsi="Arial" w:cs="Arial"/>
                <w:color w:val="002060"/>
                <w:sz w:val="20"/>
                <w:szCs w:val="20"/>
              </w:rPr>
            </w:pPr>
            <w:r w:rsidRPr="00C734D1">
              <w:rPr>
                <w:rFonts w:ascii="Arial" w:hAnsi="Arial" w:cs="Arial"/>
                <w:color w:val="002060"/>
                <w:sz w:val="20"/>
                <w:szCs w:val="20"/>
              </w:rPr>
              <w:t>Date:</w:t>
            </w:r>
            <w:r w:rsidR="00130996" w:rsidRPr="00C734D1">
              <w:rPr>
                <w:rFonts w:ascii="Arial" w:hAnsi="Arial" w:cs="Arial"/>
                <w:color w:val="002060"/>
                <w:sz w:val="20"/>
                <w:szCs w:val="20"/>
              </w:rPr>
              <w:t xml:space="preserve">  </w:t>
            </w:r>
            <w:sdt>
              <w:sdtPr>
                <w:rPr>
                  <w:rFonts w:ascii="Arial" w:hAnsi="Arial" w:cs="Arial"/>
                  <w:color w:val="002060"/>
                  <w:sz w:val="20"/>
                  <w:szCs w:val="20"/>
                </w:rPr>
                <w:id w:val="-1870287436"/>
                <w:placeholder>
                  <w:docPart w:val="DefaultPlaceholder_-1854013437"/>
                </w:placeholder>
                <w:showingPlcHdr/>
                <w:date>
                  <w:dateFormat w:val="yyyy/MM/dd"/>
                  <w:lid w:val="en-ZA"/>
                  <w:storeMappedDataAs w:val="dateTime"/>
                  <w:calendar w:val="gregorian"/>
                </w:date>
              </w:sdtPr>
              <w:sdtEndPr/>
              <w:sdtContent>
                <w:r w:rsidR="00130996" w:rsidRPr="00C734D1">
                  <w:rPr>
                    <w:rStyle w:val="PlaceholderText"/>
                    <w:rFonts w:ascii="Arial" w:hAnsi="Arial" w:cs="Arial"/>
                    <w:sz w:val="20"/>
                    <w:szCs w:val="20"/>
                  </w:rPr>
                  <w:t>Click or tap to enter a date.</w:t>
                </w:r>
              </w:sdtContent>
            </w:sdt>
          </w:p>
        </w:tc>
      </w:tr>
    </w:tbl>
    <w:p w14:paraId="24CA879B" w14:textId="77777777" w:rsidR="00BE0A4B" w:rsidRPr="00C734D1" w:rsidRDefault="00BE0A4B" w:rsidP="00016ADC">
      <w:pPr>
        <w:rPr>
          <w:rFonts w:ascii="Arial" w:hAnsi="Arial" w:cs="Arial"/>
          <w:sz w:val="20"/>
          <w:szCs w:val="20"/>
          <w:lang w:val="en-ZA"/>
        </w:rPr>
      </w:pPr>
    </w:p>
    <w:p w14:paraId="6A68EF9A" w14:textId="77777777" w:rsidR="00F32B1E" w:rsidRPr="00C734D1" w:rsidRDefault="00F32B1E" w:rsidP="00016ADC">
      <w:pPr>
        <w:rPr>
          <w:rFonts w:ascii="Arial" w:hAnsi="Arial" w:cs="Arial"/>
          <w:b/>
          <w:bCs/>
          <w:sz w:val="20"/>
          <w:szCs w:val="20"/>
          <w:lang w:val="en-ZA"/>
        </w:rPr>
      </w:pPr>
    </w:p>
    <w:p w14:paraId="249E1547" w14:textId="77777777" w:rsidR="00F32B1E" w:rsidRPr="00C734D1" w:rsidRDefault="00F32B1E" w:rsidP="00016ADC">
      <w:pPr>
        <w:rPr>
          <w:rFonts w:ascii="Arial" w:hAnsi="Arial" w:cs="Arial"/>
          <w:b/>
          <w:bCs/>
          <w:sz w:val="20"/>
          <w:szCs w:val="20"/>
          <w:lang w:val="en-ZA"/>
        </w:rPr>
      </w:pPr>
    </w:p>
    <w:p w14:paraId="671C6ADC" w14:textId="77777777" w:rsidR="004130C1" w:rsidRPr="00C734D1" w:rsidRDefault="004130C1" w:rsidP="00016ADC">
      <w:pPr>
        <w:rPr>
          <w:rFonts w:ascii="Arial" w:hAnsi="Arial" w:cs="Arial"/>
          <w:b/>
          <w:bCs/>
          <w:sz w:val="20"/>
          <w:szCs w:val="20"/>
          <w:lang w:val="en-ZA"/>
        </w:rPr>
      </w:pPr>
    </w:p>
    <w:p w14:paraId="4E68E5DF" w14:textId="77777777" w:rsidR="004130C1" w:rsidRPr="00C734D1" w:rsidRDefault="004130C1" w:rsidP="00016ADC">
      <w:pPr>
        <w:rPr>
          <w:rFonts w:ascii="Arial" w:hAnsi="Arial" w:cs="Arial"/>
          <w:b/>
          <w:bCs/>
          <w:sz w:val="20"/>
          <w:szCs w:val="20"/>
          <w:lang w:val="en-ZA"/>
        </w:rPr>
      </w:pPr>
    </w:p>
    <w:p w14:paraId="7ED0C394" w14:textId="77777777" w:rsidR="004130C1" w:rsidRPr="00C734D1" w:rsidRDefault="004130C1" w:rsidP="00016ADC">
      <w:pPr>
        <w:rPr>
          <w:rFonts w:ascii="Arial" w:hAnsi="Arial" w:cs="Arial"/>
          <w:b/>
          <w:bCs/>
          <w:sz w:val="20"/>
          <w:szCs w:val="20"/>
          <w:lang w:val="en-ZA"/>
        </w:rPr>
      </w:pPr>
    </w:p>
    <w:p w14:paraId="08B7C1F7" w14:textId="2F1C843B" w:rsidR="00AF5CAE" w:rsidRPr="00C734D1" w:rsidRDefault="00AF5CAE" w:rsidP="00016ADC">
      <w:pPr>
        <w:rPr>
          <w:rFonts w:ascii="Arial" w:hAnsi="Arial" w:cs="Arial"/>
          <w:sz w:val="20"/>
          <w:szCs w:val="20"/>
        </w:rPr>
      </w:pPr>
    </w:p>
    <w:sectPr w:rsidR="00AF5CAE" w:rsidRPr="00C734D1" w:rsidSect="00BD731C">
      <w:headerReference w:type="default" r:id="rId70"/>
      <w:footerReference w:type="default" r:id="rId71"/>
      <w:pgSz w:w="12240" w:h="15840" w:code="1"/>
      <w:pgMar w:top="864" w:right="1080" w:bottom="1080" w:left="1080" w:header="0"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EBC88" w14:textId="77777777" w:rsidR="006256DD" w:rsidRDefault="006256DD" w:rsidP="001851E3">
      <w:pPr>
        <w:spacing w:after="0" w:line="240" w:lineRule="auto"/>
      </w:pPr>
      <w:r>
        <w:separator/>
      </w:r>
    </w:p>
  </w:endnote>
  <w:endnote w:type="continuationSeparator" w:id="0">
    <w:p w14:paraId="627BF046" w14:textId="77777777" w:rsidR="006256DD" w:rsidRDefault="006256DD" w:rsidP="00185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ajalla UI">
    <w:altName w:val="Times New Roman"/>
    <w:panose1 w:val="00000000000000000000"/>
    <w:charset w:val="00"/>
    <w:family w:val="roman"/>
    <w:notTrueType/>
    <w:pitch w:val="default"/>
  </w:font>
  <w:font w:name="HGGothicE">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C76A" w14:textId="27D6FBEE" w:rsidR="009A5904" w:rsidRDefault="009A5904">
    <w:pPr>
      <w:pStyle w:val="Footer"/>
    </w:pPr>
    <w:r>
      <w:rPr>
        <w:noProof/>
      </w:rPr>
      <mc:AlternateContent>
        <mc:Choice Requires="wpg">
          <w:drawing>
            <wp:anchor distT="0" distB="0" distL="114300" distR="114300" simplePos="0" relativeHeight="251660288" behindDoc="0" locked="0" layoutInCell="1" allowOverlap="1" wp14:anchorId="002CC049" wp14:editId="4FD954A2">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2CBAD8" w14:textId="2A9CF41C" w:rsidR="009A5904" w:rsidRDefault="005E510A">
                            <w:pPr>
                              <w:pStyle w:val="Footer"/>
                              <w:jc w:val="right"/>
                            </w:pPr>
                            <w:sdt>
                              <w:sdtPr>
                                <w:rPr>
                                  <w:rFonts w:ascii="Calibri" w:hAnsi="Calibri" w:cs="Calibri"/>
                                  <w:caps/>
                                  <w:color w:val="00B0F0"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9A5904" w:rsidRPr="009A5904">
                                  <w:rPr>
                                    <w:rFonts w:ascii="Calibri" w:hAnsi="Calibri" w:cs="Calibri"/>
                                    <w:caps/>
                                    <w:color w:val="00B0F0" w:themeColor="accent1"/>
                                    <w:sz w:val="20"/>
                                    <w:szCs w:val="20"/>
                                  </w:rPr>
                                  <w:t>uct nEW EMPLOYEE ONBOARDING – lINE mANAGER cHECKLIST (pass sTAFF)</w:t>
                                </w:r>
                              </w:sdtContent>
                            </w:sdt>
                            <w:r w:rsidR="009A5904">
                              <w:rPr>
                                <w:caps/>
                                <w:color w:val="808080" w:themeColor="background1" w:themeShade="80"/>
                                <w:sz w:val="20"/>
                                <w:szCs w:val="20"/>
                              </w:rPr>
                              <w:t> |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02CC049" id="Group 174" o:spid="_x0000_s1026" style="position:absolute;left:0;text-align:left;margin-left:434.8pt;margin-top:0;width:486pt;height:21.6pt;z-index:251660288;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62CBAD8" w14:textId="2A9CF41C" w:rsidR="009A5904" w:rsidRDefault="00000000">
                      <w:pPr>
                        <w:pStyle w:val="Footer"/>
                        <w:jc w:val="right"/>
                      </w:pPr>
                      <w:sdt>
                        <w:sdtPr>
                          <w:rPr>
                            <w:rFonts w:ascii="Calibri" w:hAnsi="Calibri" w:cs="Calibri"/>
                            <w:caps/>
                            <w:color w:val="00B0F0"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9A5904" w:rsidRPr="009A5904">
                            <w:rPr>
                              <w:rFonts w:ascii="Calibri" w:hAnsi="Calibri" w:cs="Calibri"/>
                              <w:caps/>
                              <w:color w:val="00B0F0" w:themeColor="accent1"/>
                              <w:sz w:val="20"/>
                              <w:szCs w:val="20"/>
                            </w:rPr>
                            <w:t>uct nEW EMPLOYEE ONBOARDING – lINE mANAGER cHECKLIST (pass sTAFF)</w:t>
                          </w:r>
                        </w:sdtContent>
                      </w:sdt>
                      <w:r w:rsidR="009A5904">
                        <w:rPr>
                          <w:caps/>
                          <w:color w:val="808080" w:themeColor="background1" w:themeShade="80"/>
                          <w:sz w:val="20"/>
                          <w:szCs w:val="20"/>
                        </w:rPr>
                        <w:t> | </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359E5" w14:textId="77777777" w:rsidR="006256DD" w:rsidRDefault="006256DD" w:rsidP="001851E3">
      <w:pPr>
        <w:spacing w:after="0" w:line="240" w:lineRule="auto"/>
      </w:pPr>
      <w:r>
        <w:separator/>
      </w:r>
    </w:p>
  </w:footnote>
  <w:footnote w:type="continuationSeparator" w:id="0">
    <w:p w14:paraId="6BE1815C" w14:textId="77777777" w:rsidR="006256DD" w:rsidRDefault="006256DD" w:rsidP="00185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C950" w14:textId="3E891B2A" w:rsidR="009A5904" w:rsidRDefault="00F675CE">
    <w:pPr>
      <w:pStyle w:val="Header"/>
    </w:pPr>
    <w:r>
      <w:rPr>
        <w:noProof/>
      </w:rPr>
      <w:drawing>
        <wp:anchor distT="0" distB="0" distL="114300" distR="114300" simplePos="0" relativeHeight="251656704" behindDoc="0" locked="0" layoutInCell="1" allowOverlap="1" wp14:anchorId="0C4B688C" wp14:editId="101A2CDF">
          <wp:simplePos x="0" y="0"/>
          <wp:positionH relativeFrom="page">
            <wp:posOffset>542925</wp:posOffset>
          </wp:positionH>
          <wp:positionV relativeFrom="paragraph">
            <wp:posOffset>173355</wp:posOffset>
          </wp:positionV>
          <wp:extent cx="3425190" cy="790575"/>
          <wp:effectExtent l="0" t="0" r="3810" b="9525"/>
          <wp:wrapNone/>
          <wp:docPr id="206695428" name="Picture 3"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47574" name="Picture 3" descr="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25190" cy="790575"/>
                  </a:xfrm>
                  <a:prstGeom prst="rect">
                    <a:avLst/>
                  </a:prstGeom>
                </pic:spPr>
              </pic:pic>
            </a:graphicData>
          </a:graphic>
        </wp:anchor>
      </w:drawing>
    </w:r>
    <w:r w:rsidR="009A5904">
      <w:t xml:space="preserve">                                                                       </w:t>
    </w:r>
  </w:p>
  <w:p w14:paraId="0337F8EF" w14:textId="3A17CFBB" w:rsidR="009A5904" w:rsidRDefault="009A5904">
    <w:pPr>
      <w:pStyle w:val="Header"/>
    </w:pPr>
  </w:p>
  <w:p w14:paraId="28720704" w14:textId="581938DB" w:rsidR="009A5904" w:rsidRDefault="009A5904">
    <w:pPr>
      <w:pStyle w:val="Header"/>
    </w:pPr>
  </w:p>
  <w:p w14:paraId="338339EB" w14:textId="0A83E4BE" w:rsidR="009A5904" w:rsidRDefault="009A5904">
    <w:pPr>
      <w:pStyle w:val="Header"/>
    </w:pPr>
  </w:p>
  <w:p w14:paraId="638C8127" w14:textId="77777777" w:rsidR="00FF47EE" w:rsidRDefault="00FF47EE">
    <w:pPr>
      <w:pStyle w:val="Header"/>
    </w:pPr>
  </w:p>
  <w:p w14:paraId="7847B61F" w14:textId="77777777" w:rsidR="009A5904" w:rsidRDefault="009A5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F5C48"/>
    <w:multiLevelType w:val="hybridMultilevel"/>
    <w:tmpl w:val="E98E71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7040B7"/>
    <w:multiLevelType w:val="hybridMultilevel"/>
    <w:tmpl w:val="E982C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293454">
    <w:abstractNumId w:val="1"/>
  </w:num>
  <w:num w:numId="2" w16cid:durableId="1070034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32"/>
    <w:rsid w:val="00003169"/>
    <w:rsid w:val="0000721F"/>
    <w:rsid w:val="00016ADC"/>
    <w:rsid w:val="00017A6E"/>
    <w:rsid w:val="00030B50"/>
    <w:rsid w:val="00040D94"/>
    <w:rsid w:val="00046D59"/>
    <w:rsid w:val="00046E79"/>
    <w:rsid w:val="00064185"/>
    <w:rsid w:val="00072251"/>
    <w:rsid w:val="00081000"/>
    <w:rsid w:val="0008718B"/>
    <w:rsid w:val="000A0667"/>
    <w:rsid w:val="000B26C2"/>
    <w:rsid w:val="000C0521"/>
    <w:rsid w:val="000D0393"/>
    <w:rsid w:val="000D0A18"/>
    <w:rsid w:val="000D3732"/>
    <w:rsid w:val="000E49F0"/>
    <w:rsid w:val="000F20CE"/>
    <w:rsid w:val="000F6013"/>
    <w:rsid w:val="0010593A"/>
    <w:rsid w:val="00116D76"/>
    <w:rsid w:val="00130996"/>
    <w:rsid w:val="00133B02"/>
    <w:rsid w:val="001513FA"/>
    <w:rsid w:val="00171864"/>
    <w:rsid w:val="00182BB4"/>
    <w:rsid w:val="00182EFF"/>
    <w:rsid w:val="001851E3"/>
    <w:rsid w:val="00185F8E"/>
    <w:rsid w:val="00191F64"/>
    <w:rsid w:val="001A65EF"/>
    <w:rsid w:val="001D3619"/>
    <w:rsid w:val="001D52BF"/>
    <w:rsid w:val="001E2E9C"/>
    <w:rsid w:val="00202AFF"/>
    <w:rsid w:val="00203215"/>
    <w:rsid w:val="002103C8"/>
    <w:rsid w:val="00216A90"/>
    <w:rsid w:val="002201B4"/>
    <w:rsid w:val="002315F9"/>
    <w:rsid w:val="0024333F"/>
    <w:rsid w:val="002559D0"/>
    <w:rsid w:val="00275D7E"/>
    <w:rsid w:val="002803E4"/>
    <w:rsid w:val="00281573"/>
    <w:rsid w:val="0029479D"/>
    <w:rsid w:val="00296DCE"/>
    <w:rsid w:val="002A16D5"/>
    <w:rsid w:val="002B7BE3"/>
    <w:rsid w:val="002C7B61"/>
    <w:rsid w:val="002D0931"/>
    <w:rsid w:val="002F2D1D"/>
    <w:rsid w:val="00301443"/>
    <w:rsid w:val="00314AAC"/>
    <w:rsid w:val="0032014B"/>
    <w:rsid w:val="00320965"/>
    <w:rsid w:val="003228F9"/>
    <w:rsid w:val="00331DCF"/>
    <w:rsid w:val="003345EB"/>
    <w:rsid w:val="00336FBE"/>
    <w:rsid w:val="00336FC7"/>
    <w:rsid w:val="00346CE7"/>
    <w:rsid w:val="0034717E"/>
    <w:rsid w:val="00351BD9"/>
    <w:rsid w:val="00360247"/>
    <w:rsid w:val="00375D08"/>
    <w:rsid w:val="0037764D"/>
    <w:rsid w:val="00395724"/>
    <w:rsid w:val="003B04E5"/>
    <w:rsid w:val="003C51FB"/>
    <w:rsid w:val="003D1951"/>
    <w:rsid w:val="003D7BF6"/>
    <w:rsid w:val="003E3D89"/>
    <w:rsid w:val="003E7B5F"/>
    <w:rsid w:val="004130C1"/>
    <w:rsid w:val="00414FAB"/>
    <w:rsid w:val="004167B1"/>
    <w:rsid w:val="00417B9A"/>
    <w:rsid w:val="00422273"/>
    <w:rsid w:val="0043660F"/>
    <w:rsid w:val="00440ABA"/>
    <w:rsid w:val="00453938"/>
    <w:rsid w:val="00454BB1"/>
    <w:rsid w:val="0045520F"/>
    <w:rsid w:val="00456D38"/>
    <w:rsid w:val="004761F9"/>
    <w:rsid w:val="00482C09"/>
    <w:rsid w:val="00485CAF"/>
    <w:rsid w:val="00490D8F"/>
    <w:rsid w:val="00492FFB"/>
    <w:rsid w:val="004A2A27"/>
    <w:rsid w:val="004A412F"/>
    <w:rsid w:val="004A7E2A"/>
    <w:rsid w:val="004B2D30"/>
    <w:rsid w:val="004B712E"/>
    <w:rsid w:val="004C071E"/>
    <w:rsid w:val="004C18C3"/>
    <w:rsid w:val="004C2FE9"/>
    <w:rsid w:val="004E004A"/>
    <w:rsid w:val="004E242A"/>
    <w:rsid w:val="004F03F2"/>
    <w:rsid w:val="0050360E"/>
    <w:rsid w:val="00511D20"/>
    <w:rsid w:val="005144D6"/>
    <w:rsid w:val="00516D3B"/>
    <w:rsid w:val="00543125"/>
    <w:rsid w:val="00553233"/>
    <w:rsid w:val="005706C7"/>
    <w:rsid w:val="00583238"/>
    <w:rsid w:val="005873E1"/>
    <w:rsid w:val="00592161"/>
    <w:rsid w:val="00596AEC"/>
    <w:rsid w:val="005977CC"/>
    <w:rsid w:val="005A5150"/>
    <w:rsid w:val="005C3D77"/>
    <w:rsid w:val="005C71A2"/>
    <w:rsid w:val="005D0899"/>
    <w:rsid w:val="005E510A"/>
    <w:rsid w:val="005F0B4C"/>
    <w:rsid w:val="00600780"/>
    <w:rsid w:val="00611CA6"/>
    <w:rsid w:val="006256DD"/>
    <w:rsid w:val="00626B96"/>
    <w:rsid w:val="00630C8C"/>
    <w:rsid w:val="0063323B"/>
    <w:rsid w:val="00640B1D"/>
    <w:rsid w:val="00650991"/>
    <w:rsid w:val="006521BC"/>
    <w:rsid w:val="00653EA3"/>
    <w:rsid w:val="00654B1F"/>
    <w:rsid w:val="00655117"/>
    <w:rsid w:val="00657A5C"/>
    <w:rsid w:val="006828BC"/>
    <w:rsid w:val="006841CA"/>
    <w:rsid w:val="00685E67"/>
    <w:rsid w:val="006934B0"/>
    <w:rsid w:val="006A3E7D"/>
    <w:rsid w:val="006B0DC0"/>
    <w:rsid w:val="006B7C75"/>
    <w:rsid w:val="006C38FE"/>
    <w:rsid w:val="006C4AFB"/>
    <w:rsid w:val="006C5AEB"/>
    <w:rsid w:val="006C7FD7"/>
    <w:rsid w:val="006D3647"/>
    <w:rsid w:val="006D6C3A"/>
    <w:rsid w:val="006D7D31"/>
    <w:rsid w:val="006F1A66"/>
    <w:rsid w:val="006F3625"/>
    <w:rsid w:val="006F6B8D"/>
    <w:rsid w:val="00721CDD"/>
    <w:rsid w:val="00723944"/>
    <w:rsid w:val="00746E11"/>
    <w:rsid w:val="00746F0F"/>
    <w:rsid w:val="00751CAF"/>
    <w:rsid w:val="00752858"/>
    <w:rsid w:val="007549C4"/>
    <w:rsid w:val="007566DD"/>
    <w:rsid w:val="00760EF3"/>
    <w:rsid w:val="007708B6"/>
    <w:rsid w:val="0078459A"/>
    <w:rsid w:val="007853DF"/>
    <w:rsid w:val="00787337"/>
    <w:rsid w:val="00790AD3"/>
    <w:rsid w:val="007B1E7A"/>
    <w:rsid w:val="007B26BB"/>
    <w:rsid w:val="007B3D27"/>
    <w:rsid w:val="007E31F8"/>
    <w:rsid w:val="007E6341"/>
    <w:rsid w:val="00802B6B"/>
    <w:rsid w:val="008068C6"/>
    <w:rsid w:val="008142DF"/>
    <w:rsid w:val="0082046F"/>
    <w:rsid w:val="00824B94"/>
    <w:rsid w:val="00827648"/>
    <w:rsid w:val="008319CD"/>
    <w:rsid w:val="00843338"/>
    <w:rsid w:val="00855002"/>
    <w:rsid w:val="00857708"/>
    <w:rsid w:val="008612DE"/>
    <w:rsid w:val="008650B2"/>
    <w:rsid w:val="008710D6"/>
    <w:rsid w:val="00872599"/>
    <w:rsid w:val="008725CF"/>
    <w:rsid w:val="008753BA"/>
    <w:rsid w:val="0088029D"/>
    <w:rsid w:val="008829B8"/>
    <w:rsid w:val="00887FB9"/>
    <w:rsid w:val="008C1FD6"/>
    <w:rsid w:val="008D1496"/>
    <w:rsid w:val="008D672E"/>
    <w:rsid w:val="008E0161"/>
    <w:rsid w:val="008E4C5A"/>
    <w:rsid w:val="008F4B9B"/>
    <w:rsid w:val="008F7094"/>
    <w:rsid w:val="0090002A"/>
    <w:rsid w:val="00904AA3"/>
    <w:rsid w:val="009079D3"/>
    <w:rsid w:val="00910D6E"/>
    <w:rsid w:val="00911942"/>
    <w:rsid w:val="00917574"/>
    <w:rsid w:val="009258D6"/>
    <w:rsid w:val="00933A73"/>
    <w:rsid w:val="009413B8"/>
    <w:rsid w:val="00945A13"/>
    <w:rsid w:val="009470EF"/>
    <w:rsid w:val="009508E6"/>
    <w:rsid w:val="00963358"/>
    <w:rsid w:val="00966250"/>
    <w:rsid w:val="00973BF3"/>
    <w:rsid w:val="009A2F6F"/>
    <w:rsid w:val="009A5904"/>
    <w:rsid w:val="009B0A7F"/>
    <w:rsid w:val="009B7280"/>
    <w:rsid w:val="00A0150E"/>
    <w:rsid w:val="00A04DEC"/>
    <w:rsid w:val="00A151E1"/>
    <w:rsid w:val="00A32A66"/>
    <w:rsid w:val="00A37F33"/>
    <w:rsid w:val="00A4336C"/>
    <w:rsid w:val="00A452E4"/>
    <w:rsid w:val="00A47AB9"/>
    <w:rsid w:val="00A77B9C"/>
    <w:rsid w:val="00A84A01"/>
    <w:rsid w:val="00AB13CA"/>
    <w:rsid w:val="00AB3439"/>
    <w:rsid w:val="00AC197A"/>
    <w:rsid w:val="00AD1126"/>
    <w:rsid w:val="00AD12E2"/>
    <w:rsid w:val="00AD6AE3"/>
    <w:rsid w:val="00AE0ACA"/>
    <w:rsid w:val="00AE5E9B"/>
    <w:rsid w:val="00AE7DCB"/>
    <w:rsid w:val="00AF37E4"/>
    <w:rsid w:val="00AF4BAA"/>
    <w:rsid w:val="00AF5CAE"/>
    <w:rsid w:val="00B0104A"/>
    <w:rsid w:val="00B1251E"/>
    <w:rsid w:val="00B25F70"/>
    <w:rsid w:val="00B31CDB"/>
    <w:rsid w:val="00B344C4"/>
    <w:rsid w:val="00B352CA"/>
    <w:rsid w:val="00B46F9A"/>
    <w:rsid w:val="00B55A81"/>
    <w:rsid w:val="00B61F2C"/>
    <w:rsid w:val="00B72A9C"/>
    <w:rsid w:val="00B83FD5"/>
    <w:rsid w:val="00B84AC8"/>
    <w:rsid w:val="00B86409"/>
    <w:rsid w:val="00B9622C"/>
    <w:rsid w:val="00BA06A9"/>
    <w:rsid w:val="00BA29EB"/>
    <w:rsid w:val="00BB1733"/>
    <w:rsid w:val="00BC3005"/>
    <w:rsid w:val="00BC3F20"/>
    <w:rsid w:val="00BC4348"/>
    <w:rsid w:val="00BC557F"/>
    <w:rsid w:val="00BC64EF"/>
    <w:rsid w:val="00BD731C"/>
    <w:rsid w:val="00BE0A4B"/>
    <w:rsid w:val="00BE6C32"/>
    <w:rsid w:val="00C04424"/>
    <w:rsid w:val="00C2031B"/>
    <w:rsid w:val="00C24A9D"/>
    <w:rsid w:val="00C27153"/>
    <w:rsid w:val="00C44EAA"/>
    <w:rsid w:val="00C4792A"/>
    <w:rsid w:val="00C62309"/>
    <w:rsid w:val="00C734D1"/>
    <w:rsid w:val="00C8464D"/>
    <w:rsid w:val="00C921A5"/>
    <w:rsid w:val="00C92DC5"/>
    <w:rsid w:val="00CA0C24"/>
    <w:rsid w:val="00CB6445"/>
    <w:rsid w:val="00CC0710"/>
    <w:rsid w:val="00CD5DAD"/>
    <w:rsid w:val="00CE71D4"/>
    <w:rsid w:val="00CF448F"/>
    <w:rsid w:val="00D048E4"/>
    <w:rsid w:val="00D368B1"/>
    <w:rsid w:val="00D52EE9"/>
    <w:rsid w:val="00D53A31"/>
    <w:rsid w:val="00D55B84"/>
    <w:rsid w:val="00D61ECB"/>
    <w:rsid w:val="00D70136"/>
    <w:rsid w:val="00D73946"/>
    <w:rsid w:val="00D77121"/>
    <w:rsid w:val="00D9750E"/>
    <w:rsid w:val="00DA1463"/>
    <w:rsid w:val="00DA504C"/>
    <w:rsid w:val="00DB73DC"/>
    <w:rsid w:val="00DC07A1"/>
    <w:rsid w:val="00DD0F02"/>
    <w:rsid w:val="00DF0FCF"/>
    <w:rsid w:val="00E02193"/>
    <w:rsid w:val="00E10EDB"/>
    <w:rsid w:val="00E373EE"/>
    <w:rsid w:val="00E424A5"/>
    <w:rsid w:val="00E474DE"/>
    <w:rsid w:val="00E538C3"/>
    <w:rsid w:val="00E54A92"/>
    <w:rsid w:val="00E74A3E"/>
    <w:rsid w:val="00E764A0"/>
    <w:rsid w:val="00E933B3"/>
    <w:rsid w:val="00EA2256"/>
    <w:rsid w:val="00EB7F48"/>
    <w:rsid w:val="00EC54B8"/>
    <w:rsid w:val="00EE3BA6"/>
    <w:rsid w:val="00EF5F30"/>
    <w:rsid w:val="00EF620A"/>
    <w:rsid w:val="00F10547"/>
    <w:rsid w:val="00F119A9"/>
    <w:rsid w:val="00F16490"/>
    <w:rsid w:val="00F261DA"/>
    <w:rsid w:val="00F32B1E"/>
    <w:rsid w:val="00F50330"/>
    <w:rsid w:val="00F675CE"/>
    <w:rsid w:val="00F76151"/>
    <w:rsid w:val="00F85D6A"/>
    <w:rsid w:val="00F9473F"/>
    <w:rsid w:val="00F947C1"/>
    <w:rsid w:val="00FA360D"/>
    <w:rsid w:val="00FA4506"/>
    <w:rsid w:val="00FB0CD7"/>
    <w:rsid w:val="00FB606C"/>
    <w:rsid w:val="00FB6A7A"/>
    <w:rsid w:val="00FC0B53"/>
    <w:rsid w:val="00FD6347"/>
    <w:rsid w:val="00FE0A21"/>
    <w:rsid w:val="00FE700E"/>
    <w:rsid w:val="00FF1117"/>
    <w:rsid w:val="00FF4657"/>
    <w:rsid w:val="00FF47EE"/>
    <w:rsid w:val="1D7E7750"/>
    <w:rsid w:val="272BA52C"/>
    <w:rsid w:val="2F473D47"/>
    <w:rsid w:val="69EB0664"/>
  </w:rsids>
  <m:mathPr>
    <m:mathFont m:val="Cambria Math"/>
    <m:brkBin m:val="before"/>
    <m:brkBinSub m:val="--"/>
    <m:smallFrac/>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791CC"/>
  <w15:docId w15:val="{2A4572A0-C8D5-4AF5-B5C5-42068A2F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A7F"/>
    <w:pPr>
      <w:spacing w:before="40" w:after="40" w:line="264" w:lineRule="auto"/>
    </w:pPr>
    <w:rPr>
      <w:color w:val="3A3A3C" w:themeColor="text1"/>
      <w:lang w:val="en-US"/>
    </w:rPr>
  </w:style>
  <w:style w:type="paragraph" w:styleId="Heading1">
    <w:name w:val="heading 1"/>
    <w:basedOn w:val="Normal"/>
    <w:next w:val="Normal"/>
    <w:link w:val="Heading1Char"/>
    <w:uiPriority w:val="9"/>
    <w:semiHidden/>
    <w:rsid w:val="00AD1126"/>
    <w:pPr>
      <w:keepNext/>
      <w:keepLines/>
      <w:spacing w:before="240" w:after="0"/>
      <w:outlineLvl w:val="0"/>
    </w:pPr>
    <w:rPr>
      <w:rFonts w:asciiTheme="majorHAnsi" w:eastAsiaTheme="majorEastAsia" w:hAnsiTheme="majorHAnsi" w:cstheme="majorBidi"/>
      <w:color w:val="0083B3"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1126"/>
    <w:rPr>
      <w:sz w:val="16"/>
      <w:szCs w:val="16"/>
    </w:rPr>
  </w:style>
  <w:style w:type="paragraph" w:styleId="CommentText">
    <w:name w:val="annotation text"/>
    <w:basedOn w:val="Normal"/>
    <w:link w:val="CommentTextChar"/>
    <w:uiPriority w:val="99"/>
    <w:unhideWhenUsed/>
    <w:rsid w:val="00AD1126"/>
    <w:pPr>
      <w:spacing w:line="240" w:lineRule="auto"/>
    </w:pPr>
    <w:rPr>
      <w:sz w:val="20"/>
      <w:szCs w:val="20"/>
    </w:rPr>
  </w:style>
  <w:style w:type="character" w:customStyle="1" w:styleId="CommentTextChar">
    <w:name w:val="Comment Text Char"/>
    <w:basedOn w:val="DefaultParagraphFont"/>
    <w:link w:val="CommentText"/>
    <w:uiPriority w:val="99"/>
    <w:rsid w:val="00AD1126"/>
    <w:rPr>
      <w:sz w:val="20"/>
      <w:szCs w:val="20"/>
    </w:rPr>
  </w:style>
  <w:style w:type="paragraph" w:styleId="CommentSubject">
    <w:name w:val="annotation subject"/>
    <w:basedOn w:val="CommentText"/>
    <w:next w:val="CommentText"/>
    <w:link w:val="CommentSubjectChar"/>
    <w:uiPriority w:val="99"/>
    <w:semiHidden/>
    <w:unhideWhenUsed/>
    <w:rsid w:val="00AD1126"/>
    <w:rPr>
      <w:b/>
      <w:bCs/>
    </w:rPr>
  </w:style>
  <w:style w:type="character" w:customStyle="1" w:styleId="CommentSubjectChar">
    <w:name w:val="Comment Subject Char"/>
    <w:basedOn w:val="CommentTextChar"/>
    <w:link w:val="CommentSubject"/>
    <w:uiPriority w:val="99"/>
    <w:semiHidden/>
    <w:rsid w:val="00AD1126"/>
    <w:rPr>
      <w:b/>
      <w:bCs/>
      <w:sz w:val="20"/>
      <w:szCs w:val="20"/>
    </w:rPr>
  </w:style>
  <w:style w:type="paragraph" w:styleId="BalloonText">
    <w:name w:val="Balloon Text"/>
    <w:basedOn w:val="Normal"/>
    <w:link w:val="BalloonTextChar"/>
    <w:uiPriority w:val="99"/>
    <w:semiHidden/>
    <w:unhideWhenUsed/>
    <w:rsid w:val="00AD1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126"/>
    <w:rPr>
      <w:rFonts w:ascii="Segoe UI" w:hAnsi="Segoe UI" w:cs="Segoe UI"/>
      <w:sz w:val="18"/>
      <w:szCs w:val="18"/>
    </w:rPr>
  </w:style>
  <w:style w:type="character" w:customStyle="1" w:styleId="Heading1Char">
    <w:name w:val="Heading 1 Char"/>
    <w:basedOn w:val="DefaultParagraphFont"/>
    <w:link w:val="Heading1"/>
    <w:uiPriority w:val="9"/>
    <w:semiHidden/>
    <w:rsid w:val="006A3E7D"/>
    <w:rPr>
      <w:rFonts w:asciiTheme="majorHAnsi" w:eastAsiaTheme="majorEastAsia" w:hAnsiTheme="majorHAnsi" w:cstheme="majorBidi"/>
      <w:color w:val="0083B3" w:themeColor="accent1" w:themeShade="BF"/>
      <w:sz w:val="32"/>
      <w:szCs w:val="32"/>
      <w:lang w:val="en-US"/>
    </w:rPr>
  </w:style>
  <w:style w:type="table" w:styleId="TableGrid">
    <w:name w:val="Table Grid"/>
    <w:basedOn w:val="TableNormal"/>
    <w:uiPriority w:val="39"/>
    <w:rsid w:val="00640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B0A7F"/>
    <w:rPr>
      <w:b/>
      <w:color w:val="002060"/>
      <w:u w:val="single"/>
      <w:lang w:val="en-US"/>
    </w:rPr>
  </w:style>
  <w:style w:type="character" w:customStyle="1" w:styleId="UnresolvedMention1">
    <w:name w:val="Unresolved Mention1"/>
    <w:basedOn w:val="DefaultParagraphFont"/>
    <w:uiPriority w:val="99"/>
    <w:semiHidden/>
    <w:unhideWhenUsed/>
    <w:rsid w:val="001851E3"/>
    <w:rPr>
      <w:color w:val="605E5C"/>
      <w:shd w:val="clear" w:color="auto" w:fill="E1DFDD"/>
    </w:rPr>
  </w:style>
  <w:style w:type="paragraph" w:styleId="ListParagraph">
    <w:name w:val="List Paragraph"/>
    <w:basedOn w:val="Normal"/>
    <w:uiPriority w:val="34"/>
    <w:rsid w:val="00296DCE"/>
    <w:pPr>
      <w:ind w:left="720"/>
      <w:contextualSpacing/>
    </w:pPr>
  </w:style>
  <w:style w:type="paragraph" w:styleId="NoSpacing">
    <w:name w:val="No Spacing"/>
    <w:uiPriority w:val="1"/>
    <w:semiHidden/>
    <w:rsid w:val="006A3E7D"/>
    <w:pPr>
      <w:spacing w:after="0" w:line="240" w:lineRule="auto"/>
    </w:pPr>
    <w:rPr>
      <w:lang w:val="en-US"/>
    </w:rPr>
  </w:style>
  <w:style w:type="paragraph" w:styleId="Title">
    <w:name w:val="Title"/>
    <w:basedOn w:val="Normal"/>
    <w:next w:val="Normal"/>
    <w:link w:val="TitleChar"/>
    <w:uiPriority w:val="10"/>
    <w:qFormat/>
    <w:rsid w:val="0034717E"/>
    <w:pPr>
      <w:spacing w:before="0" w:after="480" w:line="240" w:lineRule="auto"/>
      <w:contextualSpacing/>
    </w:pPr>
    <w:rPr>
      <w:rFonts w:asciiTheme="majorHAnsi" w:eastAsiaTheme="majorEastAsia" w:hAnsiTheme="majorHAnsi" w:cstheme="majorBidi"/>
      <w:color w:val="FFFFFF" w:themeColor="background1"/>
      <w:spacing w:val="5"/>
      <w:kern w:val="28"/>
      <w:sz w:val="56"/>
      <w:szCs w:val="52"/>
    </w:rPr>
  </w:style>
  <w:style w:type="character" w:customStyle="1" w:styleId="TitleChar">
    <w:name w:val="Title Char"/>
    <w:basedOn w:val="DefaultParagraphFont"/>
    <w:link w:val="Title"/>
    <w:uiPriority w:val="10"/>
    <w:rsid w:val="0034717E"/>
    <w:rPr>
      <w:rFonts w:asciiTheme="majorHAnsi" w:eastAsiaTheme="majorEastAsia" w:hAnsiTheme="majorHAnsi" w:cstheme="majorBidi"/>
      <w:color w:val="FFFFFF" w:themeColor="background1"/>
      <w:spacing w:val="5"/>
      <w:kern w:val="28"/>
      <w:sz w:val="56"/>
      <w:szCs w:val="52"/>
      <w:lang w:val="en-US"/>
    </w:rPr>
  </w:style>
  <w:style w:type="paragraph" w:styleId="Header">
    <w:name w:val="header"/>
    <w:basedOn w:val="Normal"/>
    <w:link w:val="HeaderChar"/>
    <w:uiPriority w:val="99"/>
    <w:rsid w:val="004B712E"/>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6A3E7D"/>
    <w:rPr>
      <w:color w:val="3A3A3C" w:themeColor="text1"/>
      <w:lang w:val="en-US"/>
    </w:rPr>
  </w:style>
  <w:style w:type="paragraph" w:styleId="Footer">
    <w:name w:val="footer"/>
    <w:basedOn w:val="Normal"/>
    <w:link w:val="FooterChar"/>
    <w:uiPriority w:val="99"/>
    <w:unhideWhenUsed/>
    <w:rsid w:val="006C5AEB"/>
    <w:pPr>
      <w:spacing w:before="0" w:after="0" w:line="240" w:lineRule="auto"/>
      <w:jc w:val="center"/>
    </w:pPr>
    <w:rPr>
      <w:color w:val="FFFFFF" w:themeColor="background1"/>
      <w:sz w:val="18"/>
    </w:rPr>
  </w:style>
  <w:style w:type="character" w:customStyle="1" w:styleId="FooterChar">
    <w:name w:val="Footer Char"/>
    <w:basedOn w:val="DefaultParagraphFont"/>
    <w:link w:val="Footer"/>
    <w:uiPriority w:val="99"/>
    <w:rsid w:val="006C5AEB"/>
    <w:rPr>
      <w:color w:val="FFFFFF" w:themeColor="background1"/>
      <w:sz w:val="18"/>
      <w:lang w:val="en-US"/>
    </w:rPr>
  </w:style>
  <w:style w:type="paragraph" w:customStyle="1" w:styleId="Tablehead">
    <w:name w:val="Table head"/>
    <w:basedOn w:val="Normal"/>
    <w:link w:val="TableheadChar"/>
    <w:qFormat/>
    <w:rsid w:val="00AB13CA"/>
    <w:pPr>
      <w:jc w:val="center"/>
    </w:pPr>
    <w:rPr>
      <w:b/>
      <w:color w:val="00759E" w:themeColor="accent2"/>
    </w:rPr>
  </w:style>
  <w:style w:type="character" w:customStyle="1" w:styleId="TableheadChar">
    <w:name w:val="Table head Char"/>
    <w:basedOn w:val="DefaultParagraphFont"/>
    <w:link w:val="Tablehead"/>
    <w:rsid w:val="00AB13CA"/>
    <w:rPr>
      <w:b/>
      <w:color w:val="00759E" w:themeColor="accent2"/>
      <w:lang w:val="en-US"/>
    </w:rPr>
  </w:style>
  <w:style w:type="character" w:styleId="PlaceholderText">
    <w:name w:val="Placeholder Text"/>
    <w:basedOn w:val="DefaultParagraphFont"/>
    <w:uiPriority w:val="99"/>
    <w:semiHidden/>
    <w:rsid w:val="004C071E"/>
    <w:rPr>
      <w:color w:val="808080"/>
    </w:rPr>
  </w:style>
  <w:style w:type="character" w:styleId="SubtleEmphasis">
    <w:name w:val="Subtle Emphasis"/>
    <w:basedOn w:val="DefaultParagraphFont"/>
    <w:uiPriority w:val="19"/>
    <w:semiHidden/>
    <w:rsid w:val="006A3E7D"/>
    <w:rPr>
      <w:i/>
      <w:iCs/>
      <w:color w:val="6A6A6D" w:themeColor="text1" w:themeTint="BF"/>
      <w:lang w:val="en-US"/>
    </w:rPr>
  </w:style>
  <w:style w:type="character" w:customStyle="1" w:styleId="UnresolvedMention2">
    <w:name w:val="Unresolved Mention2"/>
    <w:basedOn w:val="DefaultParagraphFont"/>
    <w:uiPriority w:val="99"/>
    <w:semiHidden/>
    <w:unhideWhenUsed/>
    <w:rsid w:val="00A151E1"/>
    <w:rPr>
      <w:color w:val="605E5C"/>
      <w:shd w:val="clear" w:color="auto" w:fill="E1DFDD"/>
    </w:rPr>
  </w:style>
  <w:style w:type="character" w:styleId="FollowedHyperlink">
    <w:name w:val="FollowedHyperlink"/>
    <w:basedOn w:val="DefaultParagraphFont"/>
    <w:uiPriority w:val="99"/>
    <w:semiHidden/>
    <w:unhideWhenUsed/>
    <w:rsid w:val="005A5150"/>
    <w:rPr>
      <w:color w:val="7E334C" w:themeColor="followedHyperlink"/>
      <w:u w:val="single"/>
    </w:rPr>
  </w:style>
  <w:style w:type="paragraph" w:customStyle="1" w:styleId="Default">
    <w:name w:val="Default"/>
    <w:rsid w:val="00C27153"/>
    <w:pPr>
      <w:autoSpaceDE w:val="0"/>
      <w:autoSpaceDN w:val="0"/>
      <w:adjustRightInd w:val="0"/>
      <w:spacing w:after="0" w:line="240" w:lineRule="auto"/>
    </w:pPr>
    <w:rPr>
      <w:rFonts w:ascii="Arial" w:hAnsi="Arial" w:cs="Arial"/>
      <w:color w:val="000000"/>
      <w:sz w:val="24"/>
      <w:szCs w:val="24"/>
    </w:rPr>
  </w:style>
  <w:style w:type="table" w:styleId="GridTable5Dark-Accent6">
    <w:name w:val="Grid Table 5 Dark Accent 6"/>
    <w:basedOn w:val="TableNormal"/>
    <w:uiPriority w:val="50"/>
    <w:rsid w:val="00C2715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3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C3B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C3B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C3B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C3B9" w:themeFill="accent6"/>
      </w:tcPr>
    </w:tblStylePr>
    <w:tblStylePr w:type="band1Vert">
      <w:tblPr/>
      <w:tcPr>
        <w:shd w:val="clear" w:color="auto" w:fill="E4E7E3" w:themeFill="accent6" w:themeFillTint="66"/>
      </w:tcPr>
    </w:tblStylePr>
    <w:tblStylePr w:type="band1Horz">
      <w:tblPr/>
      <w:tcPr>
        <w:shd w:val="clear" w:color="auto" w:fill="E4E7E3" w:themeFill="accent6" w:themeFillTint="66"/>
      </w:tcPr>
    </w:tblStylePr>
  </w:style>
  <w:style w:type="table" w:styleId="GridTable4-Accent6">
    <w:name w:val="Grid Table 4 Accent 6"/>
    <w:basedOn w:val="TableNormal"/>
    <w:uiPriority w:val="49"/>
    <w:rsid w:val="00BC3F20"/>
    <w:pPr>
      <w:spacing w:after="0" w:line="240" w:lineRule="auto"/>
    </w:pPr>
    <w:tblPr>
      <w:tblStyleRowBandSize w:val="1"/>
      <w:tblStyleColBandSize w:val="1"/>
      <w:tblBorders>
        <w:top w:val="single" w:sz="4" w:space="0" w:color="D7DBD5" w:themeColor="accent6" w:themeTint="99"/>
        <w:left w:val="single" w:sz="4" w:space="0" w:color="D7DBD5" w:themeColor="accent6" w:themeTint="99"/>
        <w:bottom w:val="single" w:sz="4" w:space="0" w:color="D7DBD5" w:themeColor="accent6" w:themeTint="99"/>
        <w:right w:val="single" w:sz="4" w:space="0" w:color="D7DBD5" w:themeColor="accent6" w:themeTint="99"/>
        <w:insideH w:val="single" w:sz="4" w:space="0" w:color="D7DBD5" w:themeColor="accent6" w:themeTint="99"/>
        <w:insideV w:val="single" w:sz="4" w:space="0" w:color="D7DBD5" w:themeColor="accent6" w:themeTint="99"/>
      </w:tblBorders>
    </w:tblPr>
    <w:tblStylePr w:type="firstRow">
      <w:rPr>
        <w:b/>
        <w:bCs/>
        <w:color w:val="FFFFFF" w:themeColor="background1"/>
      </w:rPr>
      <w:tblPr/>
      <w:tcPr>
        <w:tcBorders>
          <w:top w:val="single" w:sz="4" w:space="0" w:color="BDC3B9" w:themeColor="accent6"/>
          <w:left w:val="single" w:sz="4" w:space="0" w:color="BDC3B9" w:themeColor="accent6"/>
          <w:bottom w:val="single" w:sz="4" w:space="0" w:color="BDC3B9" w:themeColor="accent6"/>
          <w:right w:val="single" w:sz="4" w:space="0" w:color="BDC3B9" w:themeColor="accent6"/>
          <w:insideH w:val="nil"/>
          <w:insideV w:val="nil"/>
        </w:tcBorders>
        <w:shd w:val="clear" w:color="auto" w:fill="BDC3B9" w:themeFill="accent6"/>
      </w:tcPr>
    </w:tblStylePr>
    <w:tblStylePr w:type="lastRow">
      <w:rPr>
        <w:b/>
        <w:bCs/>
      </w:rPr>
      <w:tblPr/>
      <w:tcPr>
        <w:tcBorders>
          <w:top w:val="double" w:sz="4" w:space="0" w:color="BDC3B9" w:themeColor="accent6"/>
        </w:tcBorders>
      </w:tcPr>
    </w:tblStylePr>
    <w:tblStylePr w:type="firstCol">
      <w:rPr>
        <w:b/>
        <w:bCs/>
      </w:rPr>
    </w:tblStylePr>
    <w:tblStylePr w:type="lastCol">
      <w:rPr>
        <w:b/>
        <w:bCs/>
      </w:rPr>
    </w:tblStylePr>
    <w:tblStylePr w:type="band1Vert">
      <w:tblPr/>
      <w:tcPr>
        <w:shd w:val="clear" w:color="auto" w:fill="F1F3F1" w:themeFill="accent6" w:themeFillTint="33"/>
      </w:tcPr>
    </w:tblStylePr>
    <w:tblStylePr w:type="band1Horz">
      <w:tblPr/>
      <w:tcPr>
        <w:shd w:val="clear" w:color="auto" w:fill="F1F3F1" w:themeFill="accent6" w:themeFillTint="33"/>
      </w:tcPr>
    </w:tblStylePr>
  </w:style>
  <w:style w:type="character" w:styleId="UnresolvedMention">
    <w:name w:val="Unresolved Mention"/>
    <w:basedOn w:val="DefaultParagraphFont"/>
    <w:uiPriority w:val="99"/>
    <w:semiHidden/>
    <w:unhideWhenUsed/>
    <w:rsid w:val="00280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r.uct.ac.za/hr/staff/induction/benefits_info_sessions/" TargetMode="External"/><Relationship Id="rId21" Type="http://schemas.openxmlformats.org/officeDocument/2006/relationships/hyperlink" Target="https://hr.uct.ac.za/media/170857" TargetMode="External"/><Relationship Id="rId42" Type="http://schemas.openxmlformats.org/officeDocument/2006/relationships/hyperlink" Target="https://icts.uct.ac.za/media/681738" TargetMode="External"/><Relationship Id="rId47" Type="http://schemas.openxmlformats.org/officeDocument/2006/relationships/hyperlink" Target="https://uctrf.co.za/uctrf/new-member-sessions" TargetMode="External"/><Relationship Id="rId63" Type="http://schemas.openxmlformats.org/officeDocument/2006/relationships/hyperlink" Target="https://forms.uct.ac.za/hr210.doc" TargetMode="External"/><Relationship Id="rId68" Type="http://schemas.openxmlformats.org/officeDocument/2006/relationships/hyperlink" Target="https://hr.uct.ac.za/hr/benefits/remuneration/coe_ranges/payslip" TargetMode="External"/><Relationship Id="rId2" Type="http://schemas.openxmlformats.org/officeDocument/2006/relationships/customXml" Target="../customXml/item2.xml"/><Relationship Id="rId16" Type="http://schemas.openxmlformats.org/officeDocument/2006/relationships/hyperlink" Target="http://forms.uct.ac.za/sap01.doc" TargetMode="External"/><Relationship Id="rId29" Type="http://schemas.openxmlformats.org/officeDocument/2006/relationships/hyperlink" Target="https://hr.uct.ac.za/hr/learning/staff_developmentguide" TargetMode="External"/><Relationship Id="rId11" Type="http://schemas.openxmlformats.org/officeDocument/2006/relationships/hyperlink" Target="https://forms.uct.ac.za/hr100a.pdf" TargetMode="External"/><Relationship Id="rId24" Type="http://schemas.openxmlformats.org/officeDocument/2006/relationships/hyperlink" Target="https://hr.uct.ac.za/sites/default/files/media/documents/hr_uct_ac_za/386/first-week-itinerary-template.docx" TargetMode="External"/><Relationship Id="rId32" Type="http://schemas.openxmlformats.org/officeDocument/2006/relationships/hyperlink" Target="https://uct.ac.za/staff/finance-procurement-payment-services-trading-post/furniture-trading-post)" TargetMode="External"/><Relationship Id="rId37" Type="http://schemas.openxmlformats.org/officeDocument/2006/relationships/hyperlink" Target="http://www.icts.uct.ac.za/it-service-desk" TargetMode="External"/><Relationship Id="rId40" Type="http://schemas.openxmlformats.org/officeDocument/2006/relationships/hyperlink" Target="http://www.icts.uct.ac.za" TargetMode="External"/><Relationship Id="rId45" Type="http://schemas.openxmlformats.org/officeDocument/2006/relationships/hyperlink" Target="http://forms.uct.ac.za/hr101.docx" TargetMode="External"/><Relationship Id="rId53" Type="http://schemas.openxmlformats.org/officeDocument/2006/relationships/hyperlink" Target="https://hr.uct.ac.za/hr/home/" TargetMode="External"/><Relationship Id="rId58" Type="http://schemas.openxmlformats.org/officeDocument/2006/relationships/hyperlink" Target="http://successfactors.uct.ac.za/" TargetMode="External"/><Relationship Id="rId66" Type="http://schemas.openxmlformats.org/officeDocument/2006/relationships/hyperlink" Target="https://hr.uct.ac.za/contacts"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hr.uct.ac.za/employee-relations-staff-bodies/" TargetMode="External"/><Relationship Id="rId19" Type="http://schemas.openxmlformats.org/officeDocument/2006/relationships/hyperlink" Target="http://www.icts.uct.ac.za/SAP-training" TargetMode="External"/><Relationship Id="rId14" Type="http://schemas.openxmlformats.org/officeDocument/2006/relationships/hyperlink" Target="https://icts.uct.ac.za/media/681738" TargetMode="External"/><Relationship Id="rId22" Type="http://schemas.openxmlformats.org/officeDocument/2006/relationships/hyperlink" Target="https://hr.uct.ac.za/hr/contacts/" TargetMode="External"/><Relationship Id="rId27" Type="http://schemas.openxmlformats.org/officeDocument/2006/relationships/hyperlink" Target="https://performancemanager.successfactors.eu/sf/learning?destUrl=https%3a%2f%2funiversi07%2eplateau%2ecom%2flearning%2fuser%2fdeeplink%5fredirect%2ejsp%3flinkId%3dITEM%5fDETAILS%26componentID%3d1000009%26componentTypeID%3dCRSE%26revisionDate%3d1533110400000%26targetStudentSysGUID%3d%26actingAs%3d%26fromSF%3dY&amp;company=universi07" TargetMode="External"/><Relationship Id="rId30" Type="http://schemas.openxmlformats.org/officeDocument/2006/relationships/hyperlink" Target="https://performancemanager.successfactors.eu/sf/learning?destUrl=https%3a%2f%2funiversi07%2eplateau%2ecom%2flearning%2fuser%2fdeeplink%5fredirect%2ejsp%3flinkId%3dCATALOG%5fSEARCH%26sbArSel%3d%26keywords%3dOHSE%26selKeyWordHeader%3dOHSE%26catSel%3d%26srcSel%3d%26delMthSel%3d%26ILDateFrm%3d%26ILDateTo%3d%26ILBlend%3d%26ILSchd%3d%26fromSF%3dY&amp;company=universi07" TargetMode="External"/><Relationship Id="rId35" Type="http://schemas.openxmlformats.org/officeDocument/2006/relationships/hyperlink" Target="http://www.stayandconnect.uct.ac.za/sc/faculty-staff-housing" TargetMode="External"/><Relationship Id="rId43" Type="http://schemas.openxmlformats.org/officeDocument/2006/relationships/hyperlink" Target="http://forms.uct.ac.za/ta01.doc" TargetMode="External"/><Relationship Id="rId48" Type="http://schemas.openxmlformats.org/officeDocument/2006/relationships/hyperlink" Target="https://hr.uct.ac.za/hr/staff/induction/benefits_info_sessions/" TargetMode="External"/><Relationship Id="rId56" Type="http://schemas.openxmlformats.org/officeDocument/2006/relationships/hyperlink" Target="https://hr.uct.ac.za/contacts" TargetMode="External"/><Relationship Id="rId64" Type="http://schemas.openxmlformats.org/officeDocument/2006/relationships/hyperlink" Target="https://hr.uct.ac.za/sites/default/files/media/documents/hr_uct_ac_za/386/90-day-integration-plan-template.docx" TargetMode="External"/><Relationship Id="rId69" Type="http://schemas.openxmlformats.org/officeDocument/2006/relationships/hyperlink" Target="https://forms.uct.ac.za/hr210.doc" TargetMode="External"/><Relationship Id="rId8" Type="http://schemas.openxmlformats.org/officeDocument/2006/relationships/webSettings" Target="webSettings.xml"/><Relationship Id="rId51" Type="http://schemas.openxmlformats.org/officeDocument/2006/relationships/hyperlink" Target="https://hr.uct.ac.za/employee-relations/uct-disciplinary-policy"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forms.uct.ac.za/hr100c.doc" TargetMode="External"/><Relationship Id="rId17" Type="http://schemas.openxmlformats.org/officeDocument/2006/relationships/hyperlink" Target="http://forms.uct.ac.za/sap02.doc" TargetMode="External"/><Relationship Id="rId25" Type="http://schemas.openxmlformats.org/officeDocument/2006/relationships/hyperlink" Target="https://hr.uct.ac.za/hr/service/academic/private_work/" TargetMode="External"/><Relationship Id="rId33" Type="http://schemas.openxmlformats.org/officeDocument/2006/relationships/hyperlink" Target="https://uct.ac.za/staff/finance-procurement-payment-services-services/furniture-procurement" TargetMode="External"/><Relationship Id="rId38" Type="http://schemas.openxmlformats.org/officeDocument/2006/relationships/hyperlink" Target="https://uctcloud.sharepoint.com/:v:/s/OHSEDocuments-OHSEInternalDocuments/EVMjQ7qLfMhAoFRZU1KFORgBIrMg3wPok7-hcEmnAOtO1Q" TargetMode="External"/><Relationship Id="rId46" Type="http://schemas.openxmlformats.org/officeDocument/2006/relationships/hyperlink" Target="https://hr.uct.ac.za/hr/staff/cards/" TargetMode="External"/><Relationship Id="rId59" Type="http://schemas.openxmlformats.org/officeDocument/2006/relationships/hyperlink" Target="https://forms.uct.ac.za/hr210.doc" TargetMode="External"/><Relationship Id="rId67" Type="http://schemas.openxmlformats.org/officeDocument/2006/relationships/hyperlink" Target="https://hr.uct.ac.za/sapess/" TargetMode="External"/><Relationship Id="rId20" Type="http://schemas.openxmlformats.org/officeDocument/2006/relationships/hyperlink" Target="http://www.staff.uct.ac.za/staff/finance/procurement/purchasing/card" TargetMode="External"/><Relationship Id="rId41" Type="http://schemas.openxmlformats.org/officeDocument/2006/relationships/hyperlink" Target="http://www.icts.uct.ac.za/your-account" TargetMode="External"/><Relationship Id="rId54" Type="http://schemas.openxmlformats.org/officeDocument/2006/relationships/hyperlink" Target="https://hr.uct.ac.za/hr/service/academic/general/" TargetMode="External"/><Relationship Id="rId62" Type="http://schemas.openxmlformats.org/officeDocument/2006/relationships/hyperlink" Target="https://hr.uct.ac.za/hr/performance/management/academic_staff/performance_planning/"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icts-helpdesk@uct.ac.za" TargetMode="External"/><Relationship Id="rId23" Type="http://schemas.openxmlformats.org/officeDocument/2006/relationships/hyperlink" Target="https://hr.uct.ac.za/sites/default/files/media/documents/hr_uct_ac_za/386/90-day-integration-plan-template.docx" TargetMode="External"/><Relationship Id="rId28" Type="http://schemas.openxmlformats.org/officeDocument/2006/relationships/hyperlink" Target="mailto:hr-stafflearningcentre@uct.ac.za" TargetMode="External"/><Relationship Id="rId36" Type="http://schemas.openxmlformats.org/officeDocument/2006/relationships/hyperlink" Target="http://forms.uct.ac.za/forms.htm" TargetMode="External"/><Relationship Id="rId49" Type="http://schemas.openxmlformats.org/officeDocument/2006/relationships/hyperlink" Target="https://uctrf.co.za/uctrf/new-member-sessions" TargetMode="External"/><Relationship Id="rId57" Type="http://schemas.openxmlformats.org/officeDocument/2006/relationships/hyperlink" Target="https://hr.uct.ac.za/performance-promotion-performance-management-pass-staff-performance/development-dialogue" TargetMode="External"/><Relationship Id="rId10" Type="http://schemas.openxmlformats.org/officeDocument/2006/relationships/endnotes" Target="endnotes.xml"/><Relationship Id="rId31" Type="http://schemas.openxmlformats.org/officeDocument/2006/relationships/hyperlink" Target="mailto:ohstraining@uct.ac.za" TargetMode="External"/><Relationship Id="rId44" Type="http://schemas.openxmlformats.org/officeDocument/2006/relationships/hyperlink" Target="mailto:traffic@uct.ac.za" TargetMode="External"/><Relationship Id="rId52" Type="http://schemas.openxmlformats.org/officeDocument/2006/relationships/hyperlink" Target="http://www.uct.ac.za" TargetMode="External"/><Relationship Id="rId60" Type="http://schemas.openxmlformats.org/officeDocument/2006/relationships/hyperlink" Target="https://hr.uct.ac.za/remuneration-benefits-other-employment-benefits/clubs-societies-and-social-activities" TargetMode="External"/><Relationship Id="rId65" Type="http://schemas.openxmlformats.org/officeDocument/2006/relationships/hyperlink" Target="http://successfactors.uct.ac.za/"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hr.uct.ac.za/sites/default/files/media/documents/hr_uct_ac_za/386/uct-new-employee-onboarding-employee-resource-guide-v1.pdf" TargetMode="External"/><Relationship Id="rId18" Type="http://schemas.openxmlformats.org/officeDocument/2006/relationships/hyperlink" Target="http://forms.uct.ac.za/sap03.doc" TargetMode="External"/><Relationship Id="rId39" Type="http://schemas.openxmlformats.org/officeDocument/2006/relationships/hyperlink" Target="mailto:https://icts.uct.ac.za/services-training/setting-your-it-uct-staff" TargetMode="External"/><Relationship Id="rId34" Type="http://schemas.openxmlformats.org/officeDocument/2006/relationships/hyperlink" Target="https://hr.uct.ac.za/sites/default/files/media/documents/hr_uct_ac_za/386/first-week-itinerary-template.docx" TargetMode="External"/><Relationship Id="rId50" Type="http://schemas.openxmlformats.org/officeDocument/2006/relationships/hyperlink" Target="https://hr.uct.ac.za/hr/service/academic/general/" TargetMode="External"/><Relationship Id="rId55" Type="http://schemas.openxmlformats.org/officeDocument/2006/relationships/hyperlink" Target="https://hr.uct.ac.za/hr/benefits/remuneration/policy/" TargetMode="External"/><Relationship Id="rId7" Type="http://schemas.openxmlformats.org/officeDocument/2006/relationships/settings" Target="settings.xml"/><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468221\AppData\Roaming\Microsoft\Templates\Documents%20to%20store%20and%20share%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D1EBE58E-395C-4E8B-A09A-E3D06898F5A3}"/>
      </w:docPartPr>
      <w:docPartBody>
        <w:p w:rsidR="00AB3ECC" w:rsidRDefault="00AB3ECC">
          <w:r w:rsidRPr="00A90AD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ajalla UI">
    <w:altName w:val="Times New Roman"/>
    <w:panose1 w:val="00000000000000000000"/>
    <w:charset w:val="00"/>
    <w:family w:val="roman"/>
    <w:notTrueType/>
    <w:pitch w:val="default"/>
  </w:font>
  <w:font w:name="HGGothicE">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CC"/>
    <w:rsid w:val="000F20CE"/>
    <w:rsid w:val="002546FC"/>
    <w:rsid w:val="00702BAC"/>
    <w:rsid w:val="00855002"/>
    <w:rsid w:val="00AB3ECC"/>
    <w:rsid w:val="00EF5F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B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4">
      <a:dk1>
        <a:srgbClr val="3A3A3C"/>
      </a:dk1>
      <a:lt1>
        <a:sysClr val="window" lastClr="FFFFFF"/>
      </a:lt1>
      <a:dk2>
        <a:srgbClr val="00759E"/>
      </a:dk2>
      <a:lt2>
        <a:srgbClr val="E8E8E8"/>
      </a:lt2>
      <a:accent1>
        <a:srgbClr val="00B0F0"/>
      </a:accent1>
      <a:accent2>
        <a:srgbClr val="00759E"/>
      </a:accent2>
      <a:accent3>
        <a:srgbClr val="6DD9FF"/>
      </a:accent3>
      <a:accent4>
        <a:srgbClr val="21C5AC"/>
      </a:accent4>
      <a:accent5>
        <a:srgbClr val="00759E"/>
      </a:accent5>
      <a:accent6>
        <a:srgbClr val="BDC3B9"/>
      </a:accent6>
      <a:hlink>
        <a:srgbClr val="203359"/>
      </a:hlink>
      <a:folHlink>
        <a:srgbClr val="7E334C"/>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8BB02-A43C-4B29-B7C6-B9328D334CDB}">
  <ds:schemaRefs>
    <ds:schemaRef ds:uri="http://schemas.microsoft.com/sharepoint/v3/contenttype/forms"/>
  </ds:schemaRefs>
</ds:datastoreItem>
</file>

<file path=customXml/itemProps2.xml><?xml version="1.0" encoding="utf-8"?>
<ds:datastoreItem xmlns:ds="http://schemas.openxmlformats.org/officeDocument/2006/customXml" ds:itemID="{E90DBD6E-AB6A-4677-A104-91320E3955B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C274FEAC-9B74-48BF-9EF9-106FAB70F562}">
  <ds:schemaRefs>
    <ds:schemaRef ds:uri="http://schemas.openxmlformats.org/officeDocument/2006/bibliography"/>
  </ds:schemaRefs>
</ds:datastoreItem>
</file>

<file path=customXml/itemProps4.xml><?xml version="1.0" encoding="utf-8"?>
<ds:datastoreItem xmlns:ds="http://schemas.openxmlformats.org/officeDocument/2006/customXml" ds:itemID="{A8F946C6-88BB-40E0-ADDC-387B750B1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Documents to store and share checklist</Template>
  <TotalTime>3818</TotalTime>
  <Pages>4</Pages>
  <Words>2990</Words>
  <Characters>14295</Characters>
  <Application>Microsoft Office Word</Application>
  <DocSecurity>0</DocSecurity>
  <Lines>386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uct nEW EMPLOYEE ONBOARDING – lINE mANAGER cHECKLIST (pass sTAFF)</dc:title>
  <dc:subject/>
  <dc:creator>Cherise Llewellyn</dc:creator>
  <cp:keywords/>
  <dc:description/>
  <cp:lastModifiedBy>Cherise Llewellyn</cp:lastModifiedBy>
  <cp:revision>10</cp:revision>
  <dcterms:created xsi:type="dcterms:W3CDTF">2025-09-12T14:22:00Z</dcterms:created>
  <dcterms:modified xsi:type="dcterms:W3CDTF">2025-10-27T15:07:00Z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