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E5AF" w14:textId="77777777" w:rsidR="00987E08" w:rsidRPr="001A5DE5" w:rsidRDefault="00987E08" w:rsidP="00987E08">
      <w:pPr>
        <w:pStyle w:val="Heading2"/>
        <w:jc w:val="center"/>
        <w:rPr>
          <w:rFonts w:ascii="Cambria" w:hAnsi="Cambria"/>
          <w:sz w:val="30"/>
          <w:szCs w:val="30"/>
        </w:rPr>
      </w:pPr>
      <w:r w:rsidRPr="001A5DE5">
        <w:rPr>
          <w:rFonts w:ascii="Cambria" w:hAnsi="Cambria"/>
          <w:sz w:val="30"/>
          <w:szCs w:val="30"/>
        </w:rPr>
        <w:t>Faculty of Health Sciences</w:t>
      </w:r>
    </w:p>
    <w:p w14:paraId="135B25C5" w14:textId="77777777" w:rsidR="00987E08" w:rsidRPr="001A5DE5" w:rsidRDefault="00987E08" w:rsidP="00987E08">
      <w:pPr>
        <w:pStyle w:val="Heading2"/>
        <w:jc w:val="center"/>
        <w:rPr>
          <w:rFonts w:ascii="Cambria" w:hAnsi="Cambria"/>
          <w:sz w:val="30"/>
          <w:szCs w:val="30"/>
        </w:rPr>
      </w:pPr>
      <w:smartTag w:uri="urn:schemas-microsoft-com:office:smarttags" w:element="PlaceType">
        <w:smartTag w:uri="urn:schemas-microsoft-com:office:smarttags" w:element="place">
          <w:r w:rsidRPr="001A5DE5">
            <w:rPr>
              <w:rFonts w:ascii="Cambria" w:hAnsi="Cambria"/>
              <w:sz w:val="30"/>
              <w:szCs w:val="30"/>
            </w:rPr>
            <w:t>University</w:t>
          </w:r>
        </w:smartTag>
        <w:r w:rsidRPr="001A5DE5">
          <w:rPr>
            <w:rFonts w:ascii="Cambria" w:hAnsi="Cambria"/>
            <w:sz w:val="30"/>
            <w:szCs w:val="30"/>
          </w:rPr>
          <w:t xml:space="preserve"> of </w:t>
        </w:r>
        <w:smartTag w:uri="urn:schemas-microsoft-com:office:smarttags" w:element="PlaceName">
          <w:r w:rsidRPr="001A5DE5">
            <w:rPr>
              <w:rFonts w:ascii="Cambria" w:hAnsi="Cambria"/>
              <w:sz w:val="30"/>
              <w:szCs w:val="30"/>
            </w:rPr>
            <w:t>Cape Town</w:t>
          </w:r>
        </w:smartTag>
      </w:smartTag>
    </w:p>
    <w:p w14:paraId="2AC4BD13" w14:textId="77777777" w:rsidR="00987E08" w:rsidRPr="001A5DE5" w:rsidRDefault="00987E08" w:rsidP="00987E08">
      <w:pPr>
        <w:pStyle w:val="Heading2"/>
        <w:jc w:val="center"/>
        <w:rPr>
          <w:rFonts w:ascii="Cambria" w:hAnsi="Cambria"/>
          <w:sz w:val="20"/>
        </w:rPr>
      </w:pPr>
    </w:p>
    <w:p w14:paraId="589658D1" w14:textId="77777777" w:rsidR="00987E08" w:rsidRPr="001A5DE5" w:rsidRDefault="00987E08" w:rsidP="00987E08">
      <w:pPr>
        <w:pStyle w:val="Heading2"/>
        <w:jc w:val="center"/>
        <w:rPr>
          <w:rFonts w:ascii="Cambria" w:hAnsi="Cambria"/>
          <w:sz w:val="30"/>
          <w:szCs w:val="30"/>
        </w:rPr>
      </w:pPr>
      <w:r w:rsidRPr="001A5DE5">
        <w:rPr>
          <w:rFonts w:ascii="Cambria" w:hAnsi="Cambria"/>
          <w:sz w:val="30"/>
          <w:szCs w:val="30"/>
        </w:rPr>
        <w:t>Merit and Excellence Awards Criteria</w:t>
      </w:r>
    </w:p>
    <w:p w14:paraId="1ADA3EBE" w14:textId="77777777" w:rsidR="00987E08" w:rsidRPr="001A5DE5" w:rsidRDefault="00987E08" w:rsidP="00987E08">
      <w:pPr>
        <w:pStyle w:val="Heading2"/>
        <w:jc w:val="center"/>
        <w:rPr>
          <w:rFonts w:ascii="Cambria" w:hAnsi="Cambria"/>
          <w:b w:val="0"/>
          <w:sz w:val="28"/>
          <w:szCs w:val="28"/>
        </w:rPr>
      </w:pPr>
      <w:r w:rsidRPr="001A5DE5">
        <w:rPr>
          <w:rFonts w:ascii="Cambria" w:hAnsi="Cambria"/>
          <w:sz w:val="30"/>
          <w:szCs w:val="30"/>
        </w:rPr>
        <w:t xml:space="preserve"> </w:t>
      </w:r>
    </w:p>
    <w:p w14:paraId="41A5B951" w14:textId="2F7AD699" w:rsidR="00987E08" w:rsidRPr="001A5DE5" w:rsidRDefault="009A728A" w:rsidP="00987E08">
      <w:pPr>
        <w:jc w:val="center"/>
        <w:rPr>
          <w:rFonts w:ascii="Cambria" w:hAnsi="Cambria"/>
          <w:b/>
          <w:sz w:val="28"/>
          <w:szCs w:val="28"/>
          <w:lang w:val="en-GB"/>
        </w:rPr>
      </w:pPr>
      <w:r>
        <w:rPr>
          <w:rFonts w:ascii="Cambria" w:hAnsi="Cambria"/>
          <w:b/>
          <w:sz w:val="28"/>
          <w:szCs w:val="28"/>
          <w:lang w:val="en-GB"/>
        </w:rPr>
        <w:t>2023</w:t>
      </w:r>
    </w:p>
    <w:p w14:paraId="0DC33E68" w14:textId="77777777" w:rsidR="00987E08" w:rsidRPr="001A5DE5" w:rsidRDefault="00987E08" w:rsidP="00987E08">
      <w:pPr>
        <w:rPr>
          <w:rFonts w:ascii="Cambria" w:hAnsi="Cambria"/>
          <w:b/>
        </w:rPr>
      </w:pPr>
    </w:p>
    <w:p w14:paraId="163DD76D" w14:textId="77777777" w:rsidR="00987E08" w:rsidRPr="001A5DE5" w:rsidRDefault="00F43977" w:rsidP="00987E08">
      <w:pPr>
        <w:jc w:val="center"/>
        <w:rPr>
          <w:rFonts w:ascii="Cambria" w:hAnsi="Cambria"/>
          <w:b/>
        </w:rPr>
      </w:pPr>
      <w:r>
        <w:rPr>
          <w:rFonts w:ascii="Cambria" w:hAnsi="Cambri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4BDECC" wp14:editId="02AEE811">
                <wp:simplePos x="0" y="0"/>
                <wp:positionH relativeFrom="column">
                  <wp:posOffset>549910</wp:posOffset>
                </wp:positionH>
                <wp:positionV relativeFrom="paragraph">
                  <wp:posOffset>110490</wp:posOffset>
                </wp:positionV>
                <wp:extent cx="1279525" cy="15195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55DA6" w14:textId="77777777" w:rsidR="00987E08" w:rsidRDefault="00091091" w:rsidP="00987E08"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5F875C51" wp14:editId="66ED898F">
                                  <wp:extent cx="1096645" cy="1111267"/>
                                  <wp:effectExtent l="0" t="0" r="8255" b="0"/>
                                  <wp:docPr id="5" name="Picture 5" descr="http://www.staff.uct.ac.za/images/uct.ac.za/about/intro/logo/logocircles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staff.uct.ac.za/images/uct.ac.za/about/intro/logo/logocircles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6645" cy="1111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BDE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3pt;margin-top:8.7pt;width:100.75pt;height:1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" stroked="f">
                <v:textbox>
                  <w:txbxContent>
                    <w:p w14:paraId="4C455DA6" w14:textId="77777777" w:rsidR="00987E08" w:rsidRDefault="00091091" w:rsidP="00987E08"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5F875C51" wp14:editId="66ED898F">
                            <wp:extent cx="1096645" cy="1111267"/>
                            <wp:effectExtent l="0" t="0" r="8255" b="0"/>
                            <wp:docPr id="5" name="Picture 5" descr="http://www.staff.uct.ac.za/images/uct.ac.za/about/intro/logo/logocircles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staff.uct.ac.za/images/uct.ac.za/about/intro/logo/logocircles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6645" cy="1111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D7E3A8D" w14:textId="77777777" w:rsidR="00987E08" w:rsidRPr="001A5DE5" w:rsidRDefault="00F43977" w:rsidP="00987E08">
      <w:pPr>
        <w:rPr>
          <w:rFonts w:ascii="Cambria" w:hAnsi="Cambria"/>
          <w:b/>
          <w:sz w:val="26"/>
        </w:rPr>
      </w:pPr>
      <w:r>
        <w:rPr>
          <w:rFonts w:ascii="Cambria" w:hAnsi="Cambri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9913F" wp14:editId="0915D2CB">
                <wp:simplePos x="0" y="0"/>
                <wp:positionH relativeFrom="column">
                  <wp:posOffset>3895725</wp:posOffset>
                </wp:positionH>
                <wp:positionV relativeFrom="paragraph">
                  <wp:posOffset>40640</wp:posOffset>
                </wp:positionV>
                <wp:extent cx="1168400" cy="129730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8D1F9" w14:textId="77777777" w:rsidR="00987E08" w:rsidRDefault="00F43977" w:rsidP="00987E08"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41C30FA3" wp14:editId="733BAE23">
                                  <wp:extent cx="981075" cy="120967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9913F" id="Text Box 3" o:spid="_x0000_s1027" type="#_x0000_t202" style="position:absolute;margin-left:306.75pt;margin-top:3.2pt;width:92pt;height:10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" stroked="f">
                <v:textbox>
                  <w:txbxContent>
                    <w:p w14:paraId="0F78D1F9" w14:textId="77777777" w:rsidR="00987E08" w:rsidRDefault="00F43977" w:rsidP="00987E08"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41C30FA3" wp14:editId="733BAE23">
                            <wp:extent cx="981075" cy="120967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7E08" w:rsidRPr="001A5DE5">
        <w:rPr>
          <w:rFonts w:ascii="Cambria" w:hAnsi="Cambria"/>
          <w:b/>
        </w:rPr>
        <w:tab/>
      </w:r>
      <w:r w:rsidR="00987E08" w:rsidRPr="001A5DE5">
        <w:rPr>
          <w:rFonts w:ascii="Cambria" w:hAnsi="Cambria"/>
          <w:b/>
        </w:rPr>
        <w:tab/>
      </w:r>
      <w:r w:rsidR="00987E08" w:rsidRPr="001A5DE5">
        <w:rPr>
          <w:rFonts w:ascii="Cambria" w:hAnsi="Cambria"/>
          <w:b/>
        </w:rPr>
        <w:tab/>
      </w:r>
      <w:r w:rsidR="00987E08" w:rsidRPr="001A5DE5">
        <w:rPr>
          <w:rFonts w:ascii="Cambria" w:hAnsi="Cambria"/>
          <w:b/>
        </w:rPr>
        <w:tab/>
      </w:r>
      <w:r w:rsidR="00987E08" w:rsidRPr="001A5DE5">
        <w:rPr>
          <w:rFonts w:ascii="Cambria" w:hAnsi="Cambria"/>
          <w:b/>
        </w:rPr>
        <w:tab/>
      </w:r>
    </w:p>
    <w:p w14:paraId="4E9917C7" w14:textId="77777777" w:rsidR="00987E08" w:rsidRPr="001A5DE5" w:rsidRDefault="00987E08" w:rsidP="00987E08">
      <w:pPr>
        <w:rPr>
          <w:rFonts w:ascii="Cambria" w:hAnsi="Cambria"/>
          <w:sz w:val="26"/>
        </w:rPr>
      </w:pPr>
      <w:r w:rsidRPr="001A5DE5">
        <w:rPr>
          <w:rFonts w:ascii="Cambria" w:hAnsi="Cambria"/>
          <w:b/>
          <w:sz w:val="26"/>
        </w:rPr>
        <w:tab/>
      </w:r>
      <w:r w:rsidRPr="001A5DE5">
        <w:rPr>
          <w:rFonts w:ascii="Cambria" w:hAnsi="Cambria"/>
          <w:b/>
          <w:sz w:val="26"/>
        </w:rPr>
        <w:tab/>
      </w:r>
      <w:r w:rsidRPr="001A5DE5">
        <w:rPr>
          <w:rFonts w:ascii="Cambria" w:hAnsi="Cambria"/>
          <w:b/>
          <w:sz w:val="26"/>
        </w:rPr>
        <w:tab/>
      </w:r>
      <w:r w:rsidRPr="001A5DE5">
        <w:rPr>
          <w:rFonts w:ascii="Cambria" w:hAnsi="Cambria"/>
          <w:b/>
          <w:sz w:val="26"/>
        </w:rPr>
        <w:tab/>
      </w:r>
      <w:r w:rsidRPr="001A5DE5">
        <w:rPr>
          <w:rFonts w:ascii="Cambria" w:hAnsi="Cambria"/>
          <w:b/>
          <w:sz w:val="26"/>
        </w:rPr>
        <w:tab/>
      </w:r>
    </w:p>
    <w:p w14:paraId="6231FDFD" w14:textId="77777777" w:rsidR="00987E08" w:rsidRPr="001A5DE5" w:rsidRDefault="00987E08" w:rsidP="00987E08">
      <w:pPr>
        <w:pStyle w:val="Heading4"/>
        <w:rPr>
          <w:rFonts w:ascii="Cambria" w:hAnsi="Cambria"/>
        </w:rPr>
      </w:pPr>
      <w:r w:rsidRPr="001A5DE5">
        <w:rPr>
          <w:rFonts w:ascii="Cambria" w:hAnsi="Cambria"/>
        </w:rPr>
        <w:tab/>
      </w:r>
      <w:r w:rsidRPr="001A5DE5">
        <w:rPr>
          <w:rFonts w:ascii="Cambria" w:hAnsi="Cambria"/>
        </w:rPr>
        <w:tab/>
      </w:r>
      <w:r w:rsidRPr="001A5DE5">
        <w:rPr>
          <w:rFonts w:ascii="Cambria" w:hAnsi="Cambria"/>
        </w:rPr>
        <w:tab/>
      </w:r>
      <w:r w:rsidRPr="001A5DE5">
        <w:rPr>
          <w:rFonts w:ascii="Cambria" w:hAnsi="Cambria"/>
        </w:rPr>
        <w:tab/>
      </w:r>
      <w:r w:rsidRPr="001A5DE5">
        <w:rPr>
          <w:rFonts w:ascii="Cambria" w:hAnsi="Cambria"/>
        </w:rPr>
        <w:tab/>
      </w:r>
    </w:p>
    <w:p w14:paraId="32E9C4CD" w14:textId="77777777" w:rsidR="00987E08" w:rsidRPr="001A5DE5" w:rsidRDefault="00987E08" w:rsidP="00987E08">
      <w:pPr>
        <w:rPr>
          <w:rFonts w:ascii="Cambria" w:hAnsi="Cambria"/>
          <w:sz w:val="26"/>
        </w:rPr>
      </w:pP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</w:p>
    <w:p w14:paraId="4D2FC9E8" w14:textId="77777777" w:rsidR="00987E08" w:rsidRPr="001A5DE5" w:rsidRDefault="00987E08" w:rsidP="00987E08">
      <w:pPr>
        <w:rPr>
          <w:rFonts w:ascii="Cambria" w:hAnsi="Cambria"/>
          <w:sz w:val="26"/>
        </w:rPr>
      </w:pP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</w:p>
    <w:p w14:paraId="3D61B687" w14:textId="77777777" w:rsidR="00987E08" w:rsidRPr="001A5DE5" w:rsidRDefault="00987E08" w:rsidP="00987E08">
      <w:pPr>
        <w:rPr>
          <w:rFonts w:ascii="Cambria" w:hAnsi="Cambria"/>
          <w:sz w:val="26"/>
        </w:rPr>
      </w:pP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</w:p>
    <w:p w14:paraId="68A42C70" w14:textId="77777777" w:rsidR="00987E08" w:rsidRPr="001A5DE5" w:rsidRDefault="00987E08" w:rsidP="00987E08">
      <w:pPr>
        <w:rPr>
          <w:rFonts w:ascii="Cambria" w:hAnsi="Cambria"/>
          <w:sz w:val="26"/>
        </w:rPr>
      </w:pPr>
      <w:r w:rsidRPr="001A5DE5">
        <w:rPr>
          <w:rFonts w:ascii="Cambria" w:hAnsi="Cambria"/>
          <w:sz w:val="26"/>
        </w:rPr>
        <w:tab/>
      </w:r>
    </w:p>
    <w:p w14:paraId="7D49A4E4" w14:textId="77777777" w:rsidR="00987E08" w:rsidRPr="001A5DE5" w:rsidRDefault="00987E08" w:rsidP="00987E08">
      <w:pPr>
        <w:rPr>
          <w:rFonts w:ascii="Cambria" w:hAnsi="Cambria"/>
          <w:b/>
          <w:sz w:val="26"/>
        </w:rPr>
      </w:pP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</w:p>
    <w:p w14:paraId="0D47C7BA" w14:textId="77777777" w:rsidR="00987E08" w:rsidRPr="001A5DE5" w:rsidRDefault="00987E08" w:rsidP="00987E08">
      <w:pPr>
        <w:rPr>
          <w:rFonts w:ascii="Cambria" w:hAnsi="Cambria"/>
          <w:sz w:val="26"/>
        </w:rPr>
      </w:pP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</w:p>
    <w:p w14:paraId="15C5D8A7" w14:textId="77777777" w:rsidR="00987E08" w:rsidRPr="001A5DE5" w:rsidRDefault="00987E08" w:rsidP="00987E08">
      <w:pPr>
        <w:rPr>
          <w:rFonts w:ascii="Cambria" w:hAnsi="Cambria"/>
          <w:b/>
          <w:sz w:val="28"/>
          <w:szCs w:val="28"/>
        </w:rPr>
      </w:pPr>
      <w:r w:rsidRPr="001A5DE5">
        <w:rPr>
          <w:rFonts w:ascii="Cambria" w:hAnsi="Cambria"/>
          <w:b/>
          <w:sz w:val="26"/>
        </w:rPr>
        <w:tab/>
      </w:r>
      <w:r w:rsidRPr="001A5DE5">
        <w:rPr>
          <w:rFonts w:ascii="Cambria" w:hAnsi="Cambria"/>
          <w:b/>
          <w:sz w:val="28"/>
          <w:szCs w:val="28"/>
        </w:rPr>
        <w:t>Eligibility</w:t>
      </w:r>
      <w:r w:rsidRPr="001A5DE5">
        <w:rPr>
          <w:rFonts w:ascii="Cambria" w:hAnsi="Cambria"/>
          <w:b/>
          <w:sz w:val="28"/>
          <w:szCs w:val="28"/>
        </w:rPr>
        <w:tab/>
      </w:r>
      <w:r w:rsidRPr="001A5DE5">
        <w:rPr>
          <w:rFonts w:ascii="Cambria" w:hAnsi="Cambria"/>
          <w:b/>
          <w:sz w:val="28"/>
          <w:szCs w:val="28"/>
        </w:rPr>
        <w:tab/>
      </w:r>
      <w:r w:rsidRPr="001A5DE5">
        <w:rPr>
          <w:rFonts w:ascii="Cambria" w:hAnsi="Cambria"/>
          <w:b/>
          <w:sz w:val="28"/>
          <w:szCs w:val="28"/>
        </w:rPr>
        <w:tab/>
      </w:r>
      <w:r w:rsidRPr="001A5DE5">
        <w:rPr>
          <w:rFonts w:ascii="Cambria" w:hAnsi="Cambria"/>
          <w:b/>
          <w:sz w:val="28"/>
          <w:szCs w:val="28"/>
        </w:rPr>
        <w:tab/>
      </w:r>
    </w:p>
    <w:p w14:paraId="62154D57" w14:textId="77777777" w:rsidR="000E3FE7" w:rsidRPr="001A5DE5" w:rsidRDefault="000E3FE7" w:rsidP="00C17E05">
      <w:pPr>
        <w:tabs>
          <w:tab w:val="left" w:pos="142"/>
        </w:tabs>
        <w:rPr>
          <w:rFonts w:ascii="Cambria" w:hAnsi="Cambria"/>
          <w:b/>
          <w:szCs w:val="24"/>
        </w:rPr>
      </w:pPr>
    </w:p>
    <w:p w14:paraId="6644F82A" w14:textId="77777777" w:rsidR="005D3169" w:rsidRPr="001A5DE5" w:rsidRDefault="005D3169" w:rsidP="005D3169">
      <w:pPr>
        <w:numPr>
          <w:ilvl w:val="0"/>
          <w:numId w:val="29"/>
        </w:numPr>
        <w:tabs>
          <w:tab w:val="left" w:pos="1440"/>
        </w:tabs>
        <w:jc w:val="both"/>
        <w:rPr>
          <w:rStyle w:val="Bold10ptChar"/>
          <w:rFonts w:ascii="Cambria" w:hAnsi="Cambria" w:cs="Arial"/>
          <w:lang w:val="en-GB"/>
        </w:rPr>
      </w:pPr>
      <w:r w:rsidRPr="001A5DE5">
        <w:rPr>
          <w:rStyle w:val="Bold10ptChar"/>
          <w:rFonts w:ascii="Cambria" w:hAnsi="Cambria" w:cs="Arial"/>
          <w:lang w:val="en-GB"/>
        </w:rPr>
        <w:t>Merit Awards</w:t>
      </w:r>
    </w:p>
    <w:p w14:paraId="7EF1633B" w14:textId="77777777" w:rsidR="005D3169" w:rsidRPr="001A5DE5" w:rsidRDefault="005D3169" w:rsidP="005D3169">
      <w:pPr>
        <w:tabs>
          <w:tab w:val="left" w:pos="1440"/>
        </w:tabs>
        <w:ind w:left="720"/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0D78D7EE" w14:textId="77777777" w:rsidR="005D3169" w:rsidRPr="001A5DE5" w:rsidRDefault="005D3169" w:rsidP="005D3169">
      <w:pPr>
        <w:tabs>
          <w:tab w:val="left" w:pos="1440"/>
        </w:tabs>
        <w:ind w:left="709"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 xml:space="preserve">Staff members in categories Lecturer through Associate Professor are eligible for Merit Awards.  Merit Awards will be paid as an annual non-pensionable lump sum payment for a period of two years and falls away on promotion to a higher rank.  </w:t>
      </w:r>
    </w:p>
    <w:p w14:paraId="700084EC" w14:textId="77777777" w:rsidR="005D3169" w:rsidRPr="001A5DE5" w:rsidRDefault="005D3169" w:rsidP="005D3169">
      <w:pPr>
        <w:tabs>
          <w:tab w:val="left" w:pos="1440"/>
        </w:tabs>
        <w:ind w:left="709"/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5EF84C2A" w14:textId="77777777" w:rsidR="005D3169" w:rsidRPr="001A5DE5" w:rsidRDefault="005D3169" w:rsidP="005D3169">
      <w:pPr>
        <w:numPr>
          <w:ilvl w:val="0"/>
          <w:numId w:val="29"/>
        </w:numPr>
        <w:tabs>
          <w:tab w:val="left" w:pos="1440"/>
        </w:tabs>
        <w:jc w:val="both"/>
        <w:rPr>
          <w:rStyle w:val="Bold10ptChar"/>
          <w:rFonts w:ascii="Cambria" w:hAnsi="Cambria" w:cs="Arial"/>
          <w:lang w:val="en-GB"/>
        </w:rPr>
      </w:pPr>
      <w:r w:rsidRPr="001A5DE5">
        <w:rPr>
          <w:rStyle w:val="Bold10ptChar"/>
          <w:rFonts w:ascii="Cambria" w:hAnsi="Cambria" w:cs="Arial"/>
          <w:lang w:val="en-GB"/>
        </w:rPr>
        <w:t>Excellence Awards</w:t>
      </w:r>
    </w:p>
    <w:p w14:paraId="768EDFF7" w14:textId="77777777" w:rsidR="005D3169" w:rsidRPr="001A5DE5" w:rsidRDefault="005D3169" w:rsidP="005D3169">
      <w:pPr>
        <w:tabs>
          <w:tab w:val="left" w:pos="1440"/>
        </w:tabs>
        <w:ind w:left="720"/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6232F878" w14:textId="77777777" w:rsidR="005D3169" w:rsidRPr="001A5DE5" w:rsidRDefault="005D3169" w:rsidP="005D3169">
      <w:pPr>
        <w:tabs>
          <w:tab w:val="left" w:pos="1440"/>
        </w:tabs>
        <w:ind w:left="720"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 xml:space="preserve">These awards are available only to Full Professors.  Excellence Awards are monthly payments and are pensionable, and would usually be applied for four years.  </w:t>
      </w:r>
    </w:p>
    <w:p w14:paraId="5873099B" w14:textId="77777777" w:rsidR="005D3169" w:rsidRPr="001A5DE5" w:rsidRDefault="005D3169" w:rsidP="005D3169">
      <w:pPr>
        <w:pStyle w:val="ListParagraph"/>
        <w:tabs>
          <w:tab w:val="left" w:pos="1440"/>
        </w:tabs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50445C5E" w14:textId="77777777" w:rsidR="005B18E7" w:rsidRPr="001A5DE5" w:rsidRDefault="00344C32" w:rsidP="00344C32">
      <w:pPr>
        <w:pStyle w:val="ListParagraph"/>
        <w:tabs>
          <w:tab w:val="left" w:pos="1440"/>
        </w:tabs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 xml:space="preserve">Merit and Excellence 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>awards will be based on the faculty ad hominem promotions criteria</w:t>
      </w:r>
      <w:r w:rsidRPr="001A5DE5">
        <w:rPr>
          <w:rStyle w:val="Bold10ptChar"/>
          <w:rFonts w:ascii="Cambria" w:hAnsi="Cambria" w:cs="Arial"/>
          <w:b w:val="0"/>
          <w:lang w:val="en-GB"/>
        </w:rPr>
        <w:t>.  N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>ominations by the HoD or applications by staff members are to be considered via the ad hominem promotions process</w:t>
      </w:r>
      <w:r w:rsidR="000E5366" w:rsidRPr="001A5DE5">
        <w:rPr>
          <w:rStyle w:val="Bold10ptChar"/>
          <w:rFonts w:ascii="Cambria" w:hAnsi="Cambria" w:cs="Arial"/>
          <w:b w:val="0"/>
          <w:lang w:val="en-GB"/>
        </w:rPr>
        <w:t>.</w:t>
      </w:r>
    </w:p>
    <w:p w14:paraId="699872EA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 w:cs="Arial"/>
          <w:b/>
          <w:szCs w:val="24"/>
        </w:rPr>
      </w:pPr>
    </w:p>
    <w:p w14:paraId="187D6303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 w:cs="Arial"/>
          <w:b/>
          <w:szCs w:val="24"/>
        </w:rPr>
      </w:pPr>
    </w:p>
    <w:p w14:paraId="1D4C2210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/>
          <w:b/>
          <w:szCs w:val="24"/>
        </w:rPr>
      </w:pPr>
    </w:p>
    <w:p w14:paraId="0CC38D97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/>
          <w:b/>
          <w:szCs w:val="24"/>
        </w:rPr>
      </w:pPr>
    </w:p>
    <w:p w14:paraId="451BA229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/>
          <w:b/>
          <w:szCs w:val="24"/>
        </w:rPr>
      </w:pPr>
    </w:p>
    <w:p w14:paraId="5028E399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/>
          <w:b/>
          <w:szCs w:val="24"/>
        </w:rPr>
      </w:pPr>
    </w:p>
    <w:p w14:paraId="4BB04337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/>
          <w:b/>
          <w:szCs w:val="24"/>
        </w:rPr>
      </w:pPr>
    </w:p>
    <w:p w14:paraId="440F7EA1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/>
          <w:b/>
          <w:szCs w:val="24"/>
        </w:rPr>
      </w:pPr>
    </w:p>
    <w:p w14:paraId="2179C4AD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/>
          <w:b/>
          <w:szCs w:val="24"/>
        </w:rPr>
      </w:pPr>
    </w:p>
    <w:p w14:paraId="577AE0AF" w14:textId="77777777" w:rsidR="00005E19" w:rsidRPr="001A5DE5" w:rsidRDefault="00987E08" w:rsidP="00005E19">
      <w:pPr>
        <w:tabs>
          <w:tab w:val="left" w:pos="142"/>
        </w:tabs>
        <w:jc w:val="both"/>
        <w:rPr>
          <w:rFonts w:ascii="Cambria" w:hAnsi="Cambria" w:cs="Arial"/>
          <w:b/>
          <w:sz w:val="28"/>
          <w:szCs w:val="28"/>
        </w:rPr>
      </w:pPr>
      <w:r w:rsidRPr="001A5DE5">
        <w:rPr>
          <w:rFonts w:ascii="Cambria" w:hAnsi="Cambria" w:cs="Arial"/>
          <w:b/>
          <w:sz w:val="28"/>
          <w:szCs w:val="28"/>
        </w:rPr>
        <w:lastRenderedPageBreak/>
        <w:t>F</w:t>
      </w:r>
      <w:r w:rsidR="005D3169" w:rsidRPr="001A5DE5">
        <w:rPr>
          <w:rFonts w:ascii="Cambria" w:hAnsi="Cambria" w:cs="Arial"/>
          <w:b/>
          <w:sz w:val="28"/>
          <w:szCs w:val="28"/>
        </w:rPr>
        <w:t>aculty-</w:t>
      </w:r>
      <w:r w:rsidR="00203998" w:rsidRPr="001A5DE5">
        <w:rPr>
          <w:rFonts w:ascii="Cambria" w:hAnsi="Cambria" w:cs="Arial"/>
          <w:b/>
          <w:sz w:val="28"/>
          <w:szCs w:val="28"/>
        </w:rPr>
        <w:t xml:space="preserve">specific </w:t>
      </w:r>
      <w:r w:rsidR="00005E19" w:rsidRPr="001A5DE5">
        <w:rPr>
          <w:rFonts w:ascii="Cambria" w:hAnsi="Cambria" w:cs="Arial"/>
          <w:b/>
          <w:sz w:val="28"/>
          <w:szCs w:val="28"/>
        </w:rPr>
        <w:t xml:space="preserve">criteria </w:t>
      </w:r>
    </w:p>
    <w:p w14:paraId="200A907D" w14:textId="77777777" w:rsidR="005D3169" w:rsidRPr="001A5DE5" w:rsidRDefault="005D3169" w:rsidP="00005E19">
      <w:pPr>
        <w:tabs>
          <w:tab w:val="left" w:pos="142"/>
        </w:tabs>
        <w:jc w:val="both"/>
        <w:rPr>
          <w:rFonts w:ascii="Cambria" w:hAnsi="Cambria" w:cs="Arial"/>
          <w:b/>
          <w:szCs w:val="24"/>
        </w:rPr>
      </w:pPr>
    </w:p>
    <w:p w14:paraId="5055C900" w14:textId="77777777" w:rsidR="005D3169" w:rsidRPr="001A5DE5" w:rsidRDefault="005D3169" w:rsidP="005D3169">
      <w:pPr>
        <w:numPr>
          <w:ilvl w:val="0"/>
          <w:numId w:val="33"/>
        </w:numPr>
        <w:tabs>
          <w:tab w:val="left" w:pos="1440"/>
        </w:tabs>
        <w:jc w:val="both"/>
        <w:rPr>
          <w:rStyle w:val="Bold10ptChar"/>
          <w:rFonts w:ascii="Cambria" w:hAnsi="Cambria" w:cs="Arial"/>
          <w:lang w:val="en-GB"/>
        </w:rPr>
      </w:pPr>
      <w:r w:rsidRPr="001A5DE5">
        <w:rPr>
          <w:rStyle w:val="Bold10ptChar"/>
          <w:rFonts w:ascii="Cambria" w:hAnsi="Cambria" w:cs="Arial"/>
          <w:lang w:val="en-GB"/>
        </w:rPr>
        <w:t>Merit Awards</w:t>
      </w:r>
    </w:p>
    <w:p w14:paraId="060CEAAE" w14:textId="77777777" w:rsidR="005C38E1" w:rsidRPr="001A5DE5" w:rsidRDefault="005C38E1" w:rsidP="00005E19">
      <w:pPr>
        <w:tabs>
          <w:tab w:val="left" w:pos="142"/>
        </w:tabs>
        <w:jc w:val="both"/>
        <w:rPr>
          <w:rFonts w:ascii="Cambria" w:hAnsi="Cambria" w:cs="Arial"/>
          <w:szCs w:val="24"/>
        </w:rPr>
      </w:pPr>
    </w:p>
    <w:p w14:paraId="3893DB58" w14:textId="77777777" w:rsidR="00203998" w:rsidRPr="001A5DE5" w:rsidRDefault="005D3169" w:rsidP="005B18E7">
      <w:pPr>
        <w:pStyle w:val="ListParagraph"/>
        <w:numPr>
          <w:ilvl w:val="0"/>
          <w:numId w:val="30"/>
        </w:numPr>
        <w:tabs>
          <w:tab w:val="left" w:pos="1440"/>
        </w:tabs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>M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erit awards </w:t>
      </w:r>
      <w:r w:rsidR="00203998" w:rsidRPr="001A5DE5">
        <w:rPr>
          <w:rStyle w:val="Bold10ptChar"/>
          <w:rFonts w:ascii="Cambria" w:hAnsi="Cambria" w:cs="Arial"/>
          <w:b w:val="0"/>
          <w:lang w:val="en-GB"/>
        </w:rPr>
        <w:t>are part of the academic performance assessment (and thus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 </w:t>
      </w:r>
      <w:r w:rsidR="00203998" w:rsidRPr="001A5DE5">
        <w:rPr>
          <w:rStyle w:val="Bold10ptChar"/>
          <w:rFonts w:ascii="Cambria" w:hAnsi="Cambria" w:cs="Arial"/>
          <w:b w:val="0"/>
          <w:lang w:val="en-GB"/>
        </w:rPr>
        <w:t xml:space="preserve">to be 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>delinked from th</w:t>
      </w:r>
      <w:r w:rsidR="00203998" w:rsidRPr="001A5DE5">
        <w:rPr>
          <w:rStyle w:val="Bold10ptChar"/>
          <w:rFonts w:ascii="Cambria" w:hAnsi="Cambria" w:cs="Arial"/>
          <w:b w:val="0"/>
          <w:lang w:val="en-GB"/>
        </w:rPr>
        <w:t>e ad hominem promotions process)</w:t>
      </w:r>
    </w:p>
    <w:p w14:paraId="1B529969" w14:textId="77777777" w:rsidR="00894D11" w:rsidRPr="001A5DE5" w:rsidRDefault="00203998" w:rsidP="00187C48">
      <w:pPr>
        <w:pStyle w:val="ListParagraph"/>
        <w:numPr>
          <w:ilvl w:val="0"/>
          <w:numId w:val="31"/>
        </w:numPr>
        <w:tabs>
          <w:tab w:val="left" w:pos="1440"/>
        </w:tabs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 xml:space="preserve">Merit awards are to </w:t>
      </w:r>
      <w:r w:rsidR="006E429B" w:rsidRPr="001A5DE5">
        <w:rPr>
          <w:rStyle w:val="Bold10ptChar"/>
          <w:rFonts w:ascii="Cambria" w:hAnsi="Cambria" w:cs="Arial"/>
          <w:b w:val="0"/>
          <w:lang w:val="en-GB"/>
        </w:rPr>
        <w:t xml:space="preserve">be </w:t>
      </w:r>
      <w:r w:rsidRPr="001A5DE5">
        <w:rPr>
          <w:rStyle w:val="Bold10ptChar"/>
          <w:rFonts w:ascii="Cambria" w:hAnsi="Cambria" w:cs="Arial"/>
          <w:b w:val="0"/>
          <w:lang w:val="en-GB"/>
        </w:rPr>
        <w:t xml:space="preserve">conferred on a limited number of staff 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members who have achieved </w:t>
      </w:r>
      <w:r w:rsidR="00187C48" w:rsidRPr="001A5DE5">
        <w:rPr>
          <w:rStyle w:val="Bold10ptChar"/>
          <w:rFonts w:ascii="Cambria" w:hAnsi="Cambria" w:cs="Arial"/>
          <w:b w:val="0"/>
          <w:lang w:val="en-GB"/>
        </w:rPr>
        <w:t xml:space="preserve">excellent performance 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in </w:t>
      </w:r>
      <w:r w:rsidR="00187C48" w:rsidRPr="001A5DE5">
        <w:rPr>
          <w:rStyle w:val="Bold10ptChar"/>
          <w:rFonts w:ascii="Cambria" w:hAnsi="Cambria" w:cs="Arial"/>
          <w:b w:val="0"/>
          <w:lang w:val="en-GB"/>
        </w:rPr>
        <w:t>one of the following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 categories</w:t>
      </w:r>
      <w:r w:rsidR="00894D11" w:rsidRPr="001A5DE5">
        <w:rPr>
          <w:rStyle w:val="Bold10ptChar"/>
          <w:rFonts w:ascii="Cambria" w:hAnsi="Cambria" w:cs="Arial"/>
          <w:b w:val="0"/>
          <w:lang w:val="en-GB"/>
        </w:rPr>
        <w:t xml:space="preserve">, </w:t>
      </w:r>
      <w:r w:rsidR="00894D11" w:rsidRPr="002B71A2">
        <w:rPr>
          <w:rStyle w:val="Bold10ptChar"/>
          <w:rFonts w:ascii="Cambria" w:hAnsi="Cambria" w:cs="Arial"/>
          <w:b w:val="0"/>
          <w:i/>
          <w:lang w:val="en-GB"/>
        </w:rPr>
        <w:t>Teaching</w:t>
      </w:r>
      <w:r w:rsidR="005B18E7" w:rsidRPr="002B71A2">
        <w:rPr>
          <w:rStyle w:val="Bold10ptChar"/>
          <w:rFonts w:ascii="Cambria" w:hAnsi="Cambria" w:cs="Arial"/>
          <w:b w:val="0"/>
          <w:i/>
          <w:lang w:val="en-GB"/>
        </w:rPr>
        <w:t xml:space="preserve"> </w:t>
      </w:r>
      <w:r w:rsidR="005B18E7" w:rsidRPr="001A5DE5">
        <w:rPr>
          <w:rStyle w:val="Bold10ptChar"/>
          <w:rFonts w:ascii="Cambria" w:hAnsi="Cambria" w:cs="Arial"/>
          <w:b w:val="0"/>
          <w:i/>
          <w:lang w:val="en-GB"/>
        </w:rPr>
        <w:t>and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 </w:t>
      </w:r>
      <w:r w:rsidR="005B18E7" w:rsidRPr="001A5DE5">
        <w:rPr>
          <w:rStyle w:val="Bold10ptChar"/>
          <w:rFonts w:ascii="Cambria" w:hAnsi="Cambria" w:cs="Arial"/>
          <w:b w:val="0"/>
          <w:i/>
          <w:lang w:val="en-GB"/>
        </w:rPr>
        <w:t>Learning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 or </w:t>
      </w:r>
      <w:r w:rsidR="005B18E7" w:rsidRPr="001A5DE5">
        <w:rPr>
          <w:rStyle w:val="Bold10ptChar"/>
          <w:rFonts w:ascii="Cambria" w:hAnsi="Cambria" w:cs="Arial"/>
          <w:b w:val="0"/>
          <w:i/>
          <w:lang w:val="en-GB"/>
        </w:rPr>
        <w:t>Research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 will be considered.  These are individuals at the top end of the scale within their rank</w:t>
      </w:r>
      <w:r w:rsidR="00894D11" w:rsidRPr="001A5DE5">
        <w:rPr>
          <w:rStyle w:val="Bold10ptChar"/>
          <w:rFonts w:ascii="Cambria" w:hAnsi="Cambria" w:cs="Arial"/>
          <w:b w:val="0"/>
          <w:lang w:val="en-GB"/>
        </w:rPr>
        <w:t>, with</w:t>
      </w:r>
      <w:r w:rsidR="00187C48" w:rsidRPr="001A5DE5">
        <w:rPr>
          <w:rStyle w:val="Bold10ptChar"/>
          <w:rFonts w:ascii="Cambria" w:hAnsi="Cambria" w:cs="Arial"/>
          <w:b w:val="0"/>
          <w:lang w:val="en-GB"/>
        </w:rPr>
        <w:t xml:space="preserve"> a total score within 2-3 points of the score required for promotion to the next </w:t>
      </w:r>
      <w:r w:rsidR="00894D11" w:rsidRPr="001A5DE5">
        <w:rPr>
          <w:rStyle w:val="Bold10ptChar"/>
          <w:rFonts w:ascii="Cambria" w:hAnsi="Cambria" w:cs="Arial"/>
          <w:b w:val="0"/>
          <w:lang w:val="en-GB"/>
        </w:rPr>
        <w:t xml:space="preserve">rank. </w:t>
      </w:r>
    </w:p>
    <w:p w14:paraId="4AD40DD6" w14:textId="77777777" w:rsidR="005B18E7" w:rsidRPr="001A5DE5" w:rsidRDefault="00894D11" w:rsidP="00187C48">
      <w:pPr>
        <w:pStyle w:val="ListParagraph"/>
        <w:numPr>
          <w:ilvl w:val="0"/>
          <w:numId w:val="31"/>
        </w:numPr>
        <w:tabs>
          <w:tab w:val="left" w:pos="1440"/>
        </w:tabs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>Candidates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 </w:t>
      </w:r>
      <w:r w:rsidR="00203998" w:rsidRPr="001A5DE5">
        <w:rPr>
          <w:rStyle w:val="Bold10ptChar"/>
          <w:rFonts w:ascii="Cambria" w:hAnsi="Cambria" w:cs="Arial"/>
          <w:b w:val="0"/>
          <w:lang w:val="en-GB"/>
        </w:rPr>
        <w:t>are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 to be assessed </w:t>
      </w:r>
      <w:r w:rsidR="00203998" w:rsidRPr="001A5DE5">
        <w:rPr>
          <w:rStyle w:val="Bold10ptChar"/>
          <w:rFonts w:ascii="Cambria" w:hAnsi="Cambria" w:cs="Arial"/>
          <w:b w:val="0"/>
          <w:lang w:val="en-GB"/>
        </w:rPr>
        <w:t xml:space="preserve">in a competitive process 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 xml:space="preserve">relative to </w:t>
      </w:r>
      <w:r w:rsidR="00203998" w:rsidRPr="001A5DE5">
        <w:rPr>
          <w:rStyle w:val="Bold10ptChar"/>
          <w:rFonts w:ascii="Cambria" w:hAnsi="Cambria" w:cs="Arial"/>
          <w:b w:val="0"/>
          <w:lang w:val="en-GB"/>
        </w:rPr>
        <w:t xml:space="preserve">their 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>peers</w:t>
      </w:r>
    </w:p>
    <w:p w14:paraId="4423A987" w14:textId="7AF92A2C" w:rsidR="00203998" w:rsidRPr="001A5DE5" w:rsidRDefault="005D3169" w:rsidP="00203998">
      <w:pPr>
        <w:pStyle w:val="ListParagraph"/>
        <w:numPr>
          <w:ilvl w:val="0"/>
          <w:numId w:val="30"/>
        </w:numPr>
        <w:tabs>
          <w:tab w:val="left" w:pos="1440"/>
        </w:tabs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>M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>erit awards are competitive in the sense that a limited number, constrained by budget, will be awarded each year</w:t>
      </w:r>
      <w:r w:rsidRPr="001A5DE5">
        <w:rPr>
          <w:rStyle w:val="Bold10ptChar"/>
          <w:rFonts w:ascii="Cambria" w:hAnsi="Cambria" w:cs="Arial"/>
          <w:b w:val="0"/>
          <w:lang w:val="en-GB"/>
        </w:rPr>
        <w:t xml:space="preserve"> </w:t>
      </w:r>
      <w:r w:rsidR="00203998" w:rsidRPr="001A5DE5">
        <w:rPr>
          <w:rStyle w:val="Bold10ptChar"/>
          <w:rFonts w:ascii="Cambria" w:hAnsi="Cambria" w:cs="Arial"/>
          <w:b w:val="0"/>
          <w:lang w:val="en-GB"/>
        </w:rPr>
        <w:t xml:space="preserve">(not more than </w:t>
      </w:r>
      <w:r w:rsidR="00335216" w:rsidRPr="001A5DE5">
        <w:rPr>
          <w:rStyle w:val="Bold10ptChar"/>
          <w:rFonts w:ascii="Cambria" w:hAnsi="Cambria" w:cs="Arial"/>
          <w:b w:val="0"/>
          <w:lang w:val="en-GB"/>
        </w:rPr>
        <w:t>5%</w:t>
      </w:r>
      <w:r w:rsidR="00203998" w:rsidRPr="001A5DE5">
        <w:rPr>
          <w:rStyle w:val="Bold10ptChar"/>
          <w:rFonts w:ascii="Cambria" w:hAnsi="Cambria" w:cs="Arial"/>
          <w:b w:val="0"/>
          <w:lang w:val="en-GB"/>
        </w:rPr>
        <w:t xml:space="preserve"> of staff would qualify for th</w:t>
      </w:r>
      <w:r w:rsidR="00EB660E" w:rsidRPr="001A5DE5">
        <w:rPr>
          <w:rStyle w:val="Bold10ptChar"/>
          <w:rFonts w:ascii="Cambria" w:hAnsi="Cambria" w:cs="Arial"/>
          <w:b w:val="0"/>
          <w:lang w:val="en-GB"/>
        </w:rPr>
        <w:t xml:space="preserve">ese awards in </w:t>
      </w:r>
      <w:r w:rsidR="009A728A">
        <w:rPr>
          <w:rStyle w:val="Bold10ptChar"/>
          <w:rFonts w:ascii="Cambria" w:hAnsi="Cambria" w:cs="Arial"/>
          <w:b w:val="0"/>
          <w:lang w:val="en-GB"/>
        </w:rPr>
        <w:t>2023</w:t>
      </w:r>
      <w:r w:rsidR="00203998" w:rsidRPr="001A5DE5">
        <w:rPr>
          <w:rStyle w:val="Bold10ptChar"/>
          <w:rFonts w:ascii="Cambria" w:hAnsi="Cambria" w:cs="Arial"/>
          <w:b w:val="0"/>
          <w:lang w:val="en-GB"/>
        </w:rPr>
        <w:t>)</w:t>
      </w:r>
    </w:p>
    <w:p w14:paraId="272B7144" w14:textId="77777777" w:rsidR="005B18E7" w:rsidRPr="001A5DE5" w:rsidRDefault="005B18E7" w:rsidP="00203998">
      <w:pPr>
        <w:pStyle w:val="ListParagraph"/>
        <w:tabs>
          <w:tab w:val="left" w:pos="1440"/>
        </w:tabs>
        <w:ind w:left="1080"/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48A513A5" w14:textId="77777777" w:rsidR="005D3169" w:rsidRPr="001A5DE5" w:rsidRDefault="005D3169" w:rsidP="005D3169">
      <w:pPr>
        <w:numPr>
          <w:ilvl w:val="0"/>
          <w:numId w:val="29"/>
        </w:numPr>
        <w:tabs>
          <w:tab w:val="left" w:pos="1440"/>
        </w:tabs>
        <w:jc w:val="both"/>
        <w:rPr>
          <w:rStyle w:val="Bold10ptChar"/>
          <w:rFonts w:ascii="Cambria" w:hAnsi="Cambria" w:cs="Arial"/>
          <w:lang w:val="en-GB"/>
        </w:rPr>
      </w:pPr>
      <w:r w:rsidRPr="001A5DE5">
        <w:rPr>
          <w:rStyle w:val="Bold10ptChar"/>
          <w:rFonts w:ascii="Cambria" w:hAnsi="Cambria" w:cs="Arial"/>
          <w:lang w:val="en-GB"/>
        </w:rPr>
        <w:t>Excellence Awards</w:t>
      </w:r>
    </w:p>
    <w:p w14:paraId="7FEF87E4" w14:textId="77777777" w:rsidR="005B18E7" w:rsidRPr="001A5DE5" w:rsidRDefault="005B18E7" w:rsidP="005B18E7">
      <w:pPr>
        <w:tabs>
          <w:tab w:val="left" w:pos="1440"/>
        </w:tabs>
        <w:ind w:left="720"/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233D25B3" w14:textId="77777777" w:rsidR="005B18E7" w:rsidRPr="001A5DE5" w:rsidRDefault="005B18E7" w:rsidP="005B18E7">
      <w:pPr>
        <w:pStyle w:val="ListParagraph"/>
        <w:numPr>
          <w:ilvl w:val="0"/>
          <w:numId w:val="32"/>
        </w:numPr>
        <w:tabs>
          <w:tab w:val="left" w:pos="1440"/>
        </w:tabs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>To qualify for an Excellence 1 Award a candidate would need to score 9/10 in a minimum of two categories, one of which must be</w:t>
      </w:r>
      <w:r w:rsidR="00082A8B">
        <w:rPr>
          <w:rStyle w:val="Bold10ptChar"/>
          <w:rFonts w:ascii="Cambria" w:hAnsi="Cambria" w:cs="Arial"/>
          <w:b w:val="0"/>
          <w:lang w:val="en-GB"/>
        </w:rPr>
        <w:t xml:space="preserve"> Teaching and Learning or </w:t>
      </w:r>
      <w:r w:rsidRPr="001A5DE5">
        <w:rPr>
          <w:rStyle w:val="Bold10ptChar"/>
          <w:rFonts w:ascii="Cambria" w:hAnsi="Cambria" w:cs="Arial"/>
          <w:b w:val="0"/>
          <w:lang w:val="en-GB"/>
        </w:rPr>
        <w:t xml:space="preserve"> Research (recent outputs; 3 to </w:t>
      </w:r>
      <w:r w:rsidR="00203998" w:rsidRPr="001A5DE5">
        <w:rPr>
          <w:rStyle w:val="Bold10ptChar"/>
          <w:rFonts w:ascii="Cambria" w:hAnsi="Cambria" w:cs="Arial"/>
          <w:b w:val="0"/>
          <w:lang w:val="en-GB"/>
        </w:rPr>
        <w:t>5</w:t>
      </w:r>
      <w:r w:rsidRPr="001A5DE5">
        <w:rPr>
          <w:rStyle w:val="Bold10ptChar"/>
          <w:rFonts w:ascii="Cambria" w:hAnsi="Cambria" w:cs="Arial"/>
          <w:b w:val="0"/>
          <w:lang w:val="en-GB"/>
        </w:rPr>
        <w:t xml:space="preserve"> years)</w:t>
      </w:r>
    </w:p>
    <w:p w14:paraId="7BDBFED8" w14:textId="77777777" w:rsidR="005B18E7" w:rsidRPr="001A5DE5" w:rsidRDefault="005B18E7" w:rsidP="005B18E7">
      <w:pPr>
        <w:pStyle w:val="ListParagraph"/>
        <w:numPr>
          <w:ilvl w:val="0"/>
          <w:numId w:val="32"/>
        </w:numPr>
        <w:tabs>
          <w:tab w:val="left" w:pos="1440"/>
        </w:tabs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>To qualify for an Excellence 2 Award a candidate would need to score 9/10 in all four categories with an average of score of above 90.</w:t>
      </w:r>
    </w:p>
    <w:p w14:paraId="41CC94DD" w14:textId="77777777" w:rsidR="00203998" w:rsidRDefault="00203998" w:rsidP="00203998">
      <w:pPr>
        <w:numPr>
          <w:ilvl w:val="0"/>
          <w:numId w:val="32"/>
        </w:numPr>
        <w:tabs>
          <w:tab w:val="left" w:pos="1440"/>
        </w:tabs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 xml:space="preserve">Candidates will be required to provide corroborative evidence of research outputs, teaching outputs and </w:t>
      </w:r>
      <w:r w:rsidR="00344C32" w:rsidRPr="001A5DE5">
        <w:rPr>
          <w:rStyle w:val="Bold10ptChar"/>
          <w:rFonts w:ascii="Cambria" w:hAnsi="Cambria" w:cs="Arial"/>
          <w:b w:val="0"/>
          <w:lang w:val="en-GB"/>
        </w:rPr>
        <w:t>their</w:t>
      </w:r>
      <w:r w:rsidRPr="001A5DE5">
        <w:rPr>
          <w:rStyle w:val="Bold10ptChar"/>
          <w:rFonts w:ascii="Cambria" w:hAnsi="Cambria" w:cs="Arial"/>
          <w:b w:val="0"/>
          <w:lang w:val="en-GB"/>
        </w:rPr>
        <w:t xml:space="preserve"> leadership and management performance/effectiveness on committees</w:t>
      </w:r>
      <w:r w:rsidR="00344C32" w:rsidRPr="001A5DE5">
        <w:rPr>
          <w:rStyle w:val="Bold10ptChar"/>
          <w:rFonts w:ascii="Cambria" w:hAnsi="Cambria" w:cs="Arial"/>
          <w:b w:val="0"/>
          <w:lang w:val="en-GB"/>
        </w:rPr>
        <w:t xml:space="preserve"> on which they serve</w:t>
      </w:r>
      <w:r w:rsidRPr="001A5DE5">
        <w:rPr>
          <w:rStyle w:val="Bold10ptChar"/>
          <w:rFonts w:ascii="Cambria" w:hAnsi="Cambria" w:cs="Arial"/>
          <w:b w:val="0"/>
          <w:lang w:val="en-GB"/>
        </w:rPr>
        <w:t>.</w:t>
      </w:r>
    </w:p>
    <w:p w14:paraId="6077A771" w14:textId="77777777" w:rsidR="00FE2F75" w:rsidRDefault="00FE2F75" w:rsidP="00FE2F75">
      <w:pPr>
        <w:tabs>
          <w:tab w:val="left" w:pos="1440"/>
        </w:tabs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695F8CFD" w14:textId="77777777" w:rsidR="00FE2F75" w:rsidRDefault="00FE2F75" w:rsidP="00FE2F75">
      <w:pPr>
        <w:tabs>
          <w:tab w:val="left" w:pos="1440"/>
        </w:tabs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11B0B82E" w14:textId="77777777" w:rsidR="00FE2F75" w:rsidRPr="001A5DE5" w:rsidRDefault="00FE2F75" w:rsidP="00FE2F75">
      <w:pPr>
        <w:tabs>
          <w:tab w:val="left" w:pos="1440"/>
        </w:tabs>
        <w:jc w:val="both"/>
        <w:rPr>
          <w:rStyle w:val="Bold10ptChar"/>
          <w:rFonts w:ascii="Cambria" w:hAnsi="Cambria" w:cs="Arial"/>
          <w:b w:val="0"/>
          <w:lang w:val="en-GB"/>
        </w:rPr>
      </w:pPr>
      <w:r>
        <w:rPr>
          <w:rStyle w:val="Bold10ptChar"/>
          <w:rFonts w:ascii="Cambria" w:hAnsi="Cambria" w:cs="Arial"/>
          <w:b w:val="0"/>
          <w:lang w:val="en-GB"/>
        </w:rPr>
        <w:t xml:space="preserve">For more information, please refer to </w:t>
      </w:r>
      <w:hyperlink r:id="rId10" w:history="1">
        <w:r w:rsidRPr="00315EA7">
          <w:rPr>
            <w:rStyle w:val="Hyperlink"/>
            <w:rFonts w:ascii="Cambria" w:hAnsi="Cambria" w:cs="Arial"/>
            <w:bCs/>
            <w:sz w:val="22"/>
            <w:szCs w:val="22"/>
          </w:rPr>
          <w:t>Merit and Excellence Awards</w:t>
        </w:r>
      </w:hyperlink>
      <w:r>
        <w:rPr>
          <w:rStyle w:val="Hyperlink"/>
          <w:rFonts w:ascii="Cambria" w:hAnsi="Cambria" w:cs="Arial"/>
          <w:bCs/>
          <w:sz w:val="22"/>
          <w:szCs w:val="22"/>
        </w:rPr>
        <w:t xml:space="preserve"> </w:t>
      </w:r>
    </w:p>
    <w:p w14:paraId="43967043" w14:textId="77777777" w:rsidR="00203998" w:rsidRPr="001A5DE5" w:rsidRDefault="00203998" w:rsidP="00203998">
      <w:pPr>
        <w:pStyle w:val="ListParagraph"/>
        <w:tabs>
          <w:tab w:val="left" w:pos="1440"/>
        </w:tabs>
        <w:ind w:left="1440"/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7D5D92FA" w14:textId="77777777" w:rsidR="005B18E7" w:rsidRPr="001A5DE5" w:rsidRDefault="005B18E7" w:rsidP="005B18E7">
      <w:pPr>
        <w:tabs>
          <w:tab w:val="left" w:pos="1440"/>
        </w:tabs>
        <w:ind w:left="720"/>
        <w:jc w:val="both"/>
        <w:rPr>
          <w:rStyle w:val="Bold10ptChar"/>
          <w:rFonts w:ascii="Cambria" w:hAnsi="Cambria" w:cs="Gautami"/>
          <w:b w:val="0"/>
          <w:lang w:val="en-GB"/>
        </w:rPr>
      </w:pPr>
    </w:p>
    <w:p w14:paraId="09DC7C75" w14:textId="77777777" w:rsidR="000E3FE7" w:rsidRPr="001A5DE5" w:rsidRDefault="000E3FE7" w:rsidP="00EA70DD">
      <w:pPr>
        <w:tabs>
          <w:tab w:val="left" w:pos="142"/>
        </w:tabs>
        <w:rPr>
          <w:rFonts w:ascii="Cambria" w:hAnsi="Cambria"/>
          <w:szCs w:val="24"/>
        </w:rPr>
      </w:pPr>
      <w:r w:rsidRPr="001A5DE5">
        <w:rPr>
          <w:rFonts w:ascii="Cambria" w:hAnsi="Cambria"/>
          <w:szCs w:val="24"/>
        </w:rPr>
        <w:t xml:space="preserve"> </w:t>
      </w:r>
      <w:r w:rsidRPr="001A5DE5">
        <w:rPr>
          <w:rFonts w:ascii="Cambria" w:hAnsi="Cambria"/>
          <w:szCs w:val="24"/>
        </w:rPr>
        <w:tab/>
      </w:r>
      <w:r w:rsidRPr="001A5DE5">
        <w:rPr>
          <w:rFonts w:ascii="Cambria" w:hAnsi="Cambria"/>
          <w:szCs w:val="24"/>
        </w:rPr>
        <w:tab/>
      </w:r>
    </w:p>
    <w:p w14:paraId="6A9F3CE3" w14:textId="77777777" w:rsidR="00055098" w:rsidRDefault="00055098">
      <w:pPr>
        <w:rPr>
          <w:rFonts w:ascii="Cambria" w:hAnsi="Cambria"/>
          <w:szCs w:val="24"/>
        </w:rPr>
      </w:pPr>
    </w:p>
    <w:p w14:paraId="79EFCCFE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7F982820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0B485D92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723A6CF3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467287FC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32D7A2FE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1594B8F3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0588117B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50134EEF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0FC809F5" w14:textId="77777777" w:rsidR="00055098" w:rsidRDefault="00055098" w:rsidP="00055098">
      <w:pPr>
        <w:rPr>
          <w:rFonts w:ascii="Cambria" w:hAnsi="Cambria"/>
          <w:szCs w:val="24"/>
        </w:rPr>
      </w:pPr>
    </w:p>
    <w:p w14:paraId="0832BB66" w14:textId="77777777" w:rsidR="000E3FE7" w:rsidRPr="00055098" w:rsidRDefault="00055098" w:rsidP="00055098">
      <w:pPr>
        <w:tabs>
          <w:tab w:val="left" w:pos="3525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</w:p>
    <w:sectPr w:rsidR="000E3FE7" w:rsidRPr="00055098" w:rsidSect="003D1509">
      <w:footerReference w:type="default" r:id="rId11"/>
      <w:pgSz w:w="12240" w:h="15840"/>
      <w:pgMar w:top="1134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1EC7" w14:textId="77777777" w:rsidR="0046425E" w:rsidRDefault="0046425E" w:rsidP="00DE1F8B">
      <w:r>
        <w:separator/>
      </w:r>
    </w:p>
  </w:endnote>
  <w:endnote w:type="continuationSeparator" w:id="0">
    <w:p w14:paraId="6704B9DB" w14:textId="77777777" w:rsidR="0046425E" w:rsidRDefault="0046425E" w:rsidP="00DE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8358" w14:textId="2DA62061" w:rsidR="007E7788" w:rsidRPr="001A5DE5" w:rsidRDefault="00D80A97">
    <w:pPr>
      <w:pStyle w:val="Footer"/>
      <w:rPr>
        <w:rFonts w:ascii="Cambria" w:hAnsi="Cambria"/>
        <w:sz w:val="16"/>
        <w:szCs w:val="16"/>
        <w:lang w:val="en-ZA"/>
      </w:rPr>
    </w:pPr>
    <w:r w:rsidRPr="001A5DE5">
      <w:rPr>
        <w:rFonts w:ascii="Cambria" w:hAnsi="Cambria"/>
        <w:sz w:val="16"/>
        <w:szCs w:val="16"/>
        <w:lang w:val="en-ZA"/>
      </w:rPr>
      <w:t>Merit</w:t>
    </w:r>
    <w:r w:rsidR="00EB660E" w:rsidRPr="001A5DE5">
      <w:rPr>
        <w:rFonts w:ascii="Cambria" w:hAnsi="Cambria"/>
        <w:sz w:val="16"/>
        <w:szCs w:val="16"/>
        <w:lang w:val="en-ZA"/>
      </w:rPr>
      <w:t xml:space="preserve"> and Excellence Awards </w:t>
    </w:r>
    <w:r w:rsidR="009A728A">
      <w:rPr>
        <w:rFonts w:ascii="Cambria" w:hAnsi="Cambria"/>
        <w:sz w:val="16"/>
        <w:szCs w:val="16"/>
        <w:lang w:val="en-ZA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57B7" w14:textId="77777777" w:rsidR="0046425E" w:rsidRDefault="0046425E" w:rsidP="00DE1F8B">
      <w:r>
        <w:separator/>
      </w:r>
    </w:p>
  </w:footnote>
  <w:footnote w:type="continuationSeparator" w:id="0">
    <w:p w14:paraId="233D1072" w14:textId="77777777" w:rsidR="0046425E" w:rsidRDefault="0046425E" w:rsidP="00DE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2FA"/>
    <w:multiLevelType w:val="hybridMultilevel"/>
    <w:tmpl w:val="54FA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CF5"/>
    <w:multiLevelType w:val="hybridMultilevel"/>
    <w:tmpl w:val="BA501C3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FB5A1C"/>
    <w:multiLevelType w:val="multilevel"/>
    <w:tmpl w:val="4D46CC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174C"/>
    <w:multiLevelType w:val="multilevel"/>
    <w:tmpl w:val="DA9A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80904"/>
    <w:multiLevelType w:val="hybridMultilevel"/>
    <w:tmpl w:val="54A818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FD3AF0"/>
    <w:multiLevelType w:val="hybridMultilevel"/>
    <w:tmpl w:val="CEA633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3733CB"/>
    <w:multiLevelType w:val="hybridMultilevel"/>
    <w:tmpl w:val="3CD06776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516FF"/>
    <w:multiLevelType w:val="multilevel"/>
    <w:tmpl w:val="3CD067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05313"/>
    <w:multiLevelType w:val="hybridMultilevel"/>
    <w:tmpl w:val="8618E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6F5730"/>
    <w:multiLevelType w:val="hybridMultilevel"/>
    <w:tmpl w:val="103E9120"/>
    <w:lvl w:ilvl="0" w:tplc="5B9CF60E">
      <w:start w:val="1"/>
      <w:numFmt w:val="lowerLetter"/>
      <w:lvlText w:val="%1)"/>
      <w:lvlJc w:val="left"/>
      <w:pPr>
        <w:tabs>
          <w:tab w:val="num" w:pos="877"/>
        </w:tabs>
        <w:ind w:left="877" w:hanging="360"/>
      </w:pPr>
      <w:rPr>
        <w:rFonts w:cs="Times New Roman" w:hint="default"/>
        <w:sz w:val="24"/>
        <w:szCs w:val="24"/>
        <w:effect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77"/>
        </w:tabs>
        <w:ind w:left="87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597"/>
        </w:tabs>
        <w:ind w:left="159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317"/>
        </w:tabs>
        <w:ind w:left="231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037"/>
        </w:tabs>
        <w:ind w:left="303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757"/>
        </w:tabs>
        <w:ind w:left="375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477"/>
        </w:tabs>
        <w:ind w:left="447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197"/>
        </w:tabs>
        <w:ind w:left="519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917"/>
        </w:tabs>
        <w:ind w:left="5917" w:hanging="180"/>
      </w:pPr>
      <w:rPr>
        <w:rFonts w:cs="Times New Roman"/>
      </w:rPr>
    </w:lvl>
  </w:abstractNum>
  <w:abstractNum w:abstractNumId="10" w15:restartNumberingAfterBreak="0">
    <w:nsid w:val="3670185A"/>
    <w:multiLevelType w:val="hybridMultilevel"/>
    <w:tmpl w:val="417C8066"/>
    <w:lvl w:ilvl="0" w:tplc="369A1814">
      <w:start w:val="2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cs="Times New Roman" w:hint="default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78608A"/>
    <w:multiLevelType w:val="hybridMultilevel"/>
    <w:tmpl w:val="CEB0F6A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DD03B2"/>
    <w:multiLevelType w:val="hybridMultilevel"/>
    <w:tmpl w:val="09DEDB7A"/>
    <w:lvl w:ilvl="0" w:tplc="5B9CF6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  <w:effect w:val="none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5523BC"/>
    <w:multiLevelType w:val="hybridMultilevel"/>
    <w:tmpl w:val="98381F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D65E9"/>
    <w:multiLevelType w:val="hybridMultilevel"/>
    <w:tmpl w:val="2A9E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A6368"/>
    <w:multiLevelType w:val="hybridMultilevel"/>
    <w:tmpl w:val="CDD4CD92"/>
    <w:lvl w:ilvl="0" w:tplc="7A72F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 w15:restartNumberingAfterBreak="0">
    <w:nsid w:val="42532654"/>
    <w:multiLevelType w:val="hybridMultilevel"/>
    <w:tmpl w:val="4D46CC58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374C8"/>
    <w:multiLevelType w:val="hybridMultilevel"/>
    <w:tmpl w:val="E5743DE6"/>
    <w:lvl w:ilvl="0" w:tplc="5B9CF6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  <w:effect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2376D8"/>
    <w:multiLevelType w:val="hybridMultilevel"/>
    <w:tmpl w:val="0AFA76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5B3EFF"/>
    <w:multiLevelType w:val="hybridMultilevel"/>
    <w:tmpl w:val="DF9ABE70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effect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9B637E"/>
    <w:multiLevelType w:val="hybridMultilevel"/>
    <w:tmpl w:val="2494BCB4"/>
    <w:lvl w:ilvl="0" w:tplc="369A1814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abstractNum w:abstractNumId="21" w15:restartNumberingAfterBreak="0">
    <w:nsid w:val="59B071B2"/>
    <w:multiLevelType w:val="hybridMultilevel"/>
    <w:tmpl w:val="05A4BB4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B75D34"/>
    <w:multiLevelType w:val="hybridMultilevel"/>
    <w:tmpl w:val="98381F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BB7045"/>
    <w:multiLevelType w:val="multilevel"/>
    <w:tmpl w:val="B7920C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EDB32A9"/>
    <w:multiLevelType w:val="hybridMultilevel"/>
    <w:tmpl w:val="9440E4AA"/>
    <w:lvl w:ilvl="0" w:tplc="7A72F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56109D"/>
    <w:multiLevelType w:val="hybridMultilevel"/>
    <w:tmpl w:val="FA0E9BD8"/>
    <w:lvl w:ilvl="0" w:tplc="7A72F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 w15:restartNumberingAfterBreak="0">
    <w:nsid w:val="639C2993"/>
    <w:multiLevelType w:val="multilevel"/>
    <w:tmpl w:val="1588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841FCC"/>
    <w:multiLevelType w:val="hybridMultilevel"/>
    <w:tmpl w:val="2AAC778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F85371"/>
    <w:multiLevelType w:val="hybridMultilevel"/>
    <w:tmpl w:val="B7920C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B40354D"/>
    <w:multiLevelType w:val="hybridMultilevel"/>
    <w:tmpl w:val="E4DA0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E60024"/>
    <w:multiLevelType w:val="multilevel"/>
    <w:tmpl w:val="3CD067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532D3"/>
    <w:multiLevelType w:val="hybridMultilevel"/>
    <w:tmpl w:val="3768E59A"/>
    <w:lvl w:ilvl="0" w:tplc="7A72F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A5D093D"/>
    <w:multiLevelType w:val="hybridMultilevel"/>
    <w:tmpl w:val="090425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D6D5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  <w:effect w:val="none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8338315">
    <w:abstractNumId w:val="4"/>
  </w:num>
  <w:num w:numId="2" w16cid:durableId="1028409409">
    <w:abstractNumId w:val="16"/>
  </w:num>
  <w:num w:numId="3" w16cid:durableId="669797531">
    <w:abstractNumId w:val="2"/>
  </w:num>
  <w:num w:numId="4" w16cid:durableId="1814983986">
    <w:abstractNumId w:val="6"/>
  </w:num>
  <w:num w:numId="5" w16cid:durableId="1458183875">
    <w:abstractNumId w:val="8"/>
  </w:num>
  <w:num w:numId="6" w16cid:durableId="612787069">
    <w:abstractNumId w:val="7"/>
  </w:num>
  <w:num w:numId="7" w16cid:durableId="2073388112">
    <w:abstractNumId w:val="28"/>
  </w:num>
  <w:num w:numId="8" w16cid:durableId="762797329">
    <w:abstractNumId w:val="30"/>
  </w:num>
  <w:num w:numId="9" w16cid:durableId="643242413">
    <w:abstractNumId w:val="1"/>
  </w:num>
  <w:num w:numId="10" w16cid:durableId="1271090240">
    <w:abstractNumId w:val="10"/>
  </w:num>
  <w:num w:numId="11" w16cid:durableId="1124495033">
    <w:abstractNumId w:val="32"/>
  </w:num>
  <w:num w:numId="12" w16cid:durableId="1611279676">
    <w:abstractNumId w:val="19"/>
  </w:num>
  <w:num w:numId="13" w16cid:durableId="2035183429">
    <w:abstractNumId w:val="12"/>
  </w:num>
  <w:num w:numId="14" w16cid:durableId="1736005285">
    <w:abstractNumId w:val="9"/>
  </w:num>
  <w:num w:numId="15" w16cid:durableId="1270817451">
    <w:abstractNumId w:val="3"/>
  </w:num>
  <w:num w:numId="16" w16cid:durableId="1442844301">
    <w:abstractNumId w:val="17"/>
  </w:num>
  <w:num w:numId="17" w16cid:durableId="401023107">
    <w:abstractNumId w:val="5"/>
  </w:num>
  <w:num w:numId="18" w16cid:durableId="2087415139">
    <w:abstractNumId w:val="31"/>
  </w:num>
  <w:num w:numId="19" w16cid:durableId="300162074">
    <w:abstractNumId w:val="26"/>
  </w:num>
  <w:num w:numId="20" w16cid:durableId="266548710">
    <w:abstractNumId w:val="18"/>
  </w:num>
  <w:num w:numId="21" w16cid:durableId="1035232809">
    <w:abstractNumId w:val="23"/>
  </w:num>
  <w:num w:numId="22" w16cid:durableId="1710450984">
    <w:abstractNumId w:val="24"/>
  </w:num>
  <w:num w:numId="23" w16cid:durableId="196116422">
    <w:abstractNumId w:val="20"/>
  </w:num>
  <w:num w:numId="24" w16cid:durableId="298808776">
    <w:abstractNumId w:val="25"/>
  </w:num>
  <w:num w:numId="25" w16cid:durableId="584341572">
    <w:abstractNumId w:val="15"/>
  </w:num>
  <w:num w:numId="26" w16cid:durableId="2046782612">
    <w:abstractNumId w:val="14"/>
  </w:num>
  <w:num w:numId="27" w16cid:durableId="1618221324">
    <w:abstractNumId w:val="0"/>
  </w:num>
  <w:num w:numId="28" w16cid:durableId="1338578239">
    <w:abstractNumId w:val="29"/>
  </w:num>
  <w:num w:numId="29" w16cid:durableId="2009944891">
    <w:abstractNumId w:val="22"/>
  </w:num>
  <w:num w:numId="30" w16cid:durableId="2010593671">
    <w:abstractNumId w:val="27"/>
  </w:num>
  <w:num w:numId="31" w16cid:durableId="1084299101">
    <w:abstractNumId w:val="11"/>
  </w:num>
  <w:num w:numId="32" w16cid:durableId="1841188587">
    <w:abstractNumId w:val="21"/>
  </w:num>
  <w:num w:numId="33" w16cid:durableId="1949654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75"/>
    <w:rsid w:val="00005E19"/>
    <w:rsid w:val="00017B13"/>
    <w:rsid w:val="00030CE2"/>
    <w:rsid w:val="00053C20"/>
    <w:rsid w:val="00054021"/>
    <w:rsid w:val="00055098"/>
    <w:rsid w:val="000602E4"/>
    <w:rsid w:val="000609E3"/>
    <w:rsid w:val="00060B03"/>
    <w:rsid w:val="00062167"/>
    <w:rsid w:val="00074265"/>
    <w:rsid w:val="000753A8"/>
    <w:rsid w:val="000821CA"/>
    <w:rsid w:val="00082A8B"/>
    <w:rsid w:val="000863DC"/>
    <w:rsid w:val="00091091"/>
    <w:rsid w:val="000A32CC"/>
    <w:rsid w:val="000A33FF"/>
    <w:rsid w:val="000B46CD"/>
    <w:rsid w:val="000E3FE7"/>
    <w:rsid w:val="000E5366"/>
    <w:rsid w:val="001114E8"/>
    <w:rsid w:val="001158F2"/>
    <w:rsid w:val="00117C9A"/>
    <w:rsid w:val="00144C92"/>
    <w:rsid w:val="0014578E"/>
    <w:rsid w:val="00156A5C"/>
    <w:rsid w:val="0016036E"/>
    <w:rsid w:val="00187C48"/>
    <w:rsid w:val="00190FD4"/>
    <w:rsid w:val="001A5909"/>
    <w:rsid w:val="001A5DE5"/>
    <w:rsid w:val="001C066B"/>
    <w:rsid w:val="001C1F2E"/>
    <w:rsid w:val="001E0F48"/>
    <w:rsid w:val="00203998"/>
    <w:rsid w:val="00222AA1"/>
    <w:rsid w:val="00240877"/>
    <w:rsid w:val="00280679"/>
    <w:rsid w:val="00292389"/>
    <w:rsid w:val="002A1B2C"/>
    <w:rsid w:val="002B1B3A"/>
    <w:rsid w:val="002B71A2"/>
    <w:rsid w:val="00321526"/>
    <w:rsid w:val="00334563"/>
    <w:rsid w:val="00335216"/>
    <w:rsid w:val="00335501"/>
    <w:rsid w:val="00344C32"/>
    <w:rsid w:val="0037503D"/>
    <w:rsid w:val="003A2AF3"/>
    <w:rsid w:val="003B6919"/>
    <w:rsid w:val="003C33DF"/>
    <w:rsid w:val="003D1509"/>
    <w:rsid w:val="003D6763"/>
    <w:rsid w:val="003F7E3F"/>
    <w:rsid w:val="0046425E"/>
    <w:rsid w:val="004A5446"/>
    <w:rsid w:val="004E0675"/>
    <w:rsid w:val="00517942"/>
    <w:rsid w:val="00541748"/>
    <w:rsid w:val="00550FA9"/>
    <w:rsid w:val="00576475"/>
    <w:rsid w:val="00585FC4"/>
    <w:rsid w:val="005B1702"/>
    <w:rsid w:val="005B18E7"/>
    <w:rsid w:val="005C38E1"/>
    <w:rsid w:val="005D3169"/>
    <w:rsid w:val="005F0D32"/>
    <w:rsid w:val="005F29FE"/>
    <w:rsid w:val="0062462F"/>
    <w:rsid w:val="00632257"/>
    <w:rsid w:val="006369AF"/>
    <w:rsid w:val="0065262E"/>
    <w:rsid w:val="00665AE9"/>
    <w:rsid w:val="00680742"/>
    <w:rsid w:val="00686D3F"/>
    <w:rsid w:val="00695C2D"/>
    <w:rsid w:val="006A63CD"/>
    <w:rsid w:val="006A718D"/>
    <w:rsid w:val="006B26FC"/>
    <w:rsid w:val="006B5187"/>
    <w:rsid w:val="006B6009"/>
    <w:rsid w:val="006E429B"/>
    <w:rsid w:val="00711BC6"/>
    <w:rsid w:val="00730B92"/>
    <w:rsid w:val="00731531"/>
    <w:rsid w:val="00765A10"/>
    <w:rsid w:val="0078424B"/>
    <w:rsid w:val="007C05BC"/>
    <w:rsid w:val="007D76B6"/>
    <w:rsid w:val="007E274F"/>
    <w:rsid w:val="007E289C"/>
    <w:rsid w:val="007E7788"/>
    <w:rsid w:val="00804F85"/>
    <w:rsid w:val="00812257"/>
    <w:rsid w:val="00816AE3"/>
    <w:rsid w:val="008418DD"/>
    <w:rsid w:val="00862F73"/>
    <w:rsid w:val="00864C2C"/>
    <w:rsid w:val="0088013C"/>
    <w:rsid w:val="00894D11"/>
    <w:rsid w:val="008A1926"/>
    <w:rsid w:val="008A69B3"/>
    <w:rsid w:val="00900828"/>
    <w:rsid w:val="00913754"/>
    <w:rsid w:val="0093169B"/>
    <w:rsid w:val="00937F8A"/>
    <w:rsid w:val="009406AB"/>
    <w:rsid w:val="00947E2B"/>
    <w:rsid w:val="0097234C"/>
    <w:rsid w:val="009858F3"/>
    <w:rsid w:val="00987E08"/>
    <w:rsid w:val="0099530D"/>
    <w:rsid w:val="009A2C00"/>
    <w:rsid w:val="009A728A"/>
    <w:rsid w:val="009C7158"/>
    <w:rsid w:val="009F3B5E"/>
    <w:rsid w:val="009F58F0"/>
    <w:rsid w:val="00A04A45"/>
    <w:rsid w:val="00A26D15"/>
    <w:rsid w:val="00A41EBC"/>
    <w:rsid w:val="00A865CA"/>
    <w:rsid w:val="00A92439"/>
    <w:rsid w:val="00AB0868"/>
    <w:rsid w:val="00AB1BDE"/>
    <w:rsid w:val="00AF0442"/>
    <w:rsid w:val="00B063C4"/>
    <w:rsid w:val="00B14F32"/>
    <w:rsid w:val="00B33F25"/>
    <w:rsid w:val="00B6088A"/>
    <w:rsid w:val="00B61DAE"/>
    <w:rsid w:val="00B62756"/>
    <w:rsid w:val="00BC0368"/>
    <w:rsid w:val="00BD217C"/>
    <w:rsid w:val="00C17E05"/>
    <w:rsid w:val="00C210BB"/>
    <w:rsid w:val="00C26494"/>
    <w:rsid w:val="00C439F9"/>
    <w:rsid w:val="00C75609"/>
    <w:rsid w:val="00C76C12"/>
    <w:rsid w:val="00CF4A91"/>
    <w:rsid w:val="00D032AC"/>
    <w:rsid w:val="00D31520"/>
    <w:rsid w:val="00D80A97"/>
    <w:rsid w:val="00DB5C02"/>
    <w:rsid w:val="00DD13E4"/>
    <w:rsid w:val="00DE1F8B"/>
    <w:rsid w:val="00E02A40"/>
    <w:rsid w:val="00E06FEB"/>
    <w:rsid w:val="00E356B4"/>
    <w:rsid w:val="00E47255"/>
    <w:rsid w:val="00E52ABF"/>
    <w:rsid w:val="00E714F5"/>
    <w:rsid w:val="00E82162"/>
    <w:rsid w:val="00E83A49"/>
    <w:rsid w:val="00EA70DD"/>
    <w:rsid w:val="00EB660E"/>
    <w:rsid w:val="00EE7670"/>
    <w:rsid w:val="00EF33DE"/>
    <w:rsid w:val="00F03457"/>
    <w:rsid w:val="00F2069A"/>
    <w:rsid w:val="00F31138"/>
    <w:rsid w:val="00F40E6D"/>
    <w:rsid w:val="00F43977"/>
    <w:rsid w:val="00F62346"/>
    <w:rsid w:val="00F735D4"/>
    <w:rsid w:val="00FB6B06"/>
    <w:rsid w:val="00FC4989"/>
    <w:rsid w:val="00FD2F59"/>
    <w:rsid w:val="00F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,"/>
  <w14:docId w14:val="00CC3354"/>
  <w15:docId w15:val="{83CD2FA2-9CB2-4192-AEDB-B4B26140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439"/>
    <w:rPr>
      <w:rFonts w:ascii="Arial" w:hAnsi="Arial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987E08"/>
    <w:pPr>
      <w:keepNext/>
      <w:spacing w:after="120"/>
      <w:outlineLvl w:val="1"/>
    </w:pPr>
    <w:rPr>
      <w:b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987E08"/>
    <w:pPr>
      <w:keepNext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7647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576475"/>
    <w:rPr>
      <w:rFonts w:ascii="Lucida Grande" w:hAnsi="Lucida Grande" w:cs="Times New Roman"/>
      <w:sz w:val="18"/>
      <w:szCs w:val="18"/>
    </w:rPr>
  </w:style>
  <w:style w:type="character" w:styleId="CommentReference">
    <w:name w:val="annotation reference"/>
    <w:uiPriority w:val="99"/>
    <w:semiHidden/>
    <w:rsid w:val="00E83A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83A49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83A49"/>
    <w:rPr>
      <w:rFonts w:ascii="Arial" w:hAnsi="Arial" w:cs="Times New Roman"/>
      <w:lang w:val="en-US" w:eastAsia="en-US" w:bidi="ar-SA"/>
    </w:rPr>
  </w:style>
  <w:style w:type="character" w:styleId="Hyperlink">
    <w:name w:val="Hyperlink"/>
    <w:uiPriority w:val="99"/>
    <w:rsid w:val="00E356B4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322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32257"/>
    <w:rPr>
      <w:rFonts w:ascii="Arial" w:hAnsi="Arial" w:cs="Times New Roman"/>
      <w:b/>
      <w:bCs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6036E"/>
    <w:pPr>
      <w:ind w:left="720"/>
    </w:pPr>
  </w:style>
  <w:style w:type="paragraph" w:styleId="Header">
    <w:name w:val="header"/>
    <w:basedOn w:val="Normal"/>
    <w:link w:val="HeaderChar"/>
    <w:uiPriority w:val="99"/>
    <w:rsid w:val="00A865C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64C2C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A865C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864C2C"/>
    <w:rPr>
      <w:rFonts w:ascii="Arial" w:hAnsi="Arial" w:cs="Times New Roman"/>
      <w:sz w:val="20"/>
      <w:szCs w:val="20"/>
      <w:lang w:val="en-US" w:eastAsia="en-US"/>
    </w:rPr>
  </w:style>
  <w:style w:type="character" w:customStyle="1" w:styleId="Bold10ptChar">
    <w:name w:val="Bold 10 pt. Char"/>
    <w:rsid w:val="005B18E7"/>
    <w:rPr>
      <w:rFonts w:ascii="Tahoma" w:hAnsi="Tahoma"/>
      <w:b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987E08"/>
    <w:rPr>
      <w:rFonts w:ascii="Arial" w:hAnsi="Arial"/>
      <w:b/>
      <w:sz w:val="24"/>
      <w:lang w:val="en-GB"/>
    </w:rPr>
  </w:style>
  <w:style w:type="character" w:customStyle="1" w:styleId="Heading4Char">
    <w:name w:val="Heading 4 Char"/>
    <w:link w:val="Heading4"/>
    <w:uiPriority w:val="9"/>
    <w:rsid w:val="00987E08"/>
    <w:rPr>
      <w:rFonts w:ascii="Arial" w:hAnsi="Arial"/>
      <w:sz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E2F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r.uct.ac.za/hr/performance/management/academic_staff/excellen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D9B9A-4F02-4DDE-8CD9-D234F013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Faculty-specific performance criteria</vt:lpstr>
    </vt:vector>
  </TitlesOfParts>
  <Company>UNIVERSITY OF CAPE TOWN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Faculty-specific performance criteria</dc:title>
  <dc:creator>Sandy Hill</dc:creator>
  <cp:lastModifiedBy>Katherine Wilson</cp:lastModifiedBy>
  <cp:revision>2</cp:revision>
  <cp:lastPrinted>2019-06-10T10:43:00Z</cp:lastPrinted>
  <dcterms:created xsi:type="dcterms:W3CDTF">2023-04-26T11:21:00Z</dcterms:created>
  <dcterms:modified xsi:type="dcterms:W3CDTF">2023-04-26T11:21:00Z</dcterms:modified>
</cp:coreProperties>
</file>