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D0D05" w:rsidRPr="002A7FDE" w:rsidRDefault="00E915D6" w:rsidP="005D0D05">
      <w:pPr>
        <w:rPr>
          <w:rFonts w:ascii="Calibri" w:hAnsi="Calibri" w:cs="Calibri"/>
          <w:b/>
          <w:bCs/>
          <w:sz w:val="20"/>
          <w:lang w:val="en-ZA"/>
        </w:rPr>
      </w:pPr>
      <w:r>
        <w:rPr>
          <w:rFonts w:ascii="Helvetica" w:hAnsi="Helvetica" w:cs="Helvetica"/>
          <w:noProof/>
          <w:sz w:val="22"/>
          <w:szCs w:val="22"/>
          <w:lang w:val="en-ZA" w:eastAsia="en-ZA"/>
        </w:rPr>
        <mc:AlternateContent>
          <mc:Choice Requires="wps">
            <w:drawing>
              <wp:anchor distT="0" distB="0" distL="114300" distR="114300" simplePos="0" relativeHeight="251656191" behindDoc="1" locked="0" layoutInCell="1" allowOverlap="1">
                <wp:simplePos x="0" y="0"/>
                <wp:positionH relativeFrom="column">
                  <wp:posOffset>-248285</wp:posOffset>
                </wp:positionH>
                <wp:positionV relativeFrom="paragraph">
                  <wp:posOffset>-331470</wp:posOffset>
                </wp:positionV>
                <wp:extent cx="10058400" cy="685800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6858000"/>
                        </a:xfrm>
                        <a:prstGeom prst="rect">
                          <a:avLst/>
                        </a:prstGeom>
                        <a:solidFill>
                          <a:schemeClr val="accent1">
                            <a:lumMod val="60000"/>
                            <a:lumOff val="4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37AF1" id="Rectangle 4" o:spid="_x0000_s1026" style="position:absolute;margin-left:-19.55pt;margin-top:-26.1pt;width:11in;height:540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" fillcolor="#95b3d7 [1940]" stroked="f" strokeweight="2pt"/>
            </w:pict>
          </mc:Fallback>
        </mc:AlternateContent>
      </w:r>
    </w:p>
    <w:p w:rsidR="009754BE" w:rsidRPr="002A7FDE" w:rsidRDefault="009754BE" w:rsidP="009754BE">
      <w:pPr>
        <w:jc w:val="right"/>
        <w:rPr>
          <w:rFonts w:ascii="Calibri" w:eastAsia="Batang" w:hAnsi="Calibri" w:cs="Calibri"/>
          <w:sz w:val="20"/>
          <w:u w:val="single"/>
          <w:lang w:val="en-ZA"/>
        </w:rPr>
      </w:pPr>
    </w:p>
    <w:p w:rsidR="009754BE" w:rsidRPr="00B326D0" w:rsidRDefault="00AA5523" w:rsidP="009754BE">
      <w:pPr>
        <w:jc w:val="center"/>
        <w:outlineLvl w:val="0"/>
        <w:rPr>
          <w:rFonts w:ascii="Century Gothic" w:hAnsi="Century Gothic" w:cs="Century Gothic"/>
          <w:b/>
          <w:bCs/>
          <w:snapToGrid w:val="0"/>
          <w:color w:val="FFFFFF" w:themeColor="background1"/>
          <w:sz w:val="72"/>
          <w:szCs w:val="72"/>
          <w:lang w:val="en-ZA"/>
        </w:rPr>
      </w:pPr>
      <w:r w:rsidRPr="00B326D0">
        <w:rPr>
          <w:rFonts w:ascii="Century Gothic" w:hAnsi="Century Gothic" w:cs="Century Gothic"/>
          <w:b/>
          <w:bCs/>
          <w:snapToGrid w:val="0"/>
          <w:color w:val="FFFFFF" w:themeColor="background1"/>
          <w:sz w:val="72"/>
          <w:szCs w:val="72"/>
          <w:lang w:val="en-ZA"/>
        </w:rPr>
        <w:t>UCT Competency Framework</w:t>
      </w:r>
    </w:p>
    <w:p w:rsidR="009754BE" w:rsidRPr="002A7FDE" w:rsidRDefault="009754BE" w:rsidP="009754BE">
      <w:pPr>
        <w:jc w:val="center"/>
        <w:outlineLvl w:val="0"/>
        <w:rPr>
          <w:rFonts w:ascii="Century Gothic" w:hAnsi="Century Gothic" w:cs="Century Gothic"/>
          <w:snapToGrid w:val="0"/>
          <w:sz w:val="56"/>
          <w:szCs w:val="56"/>
          <w:lang w:val="en-ZA"/>
        </w:rPr>
      </w:pPr>
    </w:p>
    <w:p w:rsidR="009754BE" w:rsidRPr="002A7FDE" w:rsidRDefault="00E915D6" w:rsidP="009754BE">
      <w:pPr>
        <w:jc w:val="center"/>
        <w:outlineLvl w:val="0"/>
        <w:rPr>
          <w:rFonts w:ascii="Century Gothic" w:hAnsi="Century Gothic" w:cs="Century Gothic"/>
          <w:snapToGrid w:val="0"/>
          <w:sz w:val="40"/>
          <w:szCs w:val="40"/>
          <w:lang w:val="en-ZA"/>
        </w:rPr>
      </w:pPr>
      <w:r>
        <w:rPr>
          <w:rFonts w:ascii="Calibri" w:hAnsi="Calibri" w:cs="Calibri"/>
          <w:noProof/>
          <w:sz w:val="20"/>
          <w:lang w:val="en-ZA" w:eastAsia="en-ZA"/>
        </w:rPr>
        <w:drawing>
          <wp:anchor distT="0" distB="0" distL="114935" distR="114935" simplePos="0" relativeHeight="251657216" behindDoc="0" locked="0" layoutInCell="1" allowOverlap="1">
            <wp:simplePos x="0" y="0"/>
            <wp:positionH relativeFrom="page">
              <wp:posOffset>4006850</wp:posOffset>
            </wp:positionH>
            <wp:positionV relativeFrom="paragraph">
              <wp:posOffset>228600</wp:posOffset>
            </wp:positionV>
            <wp:extent cx="2441575" cy="2167255"/>
            <wp:effectExtent l="0" t="0" r="0" b="0"/>
            <wp:wrapNone/>
            <wp:docPr id="8" name="Picture 2" descr="logocirc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ircl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1575" cy="2167255"/>
                    </a:xfrm>
                    <a:prstGeom prst="rect">
                      <a:avLst/>
                    </a:prstGeom>
                    <a:noFill/>
                  </pic:spPr>
                </pic:pic>
              </a:graphicData>
            </a:graphic>
            <wp14:sizeRelH relativeFrom="page">
              <wp14:pctWidth>0</wp14:pctWidth>
            </wp14:sizeRelH>
            <wp14:sizeRelV relativeFrom="page">
              <wp14:pctHeight>0</wp14:pctHeight>
            </wp14:sizeRelV>
          </wp:anchor>
        </w:drawing>
      </w:r>
    </w:p>
    <w:p w:rsidR="009754BE" w:rsidRPr="002A7FDE" w:rsidRDefault="009754BE" w:rsidP="009754BE">
      <w:pPr>
        <w:jc w:val="center"/>
        <w:outlineLvl w:val="0"/>
        <w:rPr>
          <w:rFonts w:ascii="Century Gothic" w:hAnsi="Century Gothic" w:cs="Century Gothic"/>
          <w:snapToGrid w:val="0"/>
          <w:sz w:val="40"/>
          <w:szCs w:val="40"/>
          <w:lang w:val="en-ZA"/>
        </w:rPr>
      </w:pPr>
    </w:p>
    <w:p w:rsidR="009754BE" w:rsidRPr="002A7FDE" w:rsidRDefault="009754BE" w:rsidP="009754BE">
      <w:pPr>
        <w:jc w:val="center"/>
        <w:outlineLvl w:val="0"/>
        <w:rPr>
          <w:rFonts w:ascii="Century Gothic" w:hAnsi="Century Gothic" w:cs="Century Gothic"/>
          <w:snapToGrid w:val="0"/>
          <w:sz w:val="40"/>
          <w:szCs w:val="40"/>
          <w:lang w:val="en-ZA"/>
        </w:rPr>
      </w:pPr>
    </w:p>
    <w:p w:rsidR="009754BE" w:rsidRPr="002A7FDE" w:rsidRDefault="009754BE" w:rsidP="009754BE">
      <w:pPr>
        <w:jc w:val="center"/>
        <w:outlineLvl w:val="0"/>
        <w:rPr>
          <w:rFonts w:ascii="Century Gothic" w:hAnsi="Century Gothic" w:cs="Century Gothic"/>
          <w:snapToGrid w:val="0"/>
          <w:sz w:val="40"/>
          <w:szCs w:val="40"/>
          <w:lang w:val="en-ZA"/>
        </w:rPr>
      </w:pPr>
    </w:p>
    <w:p w:rsidR="009754BE" w:rsidRPr="002A7FDE" w:rsidRDefault="009754BE" w:rsidP="009754BE">
      <w:pPr>
        <w:jc w:val="center"/>
        <w:outlineLvl w:val="0"/>
        <w:rPr>
          <w:rFonts w:ascii="Century Gothic" w:hAnsi="Century Gothic" w:cs="Century Gothic"/>
          <w:snapToGrid w:val="0"/>
          <w:sz w:val="40"/>
          <w:szCs w:val="40"/>
          <w:lang w:val="en-ZA"/>
        </w:rPr>
      </w:pPr>
    </w:p>
    <w:p w:rsidR="009754BE" w:rsidRPr="002A7FDE" w:rsidRDefault="009754BE" w:rsidP="009754BE">
      <w:pPr>
        <w:jc w:val="right"/>
        <w:rPr>
          <w:rFonts w:ascii="Calibri" w:hAnsi="Calibri" w:cs="Calibri"/>
          <w:sz w:val="20"/>
          <w:lang w:val="en-ZA"/>
        </w:rPr>
      </w:pPr>
      <w:bookmarkStart w:id="1" w:name="_Toc529627619"/>
      <w:bookmarkStart w:id="2" w:name="_Toc529627655"/>
      <w:bookmarkStart w:id="3" w:name="_Toc529627819"/>
      <w:bookmarkStart w:id="4" w:name="_Toc529627966"/>
      <w:bookmarkStart w:id="5" w:name="_Toc529628005"/>
      <w:bookmarkStart w:id="6" w:name="_Toc529633506"/>
      <w:bookmarkStart w:id="7" w:name="_Toc529711583"/>
      <w:bookmarkStart w:id="8" w:name="_Toc530135915"/>
      <w:bookmarkStart w:id="9" w:name="_Toc530465029"/>
    </w:p>
    <w:p w:rsidR="009754BE" w:rsidRPr="002A7FDE" w:rsidRDefault="009754BE" w:rsidP="009754BE">
      <w:pPr>
        <w:jc w:val="right"/>
        <w:rPr>
          <w:rFonts w:ascii="Calibri" w:hAnsi="Calibri" w:cs="Calibri"/>
          <w:sz w:val="20"/>
          <w:lang w:val="en-ZA"/>
        </w:rPr>
      </w:pPr>
    </w:p>
    <w:p w:rsidR="009754BE" w:rsidRPr="002A7FDE" w:rsidRDefault="009754BE" w:rsidP="009754BE">
      <w:pPr>
        <w:jc w:val="right"/>
        <w:rPr>
          <w:rFonts w:ascii="Calibri" w:hAnsi="Calibri" w:cs="Calibri"/>
          <w:sz w:val="20"/>
          <w:lang w:val="en-ZA"/>
        </w:rPr>
      </w:pPr>
    </w:p>
    <w:p w:rsidR="009754BE" w:rsidRPr="002A7FDE" w:rsidRDefault="009754BE" w:rsidP="00BB4FD7">
      <w:pPr>
        <w:ind w:right="55"/>
        <w:jc w:val="right"/>
        <w:rPr>
          <w:rFonts w:ascii="Calibri" w:hAnsi="Calibri" w:cs="Calibri"/>
          <w:sz w:val="20"/>
          <w:lang w:val="en-ZA"/>
        </w:rPr>
      </w:pPr>
    </w:p>
    <w:p w:rsidR="009754BE" w:rsidRPr="002A7FDE" w:rsidRDefault="009754BE" w:rsidP="00BB4FD7">
      <w:pPr>
        <w:ind w:right="55"/>
        <w:jc w:val="right"/>
        <w:rPr>
          <w:rFonts w:ascii="Calibri" w:hAnsi="Calibri" w:cs="Calibri"/>
          <w:sz w:val="20"/>
          <w:lang w:val="en-ZA"/>
        </w:rPr>
      </w:pPr>
    </w:p>
    <w:p w:rsidR="009754BE" w:rsidRPr="002A7FDE" w:rsidRDefault="009754BE" w:rsidP="00BB4FD7">
      <w:pPr>
        <w:ind w:right="55"/>
        <w:jc w:val="right"/>
        <w:rPr>
          <w:rFonts w:ascii="Calibri" w:hAnsi="Calibri" w:cs="Calibri"/>
          <w:sz w:val="20"/>
          <w:lang w:val="en-ZA"/>
        </w:rPr>
      </w:pPr>
    </w:p>
    <w:p w:rsidR="007017E0" w:rsidRDefault="007017E0" w:rsidP="00BB4FD7">
      <w:pPr>
        <w:ind w:right="55"/>
        <w:jc w:val="center"/>
        <w:rPr>
          <w:rFonts w:ascii="Century Gothic" w:hAnsi="Century Gothic" w:cs="Century Gothic"/>
          <w:snapToGrid w:val="0"/>
          <w:color w:val="FFFFFF" w:themeColor="background1"/>
          <w:sz w:val="48"/>
          <w:szCs w:val="48"/>
          <w:lang w:val="en-ZA"/>
        </w:rPr>
      </w:pPr>
    </w:p>
    <w:p w:rsidR="00901145" w:rsidRDefault="002F3729" w:rsidP="00BB4FD7">
      <w:pPr>
        <w:ind w:right="55"/>
        <w:jc w:val="center"/>
        <w:rPr>
          <w:rFonts w:ascii="Century Gothic" w:hAnsi="Century Gothic" w:cs="Century Gothic"/>
          <w:snapToGrid w:val="0"/>
          <w:color w:val="FFFFFF" w:themeColor="background1"/>
          <w:sz w:val="48"/>
          <w:szCs w:val="48"/>
          <w:lang w:val="en-ZA"/>
        </w:rPr>
      </w:pPr>
      <w:r w:rsidRPr="00E45D13">
        <w:rPr>
          <w:rFonts w:ascii="Century Gothic" w:hAnsi="Century Gothic" w:cs="Century Gothic"/>
          <w:snapToGrid w:val="0"/>
          <w:color w:val="FFFFFF" w:themeColor="background1"/>
          <w:sz w:val="48"/>
          <w:szCs w:val="48"/>
          <w:lang w:val="en-ZA"/>
        </w:rPr>
        <w:t>A guide to c</w:t>
      </w:r>
      <w:r w:rsidR="00BD7BA8" w:rsidRPr="00E45D13">
        <w:rPr>
          <w:rFonts w:ascii="Century Gothic" w:hAnsi="Century Gothic" w:cs="Century Gothic"/>
          <w:snapToGrid w:val="0"/>
          <w:color w:val="FFFFFF" w:themeColor="background1"/>
          <w:sz w:val="48"/>
          <w:szCs w:val="48"/>
          <w:lang w:val="en-ZA"/>
        </w:rPr>
        <w:t>ompetenc</w:t>
      </w:r>
      <w:r w:rsidR="002A503B">
        <w:rPr>
          <w:rFonts w:ascii="Century Gothic" w:hAnsi="Century Gothic" w:cs="Century Gothic"/>
          <w:snapToGrid w:val="0"/>
          <w:color w:val="FFFFFF" w:themeColor="background1"/>
          <w:sz w:val="48"/>
          <w:szCs w:val="48"/>
          <w:lang w:val="en-ZA"/>
        </w:rPr>
        <w:t>ies</w:t>
      </w:r>
      <w:r w:rsidR="00AA5523" w:rsidRPr="00E45D13">
        <w:rPr>
          <w:rFonts w:ascii="Century Gothic" w:hAnsi="Century Gothic" w:cs="Century Gothic"/>
          <w:snapToGrid w:val="0"/>
          <w:color w:val="FFFFFF" w:themeColor="background1"/>
          <w:sz w:val="48"/>
          <w:szCs w:val="48"/>
          <w:lang w:val="en-ZA"/>
        </w:rPr>
        <w:t>, levels</w:t>
      </w:r>
      <w:r w:rsidR="00BD7BA8" w:rsidRPr="00E45D13">
        <w:rPr>
          <w:rFonts w:ascii="Century Gothic" w:hAnsi="Century Gothic" w:cs="Century Gothic"/>
          <w:snapToGrid w:val="0"/>
          <w:color w:val="FFFFFF" w:themeColor="background1"/>
          <w:sz w:val="48"/>
          <w:szCs w:val="48"/>
          <w:lang w:val="en-ZA"/>
        </w:rPr>
        <w:t xml:space="preserve"> and</w:t>
      </w:r>
      <w:r w:rsidR="00901145">
        <w:rPr>
          <w:rFonts w:ascii="Century Gothic" w:hAnsi="Century Gothic" w:cs="Century Gothic"/>
          <w:snapToGrid w:val="0"/>
          <w:color w:val="FFFFFF" w:themeColor="background1"/>
          <w:sz w:val="48"/>
          <w:szCs w:val="48"/>
          <w:lang w:val="en-ZA"/>
        </w:rPr>
        <w:t xml:space="preserve"> </w:t>
      </w:r>
      <w:r w:rsidR="00BD7BA8" w:rsidRPr="00E45D13">
        <w:rPr>
          <w:rFonts w:ascii="Century Gothic" w:hAnsi="Century Gothic" w:cs="Century Gothic"/>
          <w:snapToGrid w:val="0"/>
          <w:color w:val="FFFFFF" w:themeColor="background1"/>
          <w:sz w:val="48"/>
          <w:szCs w:val="48"/>
          <w:lang w:val="en-ZA"/>
        </w:rPr>
        <w:t xml:space="preserve">measures </w:t>
      </w:r>
    </w:p>
    <w:p w:rsidR="009754BE" w:rsidRPr="00E45D13" w:rsidRDefault="00BD7BA8" w:rsidP="00BB4FD7">
      <w:pPr>
        <w:ind w:right="55"/>
        <w:jc w:val="center"/>
        <w:rPr>
          <w:rFonts w:ascii="Calibri" w:hAnsi="Calibri" w:cs="Calibri"/>
          <w:color w:val="FFFFFF" w:themeColor="background1"/>
          <w:sz w:val="20"/>
          <w:lang w:val="en-ZA"/>
        </w:rPr>
      </w:pPr>
      <w:r w:rsidRPr="00E45D13">
        <w:rPr>
          <w:rFonts w:ascii="Century Gothic" w:hAnsi="Century Gothic" w:cs="Century Gothic"/>
          <w:snapToGrid w:val="0"/>
          <w:color w:val="FFFFFF" w:themeColor="background1"/>
          <w:sz w:val="48"/>
          <w:szCs w:val="48"/>
          <w:lang w:val="en-ZA"/>
        </w:rPr>
        <w:t xml:space="preserve">for </w:t>
      </w:r>
      <w:r w:rsidR="00C4136A" w:rsidRPr="00E45D13">
        <w:rPr>
          <w:rFonts w:ascii="Century Gothic" w:hAnsi="Century Gothic" w:cs="Century Gothic"/>
          <w:snapToGrid w:val="0"/>
          <w:color w:val="FFFFFF" w:themeColor="background1"/>
          <w:sz w:val="48"/>
          <w:szCs w:val="48"/>
          <w:lang w:val="en-ZA"/>
        </w:rPr>
        <w:t>Academic</w:t>
      </w:r>
      <w:r w:rsidR="00901145">
        <w:rPr>
          <w:rFonts w:ascii="Century Gothic" w:hAnsi="Century Gothic" w:cs="Century Gothic"/>
          <w:snapToGrid w:val="0"/>
          <w:color w:val="FFFFFF" w:themeColor="background1"/>
          <w:sz w:val="48"/>
          <w:szCs w:val="48"/>
          <w:lang w:val="en-ZA"/>
        </w:rPr>
        <w:t>, Executive</w:t>
      </w:r>
      <w:r w:rsidR="00C4136A" w:rsidRPr="00E45D13">
        <w:rPr>
          <w:rFonts w:ascii="Century Gothic" w:hAnsi="Century Gothic" w:cs="Century Gothic"/>
          <w:snapToGrid w:val="0"/>
          <w:color w:val="FFFFFF" w:themeColor="background1"/>
          <w:sz w:val="48"/>
          <w:szCs w:val="48"/>
          <w:lang w:val="en-ZA"/>
        </w:rPr>
        <w:t xml:space="preserve"> and PASS </w:t>
      </w:r>
      <w:r w:rsidR="00F303E4" w:rsidRPr="00E45D13">
        <w:rPr>
          <w:rFonts w:ascii="Century Gothic" w:hAnsi="Century Gothic" w:cs="Century Gothic"/>
          <w:snapToGrid w:val="0"/>
          <w:color w:val="FFFFFF" w:themeColor="background1"/>
          <w:sz w:val="48"/>
          <w:szCs w:val="48"/>
          <w:lang w:val="en-ZA"/>
        </w:rPr>
        <w:t xml:space="preserve">UCT </w:t>
      </w:r>
      <w:r w:rsidR="00E66CF9">
        <w:rPr>
          <w:rFonts w:ascii="Century Gothic" w:hAnsi="Century Gothic" w:cs="Century Gothic"/>
          <w:snapToGrid w:val="0"/>
          <w:color w:val="FFFFFF" w:themeColor="background1"/>
          <w:sz w:val="48"/>
          <w:szCs w:val="48"/>
          <w:lang w:val="en-ZA"/>
        </w:rPr>
        <w:t>positions</w:t>
      </w:r>
    </w:p>
    <w:p w:rsidR="00AF0DB9" w:rsidRDefault="00AF0DB9" w:rsidP="00BB4FD7">
      <w:pPr>
        <w:ind w:right="55"/>
        <w:rPr>
          <w:rFonts w:ascii="Century Gothic" w:hAnsi="Century Gothic" w:cs="Century Gothic"/>
          <w:snapToGrid w:val="0"/>
          <w:sz w:val="48"/>
          <w:szCs w:val="48"/>
          <w:lang w:val="en-ZA"/>
        </w:rPr>
      </w:pPr>
    </w:p>
    <w:p w:rsidR="00AF0DB9" w:rsidRPr="007017E0" w:rsidRDefault="007017E0" w:rsidP="007017E0">
      <w:pPr>
        <w:tabs>
          <w:tab w:val="left" w:pos="11835"/>
        </w:tabs>
        <w:ind w:right="55"/>
        <w:rPr>
          <w:rFonts w:ascii="Century Gothic" w:hAnsi="Century Gothic" w:cs="Century Gothic"/>
          <w:snapToGrid w:val="0"/>
          <w:sz w:val="18"/>
          <w:szCs w:val="18"/>
          <w:lang w:val="en-ZA"/>
        </w:rPr>
      </w:pPr>
      <w:r>
        <w:rPr>
          <w:rFonts w:ascii="Century Gothic" w:hAnsi="Century Gothic" w:cs="Century Gothic"/>
          <w:snapToGrid w:val="0"/>
          <w:sz w:val="48"/>
          <w:szCs w:val="48"/>
          <w:lang w:val="en-ZA"/>
        </w:rPr>
        <w:tab/>
      </w:r>
    </w:p>
    <w:p w:rsidR="00AF0DB9" w:rsidRPr="00591757" w:rsidRDefault="00AF0DB9" w:rsidP="00BB4FD7">
      <w:pPr>
        <w:ind w:right="55"/>
        <w:jc w:val="right"/>
        <w:rPr>
          <w:rFonts w:ascii="Century Gothic" w:hAnsi="Century Gothic" w:cs="Century Gothic"/>
          <w:i/>
          <w:snapToGrid w:val="0"/>
          <w:color w:val="FFFFFF" w:themeColor="background1"/>
          <w:szCs w:val="24"/>
          <w:lang w:val="en-ZA"/>
        </w:rPr>
      </w:pPr>
      <w:r w:rsidRPr="00591757">
        <w:rPr>
          <w:rFonts w:ascii="Century Gothic" w:hAnsi="Century Gothic" w:cs="Century Gothic"/>
          <w:i/>
          <w:snapToGrid w:val="0"/>
          <w:color w:val="FFFFFF" w:themeColor="background1"/>
          <w:szCs w:val="24"/>
          <w:lang w:val="en-ZA"/>
        </w:rPr>
        <w:t>UCT Human Resources</w:t>
      </w:r>
    </w:p>
    <w:p w:rsidR="00AF0DB9" w:rsidRPr="00591757" w:rsidRDefault="00AF0DB9" w:rsidP="00BB4FD7">
      <w:pPr>
        <w:ind w:right="55"/>
        <w:jc w:val="right"/>
        <w:rPr>
          <w:rFonts w:ascii="Century Gothic" w:hAnsi="Century Gothic" w:cs="Century Gothic"/>
          <w:i/>
          <w:snapToGrid w:val="0"/>
          <w:color w:val="FFFFFF" w:themeColor="background1"/>
          <w:szCs w:val="24"/>
          <w:lang w:val="en-ZA"/>
        </w:rPr>
      </w:pPr>
      <w:r w:rsidRPr="00591757">
        <w:rPr>
          <w:rFonts w:ascii="Century Gothic" w:hAnsi="Century Gothic" w:cs="Century Gothic"/>
          <w:i/>
          <w:snapToGrid w:val="0"/>
          <w:color w:val="FFFFFF" w:themeColor="background1"/>
          <w:szCs w:val="24"/>
          <w:lang w:val="en-ZA"/>
        </w:rPr>
        <w:t>Organisational Design and Development</w:t>
      </w:r>
    </w:p>
    <w:p w:rsidR="00A1770D" w:rsidRDefault="00DB6B69" w:rsidP="00E66CF9">
      <w:pPr>
        <w:ind w:right="55"/>
        <w:jc w:val="right"/>
        <w:rPr>
          <w:rFonts w:ascii="Century Gothic" w:hAnsi="Century Gothic" w:cs="Century Gothic"/>
          <w:sz w:val="48"/>
          <w:szCs w:val="48"/>
        </w:rPr>
      </w:pPr>
      <w:r>
        <w:rPr>
          <w:rFonts w:ascii="Century Gothic" w:hAnsi="Century Gothic" w:cs="Century Gothic"/>
          <w:i/>
          <w:snapToGrid w:val="0"/>
          <w:szCs w:val="24"/>
          <w:lang w:val="en-ZA"/>
        </w:rPr>
        <w:t xml:space="preserve">Version </w:t>
      </w:r>
      <w:r w:rsidR="00CE5F43">
        <w:rPr>
          <w:rFonts w:ascii="Century Gothic" w:hAnsi="Century Gothic" w:cs="Century Gothic"/>
          <w:i/>
          <w:snapToGrid w:val="0"/>
          <w:szCs w:val="24"/>
          <w:lang w:val="en-ZA"/>
        </w:rPr>
        <w:t>5</w:t>
      </w:r>
      <w:r w:rsidR="00AF0DB9" w:rsidRPr="00E45D13">
        <w:rPr>
          <w:rFonts w:ascii="Century Gothic" w:hAnsi="Century Gothic" w:cs="Century Gothic"/>
          <w:i/>
          <w:snapToGrid w:val="0"/>
          <w:szCs w:val="24"/>
          <w:lang w:val="en-ZA"/>
        </w:rPr>
        <w:t xml:space="preserve"> </w:t>
      </w:r>
      <w:r w:rsidR="00891832">
        <w:rPr>
          <w:rFonts w:ascii="Century Gothic" w:hAnsi="Century Gothic" w:cs="Century Gothic"/>
          <w:i/>
          <w:snapToGrid w:val="0"/>
          <w:szCs w:val="24"/>
          <w:lang w:val="en-ZA"/>
        </w:rPr>
        <w:t>–</w:t>
      </w:r>
      <w:r w:rsidR="00AF0DB9" w:rsidRPr="00E45D13">
        <w:rPr>
          <w:rFonts w:ascii="Century Gothic" w:hAnsi="Century Gothic" w:cs="Century Gothic"/>
          <w:i/>
          <w:snapToGrid w:val="0"/>
          <w:szCs w:val="24"/>
          <w:lang w:val="en-ZA"/>
        </w:rPr>
        <w:t xml:space="preserve"> </w:t>
      </w:r>
      <w:r w:rsidR="00C241DD">
        <w:rPr>
          <w:rFonts w:ascii="Century Gothic" w:hAnsi="Century Gothic" w:cs="Century Gothic"/>
          <w:i/>
          <w:snapToGrid w:val="0"/>
          <w:szCs w:val="24"/>
          <w:lang w:val="en-ZA"/>
        </w:rPr>
        <w:t>January</w:t>
      </w:r>
      <w:r w:rsidR="00E66CF9">
        <w:rPr>
          <w:rFonts w:ascii="Century Gothic" w:hAnsi="Century Gothic" w:cs="Century Gothic"/>
          <w:i/>
          <w:snapToGrid w:val="0"/>
          <w:szCs w:val="24"/>
          <w:lang w:val="en-ZA"/>
        </w:rPr>
        <w:t xml:space="preserve"> </w:t>
      </w:r>
      <w:r w:rsidR="00CE5F43">
        <w:rPr>
          <w:rFonts w:ascii="Century Gothic" w:hAnsi="Century Gothic" w:cs="Century Gothic"/>
          <w:i/>
          <w:snapToGrid w:val="0"/>
          <w:szCs w:val="24"/>
          <w:lang w:val="en-ZA"/>
        </w:rPr>
        <w:t>2021</w:t>
      </w:r>
      <w:r w:rsidR="00AA5523">
        <w:rPr>
          <w:rFonts w:ascii="Century Gothic" w:hAnsi="Century Gothic" w:cs="Century Gothic"/>
          <w:snapToGrid w:val="0"/>
          <w:sz w:val="48"/>
          <w:szCs w:val="48"/>
          <w:lang w:val="en-ZA"/>
        </w:rPr>
        <w:br w:type="page"/>
      </w:r>
      <w:r w:rsidR="00A1770D" w:rsidRPr="00C7680E">
        <w:rPr>
          <w:rFonts w:ascii="Century Gothic" w:hAnsi="Century Gothic" w:cs="Century Gothic"/>
          <w:sz w:val="48"/>
          <w:szCs w:val="48"/>
        </w:rPr>
        <w:lastRenderedPageBreak/>
        <w:t>Contents</w:t>
      </w:r>
    </w:p>
    <w:p w:rsidR="00A1770D" w:rsidRDefault="004A1B4D" w:rsidP="009F49B2">
      <w:pPr>
        <w:spacing w:line="360" w:lineRule="auto"/>
      </w:pPr>
      <w:r>
        <w:tab/>
      </w:r>
    </w:p>
    <w:p w:rsidR="00C555EA" w:rsidRDefault="00C555EA" w:rsidP="009F49B2">
      <w:pPr>
        <w:spacing w:line="360" w:lineRule="auto"/>
        <w:rPr>
          <w:rFonts w:ascii="Century Gothic" w:hAnsi="Century Gothic" w:cs="Century Gothic"/>
          <w:szCs w:val="24"/>
        </w:rPr>
      </w:pPr>
      <w:r>
        <w:rPr>
          <w:rFonts w:ascii="Century Gothic" w:hAnsi="Century Gothic" w:cs="Century Gothic"/>
          <w:szCs w:val="24"/>
        </w:rPr>
        <w:t>Introduction</w:t>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7017E0">
        <w:rPr>
          <w:rFonts w:ascii="Century Gothic" w:hAnsi="Century Gothic" w:cs="Century Gothic"/>
          <w:szCs w:val="24"/>
        </w:rPr>
        <w:tab/>
      </w:r>
      <w:r w:rsidR="004A1B4D">
        <w:rPr>
          <w:rFonts w:ascii="Century Gothic" w:hAnsi="Century Gothic" w:cs="Century Gothic"/>
          <w:szCs w:val="24"/>
        </w:rPr>
        <w:tab/>
      </w:r>
      <w:r w:rsidR="005F09E0">
        <w:rPr>
          <w:rFonts w:ascii="Century Gothic" w:hAnsi="Century Gothic" w:cs="Century Gothic"/>
          <w:szCs w:val="24"/>
        </w:rPr>
        <w:t>4</w:t>
      </w:r>
    </w:p>
    <w:p w:rsidR="005F09E0" w:rsidRDefault="009F49B2" w:rsidP="009F49B2">
      <w:pPr>
        <w:spacing w:line="360" w:lineRule="auto"/>
        <w:rPr>
          <w:rFonts w:ascii="Century Gothic" w:hAnsi="Century Gothic" w:cs="Century Gothic"/>
          <w:szCs w:val="24"/>
        </w:rPr>
      </w:pPr>
      <w:r>
        <w:rPr>
          <w:rFonts w:ascii="Century Gothic" w:hAnsi="Century Gothic" w:cs="Century Gothic"/>
          <w:szCs w:val="24"/>
        </w:rPr>
        <w:t>Using this guide</w:t>
      </w:r>
      <w:r w:rsidR="00A1770D">
        <w:rPr>
          <w:rFonts w:ascii="Century Gothic" w:hAnsi="Century Gothic" w:cs="Century Gothic"/>
          <w:szCs w:val="24"/>
        </w:rPr>
        <w:tab/>
      </w:r>
      <w:r w:rsidR="00A1770D">
        <w:rPr>
          <w:rFonts w:ascii="Century Gothic" w:hAnsi="Century Gothic" w:cs="Century Gothic"/>
          <w:szCs w:val="24"/>
        </w:rPr>
        <w:tab/>
      </w:r>
      <w:r w:rsidR="00A1770D">
        <w:rPr>
          <w:rFonts w:ascii="Century Gothic" w:hAnsi="Century Gothic" w:cs="Century Gothic"/>
          <w:szCs w:val="24"/>
        </w:rPr>
        <w:tab/>
      </w:r>
      <w:r w:rsidR="00A1770D">
        <w:rPr>
          <w:rFonts w:ascii="Century Gothic" w:hAnsi="Century Gothic" w:cs="Century Gothic"/>
          <w:szCs w:val="24"/>
        </w:rPr>
        <w:tab/>
      </w:r>
      <w:r w:rsidR="00A1770D">
        <w:rPr>
          <w:rFonts w:ascii="Century Gothic" w:hAnsi="Century Gothic" w:cs="Century Gothic"/>
          <w:szCs w:val="24"/>
        </w:rPr>
        <w:tab/>
      </w:r>
      <w:r w:rsidR="00A1770D">
        <w:rPr>
          <w:rFonts w:ascii="Century Gothic" w:hAnsi="Century Gothic" w:cs="Century Gothic"/>
          <w:szCs w:val="24"/>
        </w:rPr>
        <w:tab/>
      </w:r>
      <w:r w:rsidR="00A1770D">
        <w:rPr>
          <w:rFonts w:ascii="Century Gothic" w:hAnsi="Century Gothic" w:cs="Century Gothic"/>
          <w:szCs w:val="24"/>
        </w:rPr>
        <w:tab/>
      </w:r>
      <w:r w:rsidR="00A1770D">
        <w:rPr>
          <w:rFonts w:ascii="Century Gothic" w:hAnsi="Century Gothic" w:cs="Century Gothic"/>
          <w:szCs w:val="24"/>
        </w:rPr>
        <w:tab/>
      </w:r>
      <w:r w:rsidR="00A1770D">
        <w:rPr>
          <w:rFonts w:ascii="Century Gothic" w:hAnsi="Century Gothic" w:cs="Century Gothic"/>
          <w:szCs w:val="24"/>
        </w:rPr>
        <w:tab/>
      </w:r>
      <w:r w:rsidR="00A1770D">
        <w:rPr>
          <w:rFonts w:ascii="Century Gothic" w:hAnsi="Century Gothic" w:cs="Century Gothic"/>
          <w:szCs w:val="24"/>
        </w:rPr>
        <w:tab/>
      </w:r>
      <w:r w:rsidR="00A1770D">
        <w:rPr>
          <w:rFonts w:ascii="Century Gothic" w:hAnsi="Century Gothic" w:cs="Century Gothic"/>
          <w:szCs w:val="24"/>
        </w:rPr>
        <w:tab/>
      </w:r>
      <w:r w:rsidR="007B6A79">
        <w:rPr>
          <w:rFonts w:ascii="Century Gothic" w:hAnsi="Century Gothic" w:cs="Century Gothic"/>
          <w:szCs w:val="24"/>
        </w:rPr>
        <w:tab/>
      </w:r>
      <w:r w:rsidR="007B6A79">
        <w:rPr>
          <w:rFonts w:ascii="Century Gothic" w:hAnsi="Century Gothic" w:cs="Century Gothic"/>
          <w:szCs w:val="24"/>
        </w:rPr>
        <w:tab/>
      </w:r>
      <w:r w:rsidR="007B6A79">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7017E0">
        <w:rPr>
          <w:rFonts w:ascii="Century Gothic" w:hAnsi="Century Gothic" w:cs="Century Gothic"/>
          <w:szCs w:val="24"/>
        </w:rPr>
        <w:tab/>
      </w:r>
      <w:r w:rsidR="004A1B4D">
        <w:rPr>
          <w:rFonts w:ascii="Century Gothic" w:hAnsi="Century Gothic" w:cs="Century Gothic"/>
          <w:szCs w:val="24"/>
        </w:rPr>
        <w:tab/>
      </w:r>
      <w:r w:rsidR="005F09E0">
        <w:rPr>
          <w:rFonts w:ascii="Century Gothic" w:hAnsi="Century Gothic" w:cs="Century Gothic"/>
          <w:szCs w:val="24"/>
        </w:rPr>
        <w:t>5</w:t>
      </w:r>
    </w:p>
    <w:p w:rsidR="009F49B2" w:rsidRPr="009F49B2" w:rsidRDefault="000C0991" w:rsidP="009F49B2">
      <w:pPr>
        <w:spacing w:line="360" w:lineRule="auto"/>
        <w:rPr>
          <w:rFonts w:ascii="Century Gothic" w:hAnsi="Century Gothic" w:cs="Century Gothic"/>
          <w:szCs w:val="24"/>
        </w:rPr>
      </w:pPr>
      <w:r>
        <w:rPr>
          <w:rFonts w:ascii="Century Gothic" w:hAnsi="Century Gothic" w:cs="Century Gothic"/>
          <w:szCs w:val="24"/>
        </w:rPr>
        <w:t xml:space="preserve">Section A: </w:t>
      </w:r>
      <w:r w:rsidR="009F49B2" w:rsidRPr="009F49B2">
        <w:rPr>
          <w:rFonts w:ascii="Century Gothic" w:hAnsi="Century Gothic" w:cs="Century Gothic"/>
          <w:szCs w:val="24"/>
        </w:rPr>
        <w:t xml:space="preserve">Identifying competencies </w:t>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7017E0">
        <w:rPr>
          <w:rFonts w:ascii="Century Gothic" w:hAnsi="Century Gothic" w:cs="Century Gothic"/>
          <w:szCs w:val="24"/>
        </w:rPr>
        <w:tab/>
      </w:r>
      <w:r w:rsidR="004A1B4D">
        <w:rPr>
          <w:rFonts w:ascii="Century Gothic" w:hAnsi="Century Gothic" w:cs="Century Gothic"/>
          <w:szCs w:val="24"/>
        </w:rPr>
        <w:tab/>
      </w:r>
      <w:r w:rsidR="005F09E0">
        <w:rPr>
          <w:rFonts w:ascii="Century Gothic" w:hAnsi="Century Gothic" w:cs="Century Gothic"/>
          <w:szCs w:val="24"/>
        </w:rPr>
        <w:t>7</w:t>
      </w:r>
    </w:p>
    <w:p w:rsidR="009F49B2" w:rsidRPr="009F49B2" w:rsidRDefault="000C0991" w:rsidP="009F49B2">
      <w:pPr>
        <w:spacing w:line="360" w:lineRule="auto"/>
        <w:rPr>
          <w:rFonts w:ascii="Century Gothic" w:hAnsi="Century Gothic" w:cs="Century Gothic"/>
          <w:szCs w:val="24"/>
        </w:rPr>
      </w:pPr>
      <w:r>
        <w:rPr>
          <w:rFonts w:ascii="Century Gothic" w:hAnsi="Century Gothic" w:cs="Century Gothic"/>
          <w:szCs w:val="24"/>
        </w:rPr>
        <w:t xml:space="preserve">Section B: </w:t>
      </w:r>
      <w:r w:rsidR="009F49B2" w:rsidRPr="009F49B2">
        <w:rPr>
          <w:rFonts w:ascii="Century Gothic" w:hAnsi="Century Gothic" w:cs="Century Gothic"/>
          <w:szCs w:val="24"/>
        </w:rPr>
        <w:t>Checking competencies against the job family</w:t>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7017E0">
        <w:rPr>
          <w:rFonts w:ascii="Century Gothic" w:hAnsi="Century Gothic" w:cs="Century Gothic"/>
          <w:szCs w:val="24"/>
        </w:rPr>
        <w:tab/>
      </w:r>
      <w:r w:rsidR="007017E0">
        <w:rPr>
          <w:rFonts w:ascii="Century Gothic" w:hAnsi="Century Gothic" w:cs="Century Gothic"/>
          <w:szCs w:val="24"/>
        </w:rPr>
        <w:tab/>
      </w:r>
      <w:r w:rsidR="004A1B4D">
        <w:rPr>
          <w:rFonts w:ascii="Century Gothic" w:hAnsi="Century Gothic" w:cs="Century Gothic"/>
          <w:szCs w:val="24"/>
        </w:rPr>
        <w:tab/>
      </w:r>
      <w:r w:rsidR="00BC0DBE">
        <w:rPr>
          <w:rFonts w:ascii="Century Gothic" w:hAnsi="Century Gothic" w:cs="Century Gothic"/>
          <w:szCs w:val="24"/>
        </w:rPr>
        <w:t>12</w:t>
      </w:r>
    </w:p>
    <w:p w:rsidR="009F49B2" w:rsidRPr="009F49B2" w:rsidRDefault="000C0991" w:rsidP="009F49B2">
      <w:pPr>
        <w:spacing w:line="360" w:lineRule="auto"/>
        <w:rPr>
          <w:rFonts w:ascii="Century Gothic" w:hAnsi="Century Gothic" w:cs="Century Gothic"/>
          <w:szCs w:val="24"/>
        </w:rPr>
      </w:pPr>
      <w:r>
        <w:rPr>
          <w:rFonts w:ascii="Century Gothic" w:hAnsi="Century Gothic" w:cs="Century Gothic"/>
          <w:szCs w:val="24"/>
        </w:rPr>
        <w:t xml:space="preserve">Section C: </w:t>
      </w:r>
      <w:r w:rsidR="009F49B2" w:rsidRPr="009F49B2">
        <w:rPr>
          <w:rFonts w:ascii="Century Gothic" w:hAnsi="Century Gothic" w:cs="Century Gothic"/>
          <w:szCs w:val="24"/>
        </w:rPr>
        <w:t>Identifying the job level</w:t>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7017E0">
        <w:rPr>
          <w:rFonts w:ascii="Century Gothic" w:hAnsi="Century Gothic" w:cs="Century Gothic"/>
          <w:szCs w:val="24"/>
        </w:rPr>
        <w:tab/>
      </w:r>
      <w:r w:rsidR="004A1B4D">
        <w:rPr>
          <w:rFonts w:ascii="Century Gothic" w:hAnsi="Century Gothic" w:cs="Century Gothic"/>
          <w:szCs w:val="24"/>
        </w:rPr>
        <w:tab/>
      </w:r>
      <w:r w:rsidR="0061050B">
        <w:rPr>
          <w:rFonts w:ascii="Century Gothic" w:hAnsi="Century Gothic" w:cs="Century Gothic"/>
          <w:szCs w:val="24"/>
        </w:rPr>
        <w:t>1</w:t>
      </w:r>
      <w:r w:rsidR="00BC0DBE">
        <w:rPr>
          <w:rFonts w:ascii="Century Gothic" w:hAnsi="Century Gothic" w:cs="Century Gothic"/>
          <w:szCs w:val="24"/>
        </w:rPr>
        <w:t>6</w:t>
      </w:r>
    </w:p>
    <w:p w:rsidR="00EB081A" w:rsidRDefault="000C0991" w:rsidP="007017E0">
      <w:pPr>
        <w:spacing w:line="360" w:lineRule="auto"/>
        <w:rPr>
          <w:rFonts w:ascii="Century Gothic" w:hAnsi="Century Gothic" w:cs="Century Gothic"/>
          <w:szCs w:val="24"/>
        </w:rPr>
      </w:pPr>
      <w:r>
        <w:rPr>
          <w:rFonts w:ascii="Century Gothic" w:hAnsi="Century Gothic" w:cs="Century Gothic"/>
          <w:szCs w:val="24"/>
        </w:rPr>
        <w:t xml:space="preserve">Section D: </w:t>
      </w:r>
      <w:r w:rsidR="009F49B2" w:rsidRPr="009F49B2">
        <w:rPr>
          <w:rFonts w:ascii="Century Gothic" w:hAnsi="Century Gothic" w:cs="Century Gothic"/>
          <w:szCs w:val="24"/>
        </w:rPr>
        <w:t xml:space="preserve">Identifying the competency </w:t>
      </w:r>
      <w:r w:rsidR="00117682">
        <w:rPr>
          <w:rFonts w:ascii="Century Gothic" w:hAnsi="Century Gothic" w:cs="Century Gothic"/>
          <w:szCs w:val="24"/>
        </w:rPr>
        <w:t>level</w:t>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5F09E0">
        <w:rPr>
          <w:rFonts w:ascii="Century Gothic" w:hAnsi="Century Gothic" w:cs="Century Gothic"/>
          <w:szCs w:val="24"/>
        </w:rPr>
        <w:tab/>
      </w:r>
      <w:r w:rsidR="007017E0">
        <w:rPr>
          <w:rFonts w:ascii="Century Gothic" w:hAnsi="Century Gothic" w:cs="Century Gothic"/>
          <w:szCs w:val="24"/>
        </w:rPr>
        <w:tab/>
      </w:r>
      <w:r w:rsidR="004A1B4D">
        <w:rPr>
          <w:rFonts w:ascii="Century Gothic" w:hAnsi="Century Gothic" w:cs="Century Gothic"/>
          <w:szCs w:val="24"/>
        </w:rPr>
        <w:tab/>
      </w:r>
      <w:r w:rsidR="00BC0DBE">
        <w:rPr>
          <w:rFonts w:ascii="Century Gothic" w:hAnsi="Century Gothic" w:cs="Century Gothic"/>
          <w:szCs w:val="24"/>
        </w:rPr>
        <w:t>18</w:t>
      </w:r>
    </w:p>
    <w:p w:rsidR="00EB081A" w:rsidRDefault="00EB081A" w:rsidP="00EB081A">
      <w:pPr>
        <w:spacing w:line="360" w:lineRule="auto"/>
        <w:rPr>
          <w:rFonts w:ascii="Century Gothic" w:hAnsi="Century Gothic" w:cs="Century Gothic"/>
          <w:sz w:val="18"/>
          <w:szCs w:val="18"/>
        </w:rPr>
      </w:pPr>
    </w:p>
    <w:p w:rsidR="00EF12D4" w:rsidRDefault="00EF12D4" w:rsidP="00EB081A">
      <w:pPr>
        <w:spacing w:line="360" w:lineRule="auto"/>
        <w:rPr>
          <w:rFonts w:ascii="Century Gothic" w:hAnsi="Century Gothic" w:cs="Century Gothic"/>
          <w:sz w:val="18"/>
          <w:szCs w:val="18"/>
        </w:rPr>
        <w:sectPr w:rsidR="00EF12D4" w:rsidSect="00CA7255">
          <w:footerReference w:type="default" r:id="rId9"/>
          <w:pgSz w:w="16839" w:h="11907" w:orient="landscape" w:code="9"/>
          <w:pgMar w:top="1134" w:right="1021" w:bottom="1134" w:left="1021" w:header="720" w:footer="720" w:gutter="0"/>
          <w:cols w:space="720"/>
          <w:titlePg/>
          <w:docGrid w:linePitch="326"/>
        </w:sectPr>
      </w:pP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Adaptability/ flexibility</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19</w:t>
      </w:r>
    </w:p>
    <w:p w:rsidR="00062879" w:rsidRPr="00EA736C" w:rsidRDefault="00062879" w:rsidP="00584845">
      <w:pPr>
        <w:spacing w:line="360" w:lineRule="auto"/>
        <w:rPr>
          <w:rFonts w:ascii="Century Gothic" w:hAnsi="Century Gothic" w:cs="Century Gothic"/>
          <w:b/>
          <w:sz w:val="18"/>
          <w:szCs w:val="18"/>
        </w:rPr>
      </w:pPr>
      <w:r w:rsidRPr="00EA736C">
        <w:rPr>
          <w:rFonts w:ascii="Century Gothic" w:hAnsi="Century Gothic" w:cs="Century Gothic"/>
          <w:b/>
          <w:sz w:val="18"/>
          <w:szCs w:val="18"/>
        </w:rPr>
        <w:t>Analytical thinking / Problem solving</w:t>
      </w:r>
      <w:r w:rsidR="00DB32EE">
        <w:rPr>
          <w:rFonts w:ascii="Century Gothic" w:hAnsi="Century Gothic" w:cs="Century Gothic"/>
          <w:b/>
          <w:sz w:val="18"/>
          <w:szCs w:val="18"/>
        </w:rPr>
        <w:tab/>
      </w:r>
      <w:r w:rsidR="00DB32EE">
        <w:rPr>
          <w:rFonts w:ascii="Century Gothic" w:hAnsi="Century Gothic" w:cs="Century Gothic"/>
          <w:b/>
          <w:sz w:val="18"/>
          <w:szCs w:val="18"/>
        </w:rPr>
        <w:tab/>
      </w:r>
      <w:r w:rsidR="00A33821">
        <w:rPr>
          <w:rFonts w:ascii="Century Gothic" w:hAnsi="Century Gothic" w:cs="Century Gothic"/>
          <w:b/>
          <w:sz w:val="18"/>
          <w:szCs w:val="18"/>
        </w:rPr>
        <w:t>20</w:t>
      </w:r>
    </w:p>
    <w:p w:rsidR="00062879" w:rsidRPr="00EA736C" w:rsidRDefault="00062879" w:rsidP="00EB081A">
      <w:pPr>
        <w:spacing w:line="360" w:lineRule="auto"/>
        <w:rPr>
          <w:rFonts w:ascii="Century Gothic" w:hAnsi="Century Gothic" w:cs="Century Gothic"/>
          <w:b/>
          <w:sz w:val="18"/>
          <w:szCs w:val="18"/>
        </w:rPr>
      </w:pPr>
      <w:r w:rsidRPr="00EA736C">
        <w:rPr>
          <w:rFonts w:ascii="Century Gothic" w:hAnsi="Century Gothic" w:cs="Century Gothic"/>
          <w:b/>
          <w:sz w:val="18"/>
          <w:szCs w:val="18"/>
        </w:rPr>
        <w:t>Building interpersonal relationships</w:t>
      </w:r>
      <w:r w:rsidRPr="00EA736C">
        <w:rPr>
          <w:rFonts w:ascii="Century Gothic" w:hAnsi="Century Gothic" w:cs="Century Gothic"/>
          <w:b/>
          <w:sz w:val="18"/>
          <w:szCs w:val="18"/>
        </w:rPr>
        <w:tab/>
      </w:r>
      <w:r w:rsidR="00DB32EE">
        <w:rPr>
          <w:rFonts w:ascii="Century Gothic" w:hAnsi="Century Gothic" w:cs="Century Gothic"/>
          <w:b/>
          <w:sz w:val="18"/>
          <w:szCs w:val="18"/>
        </w:rPr>
        <w:tab/>
      </w:r>
      <w:r w:rsidR="00A33821">
        <w:rPr>
          <w:rFonts w:ascii="Century Gothic" w:hAnsi="Century Gothic" w:cs="Century Gothic"/>
          <w:b/>
          <w:sz w:val="18"/>
          <w:szCs w:val="18"/>
        </w:rPr>
        <w:t>21</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Building partnerships</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22</w:t>
      </w:r>
    </w:p>
    <w:p w:rsidR="00062879" w:rsidRPr="00EA736C" w:rsidRDefault="00062879" w:rsidP="00EB081A">
      <w:pPr>
        <w:spacing w:line="360" w:lineRule="auto"/>
        <w:rPr>
          <w:rFonts w:ascii="Century Gothic" w:hAnsi="Century Gothic" w:cs="Century Gothic"/>
          <w:b/>
          <w:sz w:val="18"/>
          <w:szCs w:val="18"/>
        </w:rPr>
      </w:pPr>
      <w:r w:rsidRPr="00EA736C">
        <w:rPr>
          <w:rFonts w:ascii="Century Gothic" w:hAnsi="Century Gothic" w:cs="Century Gothic"/>
          <w:b/>
          <w:sz w:val="18"/>
          <w:szCs w:val="18"/>
        </w:rPr>
        <w:t>Client/student service and support</w:t>
      </w:r>
      <w:r w:rsidRPr="00EA736C">
        <w:rPr>
          <w:rFonts w:ascii="Century Gothic" w:hAnsi="Century Gothic" w:cs="Century Gothic"/>
          <w:b/>
          <w:sz w:val="18"/>
          <w:szCs w:val="18"/>
        </w:rPr>
        <w:tab/>
      </w:r>
      <w:r w:rsidR="00DB32EE">
        <w:rPr>
          <w:rFonts w:ascii="Century Gothic" w:hAnsi="Century Gothic" w:cs="Century Gothic"/>
          <w:b/>
          <w:sz w:val="18"/>
          <w:szCs w:val="18"/>
        </w:rPr>
        <w:tab/>
      </w:r>
      <w:r w:rsidR="00A33821">
        <w:rPr>
          <w:rFonts w:ascii="Century Gothic" w:hAnsi="Century Gothic" w:cs="Century Gothic"/>
          <w:b/>
          <w:sz w:val="18"/>
          <w:szCs w:val="18"/>
        </w:rPr>
        <w:t>23</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Coaching</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24</w:t>
      </w:r>
    </w:p>
    <w:p w:rsidR="00062879" w:rsidRPr="00EA736C" w:rsidRDefault="00062879" w:rsidP="00EB081A">
      <w:pPr>
        <w:spacing w:line="360" w:lineRule="auto"/>
        <w:rPr>
          <w:rFonts w:ascii="Century Gothic" w:hAnsi="Century Gothic" w:cs="Century Gothic"/>
          <w:b/>
          <w:sz w:val="18"/>
          <w:szCs w:val="18"/>
        </w:rPr>
      </w:pPr>
      <w:r w:rsidRPr="00EA736C">
        <w:rPr>
          <w:rFonts w:ascii="Century Gothic" w:hAnsi="Century Gothic" w:cs="Century Gothic"/>
          <w:b/>
          <w:sz w:val="18"/>
          <w:szCs w:val="18"/>
        </w:rPr>
        <w:t>Communication</w:t>
      </w:r>
      <w:r w:rsidRPr="00EA736C">
        <w:rPr>
          <w:rFonts w:ascii="Century Gothic" w:hAnsi="Century Gothic" w:cs="Century Gothic"/>
          <w:b/>
          <w:sz w:val="18"/>
          <w:szCs w:val="18"/>
        </w:rPr>
        <w:tab/>
      </w:r>
      <w:r w:rsidRPr="00EA736C">
        <w:rPr>
          <w:rFonts w:ascii="Century Gothic" w:hAnsi="Century Gothic" w:cs="Century Gothic"/>
          <w:b/>
          <w:sz w:val="18"/>
          <w:szCs w:val="18"/>
        </w:rPr>
        <w:tab/>
      </w:r>
      <w:r w:rsidRPr="00EA736C">
        <w:rPr>
          <w:rFonts w:ascii="Century Gothic" w:hAnsi="Century Gothic" w:cs="Century Gothic"/>
          <w:b/>
          <w:sz w:val="18"/>
          <w:szCs w:val="18"/>
        </w:rPr>
        <w:tab/>
      </w:r>
      <w:r w:rsidRPr="00EA736C">
        <w:rPr>
          <w:rFonts w:ascii="Century Gothic" w:hAnsi="Century Gothic" w:cs="Century Gothic"/>
          <w:b/>
          <w:sz w:val="18"/>
          <w:szCs w:val="18"/>
        </w:rPr>
        <w:tab/>
      </w:r>
      <w:r w:rsidR="00DB32EE">
        <w:rPr>
          <w:rFonts w:ascii="Century Gothic" w:hAnsi="Century Gothic" w:cs="Century Gothic"/>
          <w:b/>
          <w:sz w:val="18"/>
          <w:szCs w:val="18"/>
        </w:rPr>
        <w:tab/>
      </w:r>
      <w:r w:rsidR="00A33821">
        <w:rPr>
          <w:rFonts w:ascii="Century Gothic" w:hAnsi="Century Gothic" w:cs="Century Gothic"/>
          <w:b/>
          <w:sz w:val="18"/>
          <w:szCs w:val="18"/>
        </w:rPr>
        <w:t>25</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Conceptual thinking</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26</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Continuous learning</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27</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Creativity and innovation</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28</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Decision-making</w:t>
      </w:r>
      <w:r>
        <w:rPr>
          <w:rFonts w:ascii="Century Gothic" w:hAnsi="Century Gothic" w:cs="Century Gothic"/>
          <w:sz w:val="18"/>
          <w:szCs w:val="18"/>
        </w:rPr>
        <w:t xml:space="preserve"> </w:t>
      </w:r>
      <w:r w:rsidRPr="00EB081A">
        <w:rPr>
          <w:rFonts w:ascii="Century Gothic" w:hAnsi="Century Gothic" w:cs="Century Gothic"/>
          <w:sz w:val="18"/>
          <w:szCs w:val="18"/>
        </w:rPr>
        <w:t>/ Judgment</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29</w:t>
      </w:r>
    </w:p>
    <w:p w:rsidR="00CD74C3" w:rsidRDefault="00CD74C3" w:rsidP="00EB081A">
      <w:pPr>
        <w:spacing w:line="360" w:lineRule="auto"/>
        <w:rPr>
          <w:rFonts w:ascii="Century Gothic" w:hAnsi="Century Gothic" w:cs="Century Gothic"/>
          <w:sz w:val="18"/>
          <w:szCs w:val="18"/>
        </w:rPr>
      </w:pPr>
      <w:r>
        <w:rPr>
          <w:rFonts w:ascii="Century Gothic" w:hAnsi="Century Gothic" w:cs="Century Gothic"/>
          <w:sz w:val="18"/>
          <w:szCs w:val="18"/>
        </w:rPr>
        <w:t>E</w:t>
      </w:r>
      <w:r w:rsidR="00062879" w:rsidRPr="00EB081A">
        <w:rPr>
          <w:rFonts w:ascii="Century Gothic" w:hAnsi="Century Gothic" w:cs="Century Gothic"/>
          <w:sz w:val="18"/>
          <w:szCs w:val="18"/>
        </w:rPr>
        <w:t>nergy</w:t>
      </w:r>
      <w:r w:rsidR="00DB32EE">
        <w:rPr>
          <w:rFonts w:ascii="Century Gothic" w:hAnsi="Century Gothic" w:cs="Century Gothic"/>
          <w:sz w:val="18"/>
          <w:szCs w:val="18"/>
        </w:rPr>
        <w:tab/>
      </w:r>
      <w:r w:rsidR="00A33821">
        <w:rPr>
          <w:rFonts w:ascii="Century Gothic" w:hAnsi="Century Gothic" w:cs="Century Gothic"/>
          <w:sz w:val="18"/>
          <w:szCs w:val="18"/>
        </w:rPr>
        <w:tab/>
      </w:r>
      <w:r w:rsidR="00A33821">
        <w:rPr>
          <w:rFonts w:ascii="Century Gothic" w:hAnsi="Century Gothic" w:cs="Century Gothic"/>
          <w:sz w:val="18"/>
          <w:szCs w:val="18"/>
        </w:rPr>
        <w:tab/>
      </w:r>
      <w:r w:rsidR="00A33821">
        <w:rPr>
          <w:rFonts w:ascii="Century Gothic" w:hAnsi="Century Gothic" w:cs="Century Gothic"/>
          <w:sz w:val="18"/>
          <w:szCs w:val="18"/>
        </w:rPr>
        <w:tab/>
      </w:r>
      <w:r w:rsidR="00A33821">
        <w:rPr>
          <w:rFonts w:ascii="Century Gothic" w:hAnsi="Century Gothic" w:cs="Century Gothic"/>
          <w:sz w:val="18"/>
          <w:szCs w:val="18"/>
        </w:rPr>
        <w:tab/>
      </w:r>
      <w:r w:rsidR="00A33821">
        <w:rPr>
          <w:rFonts w:ascii="Century Gothic" w:hAnsi="Century Gothic" w:cs="Century Gothic"/>
          <w:sz w:val="18"/>
          <w:szCs w:val="18"/>
        </w:rPr>
        <w:tab/>
        <w:t>30</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Facilitating change</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31</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Follow up</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32</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Formal presentation</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33</w:t>
      </w:r>
    </w:p>
    <w:p w:rsidR="00062879" w:rsidRPr="00EB081A" w:rsidRDefault="006C5C88" w:rsidP="00EB081A">
      <w:pPr>
        <w:spacing w:line="360" w:lineRule="auto"/>
        <w:rPr>
          <w:rFonts w:ascii="Century Gothic" w:hAnsi="Century Gothic" w:cs="Century Gothic"/>
          <w:sz w:val="18"/>
          <w:szCs w:val="18"/>
        </w:rPr>
      </w:pPr>
      <w:r>
        <w:rPr>
          <w:rFonts w:ascii="Century Gothic" w:hAnsi="Century Gothic" w:cs="Century Gothic"/>
          <w:sz w:val="18"/>
          <w:szCs w:val="18"/>
        </w:rPr>
        <w:t>Individual Leadership</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34</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Impact/Influence</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35</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Information management</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36</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Initiating action / initiative</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37</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Managing conflict</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A33821">
        <w:rPr>
          <w:rFonts w:ascii="Century Gothic" w:hAnsi="Century Gothic" w:cs="Century Gothic"/>
          <w:sz w:val="18"/>
          <w:szCs w:val="18"/>
        </w:rPr>
        <w:t>38</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Meeting facilitation / leadership / participation</w:t>
      </w:r>
      <w:r w:rsidR="00FA06B5">
        <w:rPr>
          <w:rFonts w:ascii="Century Gothic" w:hAnsi="Century Gothic" w:cs="Century Gothic"/>
          <w:sz w:val="18"/>
          <w:szCs w:val="18"/>
        </w:rPr>
        <w:tab/>
      </w:r>
      <w:r w:rsidR="00A33821">
        <w:rPr>
          <w:rFonts w:ascii="Century Gothic" w:hAnsi="Century Gothic" w:cs="Century Gothic"/>
          <w:sz w:val="18"/>
          <w:szCs w:val="18"/>
        </w:rPr>
        <w:t>39</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Negotiation</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A33821">
        <w:rPr>
          <w:rFonts w:ascii="Century Gothic" w:hAnsi="Century Gothic" w:cs="Century Gothic"/>
          <w:sz w:val="18"/>
          <w:szCs w:val="18"/>
        </w:rPr>
        <w:t>40</w:t>
      </w:r>
    </w:p>
    <w:p w:rsidR="00062879" w:rsidRPr="00EB081A" w:rsidRDefault="00EF12D4" w:rsidP="00EB081A">
      <w:pPr>
        <w:spacing w:line="360" w:lineRule="auto"/>
        <w:rPr>
          <w:rFonts w:ascii="Century Gothic" w:hAnsi="Century Gothic" w:cs="Century Gothic"/>
          <w:sz w:val="18"/>
          <w:szCs w:val="18"/>
        </w:rPr>
      </w:pPr>
      <w:r>
        <w:rPr>
          <w:rFonts w:ascii="Century Gothic" w:hAnsi="Century Gothic" w:cs="Century Gothic"/>
          <w:sz w:val="18"/>
          <w:szCs w:val="18"/>
        </w:rPr>
        <w:t xml:space="preserve">People management </w:t>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DB32EE">
        <w:rPr>
          <w:rFonts w:ascii="Century Gothic" w:hAnsi="Century Gothic" w:cs="Century Gothic"/>
          <w:sz w:val="18"/>
          <w:szCs w:val="18"/>
        </w:rPr>
        <w:tab/>
      </w:r>
      <w:r w:rsidR="00A33821">
        <w:rPr>
          <w:rFonts w:ascii="Century Gothic" w:hAnsi="Century Gothic" w:cs="Century Gothic"/>
          <w:sz w:val="18"/>
          <w:szCs w:val="18"/>
        </w:rPr>
        <w:t>41</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Persuasiveness / sales ability</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A33821">
        <w:rPr>
          <w:rFonts w:ascii="Century Gothic" w:hAnsi="Century Gothic" w:cs="Century Gothic"/>
          <w:sz w:val="18"/>
          <w:szCs w:val="18"/>
        </w:rPr>
        <w:t>42</w:t>
      </w:r>
    </w:p>
    <w:p w:rsidR="00062879" w:rsidRPr="00EA736C" w:rsidRDefault="00062879" w:rsidP="00EA736C">
      <w:pPr>
        <w:spacing w:line="360" w:lineRule="auto"/>
        <w:rPr>
          <w:rFonts w:ascii="Century Gothic" w:hAnsi="Century Gothic" w:cs="Century Gothic"/>
          <w:b/>
          <w:sz w:val="18"/>
          <w:szCs w:val="18"/>
        </w:rPr>
      </w:pPr>
      <w:r w:rsidRPr="00EA736C">
        <w:rPr>
          <w:rFonts w:ascii="Century Gothic" w:hAnsi="Century Gothic" w:cs="Century Gothic"/>
          <w:b/>
          <w:sz w:val="18"/>
          <w:szCs w:val="18"/>
        </w:rPr>
        <w:t>Planning and organizing / work management</w:t>
      </w:r>
      <w:r w:rsidRPr="00EA736C">
        <w:rPr>
          <w:rFonts w:ascii="Century Gothic" w:hAnsi="Century Gothic" w:cs="Century Gothic"/>
          <w:b/>
          <w:sz w:val="18"/>
          <w:szCs w:val="18"/>
        </w:rPr>
        <w:tab/>
      </w:r>
      <w:r w:rsidR="00A33821">
        <w:rPr>
          <w:rFonts w:ascii="Century Gothic" w:hAnsi="Century Gothic" w:cs="Century Gothic"/>
          <w:b/>
          <w:sz w:val="18"/>
          <w:szCs w:val="18"/>
        </w:rPr>
        <w:t>43</w:t>
      </w:r>
    </w:p>
    <w:p w:rsidR="00392543" w:rsidRDefault="00392543" w:rsidP="00EB081A">
      <w:pPr>
        <w:spacing w:line="360" w:lineRule="auto"/>
        <w:rPr>
          <w:rFonts w:ascii="Century Gothic" w:hAnsi="Century Gothic" w:cs="Century Gothic"/>
          <w:sz w:val="18"/>
          <w:szCs w:val="18"/>
        </w:rPr>
      </w:pPr>
      <w:r>
        <w:rPr>
          <w:rFonts w:ascii="Century Gothic" w:hAnsi="Century Gothic" w:cs="Century Gothic"/>
          <w:sz w:val="18"/>
          <w:szCs w:val="18"/>
        </w:rPr>
        <w:t>Professional knowledge and skill</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A33821">
        <w:rPr>
          <w:rFonts w:ascii="Century Gothic" w:hAnsi="Century Gothic" w:cs="Century Gothic"/>
          <w:sz w:val="18"/>
          <w:szCs w:val="18"/>
        </w:rPr>
        <w:t>44</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Quality commitment/ work standards</w:t>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45</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Research support skills</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46</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Resilience</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47</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Resource management</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48</w:t>
      </w:r>
    </w:p>
    <w:p w:rsidR="00062879" w:rsidRPr="00EB081A" w:rsidRDefault="00C1297B" w:rsidP="00EB081A">
      <w:pPr>
        <w:spacing w:line="360" w:lineRule="auto"/>
        <w:rPr>
          <w:rFonts w:ascii="Century Gothic" w:hAnsi="Century Gothic" w:cs="Century Gothic"/>
          <w:sz w:val="18"/>
          <w:szCs w:val="18"/>
        </w:rPr>
      </w:pPr>
      <w:r>
        <w:rPr>
          <w:rFonts w:ascii="Century Gothic" w:hAnsi="Century Gothic" w:cs="Century Gothic"/>
          <w:sz w:val="18"/>
          <w:szCs w:val="18"/>
        </w:rPr>
        <w:t>Results focus</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ab/>
        <w:t>49</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Risk taking</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50</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Safety awareness</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51</w:t>
      </w:r>
    </w:p>
    <w:p w:rsidR="00062879" w:rsidRPr="00EB081A" w:rsidRDefault="00F46A37" w:rsidP="00EB081A">
      <w:pPr>
        <w:spacing w:line="360" w:lineRule="auto"/>
        <w:rPr>
          <w:rFonts w:ascii="Century Gothic" w:hAnsi="Century Gothic" w:cs="Century Gothic"/>
          <w:sz w:val="18"/>
          <w:szCs w:val="18"/>
        </w:rPr>
      </w:pPr>
      <w:r>
        <w:rPr>
          <w:rFonts w:ascii="Century Gothic" w:hAnsi="Century Gothic" w:cs="Century Gothic"/>
          <w:sz w:val="18"/>
          <w:szCs w:val="18"/>
        </w:rPr>
        <w:t>Strategic</w:t>
      </w:r>
      <w:r w:rsidR="00062879" w:rsidRPr="00EB081A">
        <w:rPr>
          <w:rFonts w:ascii="Century Gothic" w:hAnsi="Century Gothic" w:cs="Century Gothic"/>
          <w:sz w:val="18"/>
          <w:szCs w:val="18"/>
        </w:rPr>
        <w:t xml:space="preserve"> leadership</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52</w:t>
      </w:r>
    </w:p>
    <w:p w:rsidR="00062879" w:rsidRPr="00EB081A" w:rsidRDefault="00062879" w:rsidP="00EB081A">
      <w:pPr>
        <w:spacing w:line="360" w:lineRule="auto"/>
        <w:rPr>
          <w:rFonts w:ascii="Century Gothic" w:hAnsi="Century Gothic" w:cs="Century Gothic"/>
          <w:sz w:val="18"/>
          <w:szCs w:val="18"/>
        </w:rPr>
      </w:pPr>
      <w:r w:rsidRPr="00EB081A">
        <w:rPr>
          <w:rFonts w:ascii="Century Gothic" w:hAnsi="Century Gothic" w:cs="Century Gothic"/>
          <w:sz w:val="18"/>
          <w:szCs w:val="18"/>
        </w:rPr>
        <w:t>Stress tolerance</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53</w:t>
      </w:r>
    </w:p>
    <w:p w:rsidR="00062879" w:rsidRPr="00EA736C" w:rsidRDefault="00062879" w:rsidP="00584845">
      <w:pPr>
        <w:spacing w:line="360" w:lineRule="auto"/>
        <w:rPr>
          <w:rFonts w:ascii="Century Gothic" w:hAnsi="Century Gothic" w:cs="Century Gothic"/>
          <w:b/>
          <w:sz w:val="18"/>
          <w:szCs w:val="18"/>
        </w:rPr>
      </w:pPr>
      <w:r w:rsidRPr="00EA736C">
        <w:rPr>
          <w:rFonts w:ascii="Century Gothic" w:hAnsi="Century Gothic" w:cs="Century Gothic"/>
          <w:b/>
          <w:sz w:val="18"/>
          <w:szCs w:val="18"/>
        </w:rPr>
        <w:t>Teamwork / collaboration</w:t>
      </w:r>
      <w:r w:rsidR="00FA06B5">
        <w:rPr>
          <w:rFonts w:ascii="Century Gothic" w:hAnsi="Century Gothic" w:cs="Century Gothic"/>
          <w:b/>
          <w:sz w:val="18"/>
          <w:szCs w:val="18"/>
        </w:rPr>
        <w:tab/>
      </w:r>
      <w:r w:rsidR="00FA06B5">
        <w:rPr>
          <w:rFonts w:ascii="Century Gothic" w:hAnsi="Century Gothic" w:cs="Century Gothic"/>
          <w:b/>
          <w:sz w:val="18"/>
          <w:szCs w:val="18"/>
        </w:rPr>
        <w:tab/>
      </w:r>
      <w:r w:rsidR="00FA06B5">
        <w:rPr>
          <w:rFonts w:ascii="Century Gothic" w:hAnsi="Century Gothic" w:cs="Century Gothic"/>
          <w:b/>
          <w:sz w:val="18"/>
          <w:szCs w:val="18"/>
        </w:rPr>
        <w:tab/>
      </w:r>
      <w:r w:rsidR="001601A7">
        <w:rPr>
          <w:rFonts w:ascii="Century Gothic" w:hAnsi="Century Gothic" w:cs="Century Gothic"/>
          <w:b/>
          <w:sz w:val="18"/>
          <w:szCs w:val="18"/>
        </w:rPr>
        <w:t>54</w:t>
      </w:r>
    </w:p>
    <w:p w:rsidR="002F6929" w:rsidRPr="00EA736C" w:rsidRDefault="002F6929" w:rsidP="002F6929">
      <w:pPr>
        <w:spacing w:line="360" w:lineRule="auto"/>
        <w:rPr>
          <w:rFonts w:ascii="Century Gothic" w:hAnsi="Century Gothic" w:cs="Century Gothic"/>
          <w:b/>
          <w:sz w:val="18"/>
          <w:szCs w:val="18"/>
        </w:rPr>
      </w:pPr>
      <w:r>
        <w:rPr>
          <w:rFonts w:ascii="Century Gothic" w:hAnsi="Century Gothic" w:cs="Century Gothic"/>
          <w:b/>
          <w:sz w:val="18"/>
          <w:szCs w:val="18"/>
        </w:rPr>
        <w:t>University</w:t>
      </w:r>
      <w:r w:rsidRPr="00EA736C">
        <w:rPr>
          <w:rFonts w:ascii="Century Gothic" w:hAnsi="Century Gothic" w:cs="Century Gothic"/>
          <w:b/>
          <w:sz w:val="18"/>
          <w:szCs w:val="18"/>
        </w:rPr>
        <w:t xml:space="preserve"> awareness</w:t>
      </w:r>
      <w:r>
        <w:rPr>
          <w:rFonts w:ascii="Century Gothic" w:hAnsi="Century Gothic" w:cs="Century Gothic"/>
          <w:b/>
          <w:sz w:val="18"/>
          <w:szCs w:val="18"/>
        </w:rPr>
        <w:tab/>
      </w:r>
      <w:r>
        <w:rPr>
          <w:rFonts w:ascii="Century Gothic" w:hAnsi="Century Gothic" w:cs="Century Gothic"/>
          <w:b/>
          <w:sz w:val="18"/>
          <w:szCs w:val="18"/>
        </w:rPr>
        <w:tab/>
      </w:r>
      <w:r>
        <w:rPr>
          <w:rFonts w:ascii="Century Gothic" w:hAnsi="Century Gothic" w:cs="Century Gothic"/>
          <w:b/>
          <w:sz w:val="18"/>
          <w:szCs w:val="18"/>
        </w:rPr>
        <w:tab/>
      </w:r>
      <w:r>
        <w:rPr>
          <w:rFonts w:ascii="Century Gothic" w:hAnsi="Century Gothic" w:cs="Century Gothic"/>
          <w:b/>
          <w:sz w:val="18"/>
          <w:szCs w:val="18"/>
        </w:rPr>
        <w:tab/>
      </w:r>
      <w:r w:rsidR="001601A7">
        <w:rPr>
          <w:rFonts w:ascii="Century Gothic" w:hAnsi="Century Gothic" w:cs="Century Gothic"/>
          <w:b/>
          <w:sz w:val="18"/>
          <w:szCs w:val="18"/>
        </w:rPr>
        <w:t>55</w:t>
      </w:r>
    </w:p>
    <w:p w:rsidR="008D5621" w:rsidRDefault="00062879" w:rsidP="008D5621">
      <w:pPr>
        <w:spacing w:line="360" w:lineRule="auto"/>
        <w:rPr>
          <w:rFonts w:ascii="Century Gothic" w:hAnsi="Century Gothic" w:cs="Century Gothic"/>
          <w:sz w:val="18"/>
          <w:szCs w:val="18"/>
        </w:rPr>
      </w:pPr>
      <w:r w:rsidRPr="00EB081A">
        <w:rPr>
          <w:rFonts w:ascii="Century Gothic" w:hAnsi="Century Gothic" w:cs="Century Gothic"/>
          <w:sz w:val="18"/>
          <w:szCs w:val="18"/>
        </w:rPr>
        <w:t>Written communication</w:t>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FA06B5">
        <w:rPr>
          <w:rFonts w:ascii="Century Gothic" w:hAnsi="Century Gothic" w:cs="Century Gothic"/>
          <w:sz w:val="18"/>
          <w:szCs w:val="18"/>
        </w:rPr>
        <w:tab/>
      </w:r>
      <w:r w:rsidR="001601A7">
        <w:rPr>
          <w:rFonts w:ascii="Century Gothic" w:hAnsi="Century Gothic" w:cs="Century Gothic"/>
          <w:sz w:val="18"/>
          <w:szCs w:val="18"/>
        </w:rPr>
        <w:t>56</w:t>
      </w:r>
    </w:p>
    <w:p w:rsidR="008D5621" w:rsidRDefault="008D5621" w:rsidP="008D5621">
      <w:pPr>
        <w:spacing w:line="360" w:lineRule="auto"/>
        <w:rPr>
          <w:rFonts w:ascii="Century Gothic" w:hAnsi="Century Gothic" w:cs="Century Gothic"/>
          <w:szCs w:val="24"/>
        </w:rPr>
        <w:sectPr w:rsidR="008D5621" w:rsidSect="007017E0">
          <w:type w:val="continuous"/>
          <w:pgSz w:w="16839" w:h="11907" w:orient="landscape" w:code="9"/>
          <w:pgMar w:top="1134" w:right="1021" w:bottom="1134" w:left="1021" w:header="720" w:footer="720" w:gutter="0"/>
          <w:cols w:num="3" w:space="3"/>
          <w:titlePg/>
          <w:docGrid w:linePitch="326"/>
        </w:sectPr>
      </w:pPr>
    </w:p>
    <w:p w:rsidR="00147514" w:rsidRDefault="00147514" w:rsidP="00147514">
      <w:pPr>
        <w:spacing w:line="360" w:lineRule="auto"/>
        <w:rPr>
          <w:rFonts w:ascii="Century Gothic" w:hAnsi="Century Gothic" w:cs="Century Gothic"/>
          <w:szCs w:val="24"/>
        </w:rPr>
      </w:pPr>
    </w:p>
    <w:p w:rsidR="00147514" w:rsidRPr="00147514" w:rsidRDefault="00147514" w:rsidP="00147514">
      <w:pPr>
        <w:spacing w:line="360" w:lineRule="auto"/>
        <w:rPr>
          <w:rFonts w:ascii="Century Gothic" w:hAnsi="Century Gothic" w:cs="Century Gothic"/>
          <w:szCs w:val="24"/>
        </w:rPr>
      </w:pPr>
      <w:r>
        <w:rPr>
          <w:rFonts w:ascii="Century Gothic" w:hAnsi="Century Gothic" w:cs="Century Gothic"/>
          <w:szCs w:val="24"/>
        </w:rPr>
        <w:t>Appendix A: Recoding your choices</w:t>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t>58</w:t>
      </w:r>
    </w:p>
    <w:p w:rsidR="00147514" w:rsidRDefault="00147514" w:rsidP="00147514">
      <w:pPr>
        <w:spacing w:line="360" w:lineRule="auto"/>
        <w:rPr>
          <w:rFonts w:ascii="Century Gothic" w:hAnsi="Century Gothic" w:cs="Century Gothic"/>
          <w:szCs w:val="24"/>
        </w:rPr>
        <w:sectPr w:rsidR="00147514" w:rsidSect="00147514">
          <w:type w:val="continuous"/>
          <w:pgSz w:w="16839" w:h="11907" w:orient="landscape" w:code="9"/>
          <w:pgMar w:top="1134" w:right="1021" w:bottom="1134" w:left="1021" w:header="720" w:footer="720" w:gutter="0"/>
          <w:cols w:space="3"/>
          <w:titlePg/>
          <w:docGrid w:linePitch="326"/>
        </w:sectPr>
      </w:pPr>
      <w:r>
        <w:rPr>
          <w:rFonts w:ascii="Century Gothic" w:hAnsi="Century Gothic" w:cs="Century Gothic"/>
          <w:szCs w:val="24"/>
        </w:rPr>
        <w:t>Appendix B: UCT levels of work</w:t>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r>
      <w:r w:rsidR="00A66CED">
        <w:rPr>
          <w:rFonts w:ascii="Century Gothic" w:hAnsi="Century Gothic" w:cs="Century Gothic"/>
          <w:szCs w:val="24"/>
        </w:rPr>
        <w:tab/>
        <w:t>60</w:t>
      </w:r>
    </w:p>
    <w:p w:rsidR="008D5621" w:rsidRDefault="00F9012A" w:rsidP="00147514">
      <w:pPr>
        <w:spacing w:line="360" w:lineRule="auto"/>
        <w:rPr>
          <w:rFonts w:ascii="Century Gothic" w:hAnsi="Century Gothic" w:cs="Century Gothic"/>
          <w:szCs w:val="24"/>
        </w:rPr>
      </w:pPr>
      <w:r>
        <w:rPr>
          <w:rFonts w:ascii="Century Gothic" w:hAnsi="Century Gothic" w:cs="Century Gothic"/>
          <w:noProof/>
          <w:szCs w:val="24"/>
          <w:lang w:val="en-ZA" w:eastAsia="en-ZA"/>
        </w:rPr>
        <w:lastRenderedPageBreak/>
        <mc:AlternateContent>
          <mc:Choice Requires="wps">
            <w:drawing>
              <wp:anchor distT="0" distB="0" distL="114300" distR="114300" simplePos="0" relativeHeight="251658240" behindDoc="1" locked="0" layoutInCell="1" allowOverlap="1" wp14:anchorId="4C006391" wp14:editId="45F87C61">
                <wp:simplePos x="0" y="0"/>
                <wp:positionH relativeFrom="column">
                  <wp:posOffset>-334010</wp:posOffset>
                </wp:positionH>
                <wp:positionV relativeFrom="paragraph">
                  <wp:posOffset>-303530</wp:posOffset>
                </wp:positionV>
                <wp:extent cx="10058400" cy="68580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6858000"/>
                        </a:xfrm>
                        <a:prstGeom prst="rect">
                          <a:avLst/>
                        </a:prstGeom>
                        <a:solidFill>
                          <a:srgbClr val="95B3D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D85D2" id="Rectangle 5" o:spid="_x0000_s1026" style="position:absolute;margin-left:-26.3pt;margin-top:-23.9pt;width:11in;height:5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" fillcolor="#95b3d7" stroked="f" strokeweight="2pt"/>
            </w:pict>
          </mc:Fallback>
        </mc:AlternateContent>
      </w:r>
      <w:r w:rsidR="008D5621">
        <w:rPr>
          <w:rFonts w:ascii="Century Gothic" w:hAnsi="Century Gothic" w:cs="Century Gothic"/>
          <w:szCs w:val="24"/>
        </w:rPr>
        <w:tab/>
      </w:r>
      <w:r w:rsidR="008D5621">
        <w:rPr>
          <w:rFonts w:ascii="Century Gothic" w:hAnsi="Century Gothic" w:cs="Century Gothic"/>
          <w:szCs w:val="24"/>
        </w:rPr>
        <w:tab/>
      </w:r>
      <w:r w:rsidR="008D5621">
        <w:rPr>
          <w:rFonts w:ascii="Century Gothic" w:hAnsi="Century Gothic" w:cs="Century Gothic"/>
          <w:szCs w:val="24"/>
        </w:rPr>
        <w:tab/>
      </w:r>
      <w:r w:rsidR="008D5621">
        <w:rPr>
          <w:rFonts w:ascii="Century Gothic" w:hAnsi="Century Gothic" w:cs="Century Gothic"/>
          <w:szCs w:val="24"/>
        </w:rPr>
        <w:tab/>
      </w:r>
      <w:r w:rsidR="008D5621">
        <w:rPr>
          <w:rFonts w:ascii="Century Gothic" w:hAnsi="Century Gothic" w:cs="Century Gothic"/>
          <w:szCs w:val="24"/>
        </w:rPr>
        <w:tab/>
      </w:r>
      <w:r w:rsidR="008D5621">
        <w:rPr>
          <w:rFonts w:ascii="Century Gothic" w:hAnsi="Century Gothic" w:cs="Century Gothic"/>
          <w:szCs w:val="24"/>
        </w:rPr>
        <w:tab/>
      </w:r>
      <w:r w:rsidR="008D5621">
        <w:rPr>
          <w:rFonts w:ascii="Century Gothic" w:hAnsi="Century Gothic" w:cs="Century Gothic"/>
          <w:szCs w:val="24"/>
        </w:rPr>
        <w:tab/>
      </w:r>
      <w:r w:rsidR="008D5621">
        <w:rPr>
          <w:rFonts w:ascii="Century Gothic" w:hAnsi="Century Gothic" w:cs="Century Gothic"/>
          <w:szCs w:val="24"/>
        </w:rPr>
        <w:tab/>
      </w:r>
      <w:r w:rsidR="008D5621">
        <w:rPr>
          <w:rFonts w:ascii="Century Gothic" w:hAnsi="Century Gothic" w:cs="Century Gothic"/>
          <w:szCs w:val="24"/>
        </w:rPr>
        <w:tab/>
      </w:r>
    </w:p>
    <w:p w:rsidR="00062879" w:rsidRDefault="00062879" w:rsidP="00EB081A">
      <w:pPr>
        <w:spacing w:line="360" w:lineRule="auto"/>
        <w:rPr>
          <w:rFonts w:ascii="Century Gothic" w:hAnsi="Century Gothic" w:cs="Century Gothic"/>
          <w:sz w:val="18"/>
          <w:szCs w:val="18"/>
        </w:rPr>
        <w:sectPr w:rsidR="00062879" w:rsidSect="007017E0">
          <w:type w:val="continuous"/>
          <w:pgSz w:w="16839" w:h="11907" w:orient="landscape" w:code="9"/>
          <w:pgMar w:top="1134" w:right="1021" w:bottom="1134" w:left="1021" w:header="720" w:footer="720" w:gutter="0"/>
          <w:cols w:num="3" w:space="3"/>
          <w:titlePg/>
          <w:docGrid w:linePitch="326"/>
        </w:sectPr>
      </w:pPr>
    </w:p>
    <w:p w:rsidR="00EB081A" w:rsidRPr="00EB081A" w:rsidRDefault="00EB081A" w:rsidP="00EB081A">
      <w:pPr>
        <w:spacing w:line="360" w:lineRule="auto"/>
        <w:rPr>
          <w:rFonts w:ascii="Century Gothic" w:hAnsi="Century Gothic" w:cs="Century Gothic"/>
          <w:sz w:val="18"/>
          <w:szCs w:val="18"/>
        </w:rPr>
      </w:pPr>
    </w:p>
    <w:p w:rsidR="001E1C23" w:rsidRDefault="001E1C23" w:rsidP="009F49B2">
      <w:pPr>
        <w:spacing w:line="360" w:lineRule="auto"/>
        <w:rPr>
          <w:rFonts w:ascii="Century Gothic" w:hAnsi="Century Gothic" w:cs="Century Gothic"/>
          <w:szCs w:val="24"/>
        </w:rPr>
      </w:pPr>
    </w:p>
    <w:p w:rsidR="001E1C23" w:rsidRDefault="001E1C23" w:rsidP="009F49B2">
      <w:pPr>
        <w:spacing w:line="360" w:lineRule="auto"/>
        <w:rPr>
          <w:rFonts w:ascii="Century Gothic" w:hAnsi="Century Gothic" w:cs="Century Gothic"/>
          <w:b/>
          <w:snapToGrid w:val="0"/>
          <w:color w:val="FFFFFF" w:themeColor="background1"/>
          <w:sz w:val="72"/>
          <w:szCs w:val="72"/>
          <w:lang w:val="en-ZA"/>
        </w:rPr>
      </w:pPr>
    </w:p>
    <w:p w:rsidR="001E1C23" w:rsidRDefault="001E1C23" w:rsidP="009F49B2">
      <w:pPr>
        <w:spacing w:line="360" w:lineRule="auto"/>
        <w:rPr>
          <w:rFonts w:ascii="Century Gothic" w:hAnsi="Century Gothic" w:cs="Century Gothic"/>
          <w:b/>
          <w:snapToGrid w:val="0"/>
          <w:color w:val="FFFFFF" w:themeColor="background1"/>
          <w:sz w:val="72"/>
          <w:szCs w:val="72"/>
          <w:lang w:val="en-ZA"/>
        </w:rPr>
      </w:pPr>
    </w:p>
    <w:p w:rsidR="001E1C23" w:rsidRDefault="001E1C23" w:rsidP="009F49B2">
      <w:pPr>
        <w:spacing w:line="360" w:lineRule="auto"/>
        <w:rPr>
          <w:rFonts w:ascii="Century Gothic" w:hAnsi="Century Gothic" w:cs="Century Gothic"/>
          <w:b/>
          <w:snapToGrid w:val="0"/>
          <w:color w:val="FFFFFF" w:themeColor="background1"/>
          <w:sz w:val="72"/>
          <w:szCs w:val="72"/>
          <w:lang w:val="en-ZA"/>
        </w:rPr>
      </w:pPr>
    </w:p>
    <w:p w:rsidR="001E1C23" w:rsidRDefault="001E1C23" w:rsidP="009F49B2">
      <w:pPr>
        <w:spacing w:line="360" w:lineRule="auto"/>
        <w:rPr>
          <w:rFonts w:ascii="Century Gothic" w:hAnsi="Century Gothic" w:cs="Century Gothic"/>
          <w:b/>
          <w:snapToGrid w:val="0"/>
          <w:color w:val="FFFFFF" w:themeColor="background1"/>
          <w:sz w:val="72"/>
          <w:szCs w:val="72"/>
          <w:lang w:val="en-ZA"/>
        </w:rPr>
      </w:pPr>
    </w:p>
    <w:p w:rsidR="001E1C23" w:rsidRDefault="001E1C23" w:rsidP="009F49B2">
      <w:pPr>
        <w:spacing w:line="360" w:lineRule="auto"/>
        <w:rPr>
          <w:rFonts w:ascii="Century Gothic" w:hAnsi="Century Gothic" w:cs="Century Gothic"/>
          <w:b/>
          <w:snapToGrid w:val="0"/>
          <w:color w:val="FFFFFF" w:themeColor="background1"/>
          <w:sz w:val="72"/>
          <w:szCs w:val="72"/>
          <w:lang w:val="en-ZA"/>
        </w:rPr>
      </w:pPr>
    </w:p>
    <w:p w:rsidR="001E1C23" w:rsidRDefault="001E1C23" w:rsidP="001E1C23">
      <w:pPr>
        <w:spacing w:line="360" w:lineRule="auto"/>
        <w:jc w:val="right"/>
        <w:rPr>
          <w:rFonts w:ascii="Century Gothic" w:hAnsi="Century Gothic" w:cs="Century Gothic"/>
          <w:b/>
          <w:snapToGrid w:val="0"/>
          <w:color w:val="FFFFFF" w:themeColor="background1"/>
          <w:sz w:val="72"/>
          <w:szCs w:val="72"/>
          <w:lang w:val="en-ZA"/>
        </w:rPr>
      </w:pPr>
      <w:r w:rsidRPr="001E1C23">
        <w:rPr>
          <w:rFonts w:ascii="Century Gothic" w:hAnsi="Century Gothic" w:cs="Century Gothic"/>
          <w:b/>
          <w:snapToGrid w:val="0"/>
          <w:color w:val="FFFFFF" w:themeColor="background1"/>
          <w:sz w:val="72"/>
          <w:szCs w:val="72"/>
          <w:lang w:val="en-ZA"/>
        </w:rPr>
        <w:t>Introduction and using this guide</w:t>
      </w:r>
    </w:p>
    <w:p w:rsidR="008312B6" w:rsidRPr="002A7FDE" w:rsidRDefault="001E1C23" w:rsidP="00A25623">
      <w:pPr>
        <w:spacing w:line="360" w:lineRule="auto"/>
        <w:jc w:val="right"/>
        <w:rPr>
          <w:rFonts w:ascii="Calibri" w:hAnsi="Calibri" w:cs="Calibri"/>
          <w:sz w:val="20"/>
          <w:lang w:val="en-ZA"/>
        </w:rPr>
      </w:pPr>
      <w:r>
        <w:rPr>
          <w:rFonts w:ascii="Century Gothic" w:hAnsi="Century Gothic" w:cs="Century Gothic"/>
          <w:szCs w:val="24"/>
        </w:rPr>
        <w:br w:type="page"/>
      </w:r>
      <w:r w:rsidR="00C555EA">
        <w:rPr>
          <w:rFonts w:ascii="Century Gothic" w:hAnsi="Century Gothic" w:cs="Century Gothic"/>
          <w:snapToGrid w:val="0"/>
          <w:sz w:val="48"/>
          <w:szCs w:val="48"/>
          <w:lang w:val="en-ZA"/>
        </w:rPr>
        <w:lastRenderedPageBreak/>
        <w:t>Introduction</w:t>
      </w:r>
    </w:p>
    <w:p w:rsidR="00960D6C" w:rsidRDefault="00960D6C" w:rsidP="001C72B9">
      <w:pPr>
        <w:jc w:val="both"/>
        <w:rPr>
          <w:rFonts w:ascii="Calibri" w:hAnsi="Calibri" w:cs="Calibri"/>
          <w:szCs w:val="24"/>
          <w:lang w:val="en-ZA"/>
        </w:rPr>
      </w:pPr>
    </w:p>
    <w:p w:rsidR="00EB3D0A" w:rsidRDefault="00EB3D0A" w:rsidP="001C72B9">
      <w:pPr>
        <w:jc w:val="both"/>
        <w:rPr>
          <w:rFonts w:ascii="Calibri" w:hAnsi="Calibri" w:cs="Calibri"/>
          <w:szCs w:val="24"/>
          <w:lang w:val="en-ZA"/>
        </w:rPr>
      </w:pPr>
    </w:p>
    <w:p w:rsidR="00356A67" w:rsidRDefault="008312B6" w:rsidP="001C72B9">
      <w:pPr>
        <w:jc w:val="both"/>
        <w:rPr>
          <w:rFonts w:ascii="Calibri" w:hAnsi="Calibri" w:cs="Calibri"/>
          <w:szCs w:val="24"/>
          <w:lang w:val="en-ZA"/>
        </w:rPr>
      </w:pPr>
      <w:r w:rsidRPr="00370D82">
        <w:rPr>
          <w:rFonts w:ascii="Calibri" w:hAnsi="Calibri" w:cs="Calibri"/>
          <w:szCs w:val="24"/>
          <w:lang w:val="en-ZA"/>
        </w:rPr>
        <w:t xml:space="preserve">A </w:t>
      </w:r>
      <w:r w:rsidRPr="00370D82">
        <w:rPr>
          <w:rFonts w:ascii="Calibri" w:hAnsi="Calibri" w:cs="Calibri"/>
          <w:b/>
          <w:bCs/>
          <w:szCs w:val="24"/>
          <w:lang w:val="en-ZA"/>
        </w:rPr>
        <w:t>competency</w:t>
      </w:r>
      <w:r w:rsidRPr="00370D82">
        <w:rPr>
          <w:rFonts w:ascii="Calibri" w:hAnsi="Calibri" w:cs="Calibri"/>
          <w:szCs w:val="24"/>
          <w:lang w:val="en-ZA"/>
        </w:rPr>
        <w:t xml:space="preserve"> is a</w:t>
      </w:r>
      <w:r w:rsidR="005A0A81" w:rsidRPr="00370D82">
        <w:rPr>
          <w:rFonts w:ascii="Calibri" w:hAnsi="Calibri" w:cs="Calibri"/>
          <w:szCs w:val="24"/>
          <w:lang w:val="en-ZA"/>
        </w:rPr>
        <w:t xml:space="preserve">n ability, </w:t>
      </w:r>
      <w:r w:rsidRPr="00370D82">
        <w:rPr>
          <w:rFonts w:ascii="Calibri" w:hAnsi="Calibri" w:cs="Calibri"/>
          <w:szCs w:val="24"/>
          <w:lang w:val="en-ZA"/>
        </w:rPr>
        <w:t>skill, attitude</w:t>
      </w:r>
      <w:r w:rsidR="005A0A81" w:rsidRPr="00370D82">
        <w:rPr>
          <w:rFonts w:ascii="Calibri" w:hAnsi="Calibri" w:cs="Calibri"/>
          <w:szCs w:val="24"/>
          <w:lang w:val="en-ZA"/>
        </w:rPr>
        <w:t xml:space="preserve">, </w:t>
      </w:r>
      <w:r w:rsidR="003C2A02" w:rsidRPr="00370D82">
        <w:rPr>
          <w:rFonts w:ascii="Calibri" w:hAnsi="Calibri" w:cs="Calibri"/>
          <w:szCs w:val="24"/>
          <w:lang w:val="en-ZA"/>
        </w:rPr>
        <w:t xml:space="preserve">attribute, </w:t>
      </w:r>
      <w:r w:rsidR="005A0A81" w:rsidRPr="00370D82">
        <w:rPr>
          <w:rFonts w:ascii="Calibri" w:hAnsi="Calibri" w:cs="Calibri"/>
          <w:szCs w:val="24"/>
          <w:lang w:val="en-ZA"/>
        </w:rPr>
        <w:t>trait</w:t>
      </w:r>
      <w:r w:rsidRPr="00370D82">
        <w:rPr>
          <w:rFonts w:ascii="Calibri" w:hAnsi="Calibri" w:cs="Calibri"/>
          <w:szCs w:val="24"/>
          <w:lang w:val="en-ZA"/>
        </w:rPr>
        <w:t xml:space="preserve"> or behaviour </w:t>
      </w:r>
      <w:r w:rsidR="005A0A81" w:rsidRPr="00370D82">
        <w:rPr>
          <w:rFonts w:ascii="Calibri" w:hAnsi="Calibri" w:cs="Calibri"/>
          <w:szCs w:val="24"/>
          <w:lang w:val="en-ZA"/>
        </w:rPr>
        <w:t xml:space="preserve">that is needed for the successful performance of a </w:t>
      </w:r>
      <w:r w:rsidR="00E66CF9">
        <w:rPr>
          <w:rFonts w:ascii="Calibri" w:hAnsi="Calibri" w:cs="Calibri"/>
          <w:szCs w:val="24"/>
          <w:lang w:val="en-ZA"/>
        </w:rPr>
        <w:t>position</w:t>
      </w:r>
      <w:r w:rsidR="009336C7" w:rsidRPr="00370D82">
        <w:rPr>
          <w:rFonts w:ascii="Calibri" w:hAnsi="Calibri" w:cs="Calibri"/>
          <w:szCs w:val="24"/>
          <w:lang w:val="en-ZA"/>
        </w:rPr>
        <w:t xml:space="preserve">. </w:t>
      </w:r>
      <w:r w:rsidR="005A0A81" w:rsidRPr="00370D82">
        <w:rPr>
          <w:rFonts w:ascii="Calibri" w:hAnsi="Calibri" w:cs="Calibri"/>
          <w:szCs w:val="24"/>
          <w:lang w:val="en-ZA"/>
        </w:rPr>
        <w:t>It is most often described as a behaviour</w:t>
      </w:r>
      <w:r w:rsidR="003C2A02" w:rsidRPr="00370D82">
        <w:rPr>
          <w:rFonts w:ascii="Calibri" w:hAnsi="Calibri" w:cs="Calibri"/>
          <w:szCs w:val="24"/>
          <w:lang w:val="en-ZA"/>
        </w:rPr>
        <w:t>, or ‘</w:t>
      </w:r>
      <w:r w:rsidR="003C2A02" w:rsidRPr="00370D82">
        <w:rPr>
          <w:rFonts w:ascii="Calibri" w:hAnsi="Calibri" w:cs="Calibri"/>
          <w:b/>
          <w:szCs w:val="24"/>
          <w:lang w:val="en-ZA"/>
        </w:rPr>
        <w:t>how’</w:t>
      </w:r>
      <w:r w:rsidR="003C2A02" w:rsidRPr="00370D82">
        <w:rPr>
          <w:rFonts w:ascii="Calibri" w:hAnsi="Calibri" w:cs="Calibri"/>
          <w:szCs w:val="24"/>
          <w:lang w:val="en-ZA"/>
        </w:rPr>
        <w:t xml:space="preserve"> the person does the </w:t>
      </w:r>
      <w:r w:rsidR="00E66CF9">
        <w:rPr>
          <w:rFonts w:ascii="Calibri" w:hAnsi="Calibri" w:cs="Calibri"/>
          <w:szCs w:val="24"/>
          <w:lang w:val="en-ZA"/>
        </w:rPr>
        <w:t>position</w:t>
      </w:r>
      <w:r w:rsidR="00914960" w:rsidRPr="00370D82">
        <w:rPr>
          <w:rFonts w:ascii="Calibri" w:hAnsi="Calibri" w:cs="Calibri"/>
          <w:szCs w:val="24"/>
          <w:lang w:val="en-ZA"/>
        </w:rPr>
        <w:t xml:space="preserve">. </w:t>
      </w:r>
    </w:p>
    <w:p w:rsidR="00EB3D0A" w:rsidRDefault="00EB3D0A" w:rsidP="001C72B9">
      <w:pPr>
        <w:jc w:val="both"/>
        <w:rPr>
          <w:rFonts w:ascii="Calibri" w:hAnsi="Calibri" w:cs="Calibri"/>
          <w:szCs w:val="24"/>
          <w:lang w:val="en-ZA"/>
        </w:rPr>
      </w:pPr>
    </w:p>
    <w:p w:rsidR="00EB3D0A" w:rsidRDefault="00EB3D0A" w:rsidP="001C72B9">
      <w:pPr>
        <w:jc w:val="both"/>
        <w:rPr>
          <w:rFonts w:ascii="Calibri" w:hAnsi="Calibri" w:cs="Calibri"/>
          <w:szCs w:val="24"/>
          <w:lang w:val="en-ZA"/>
        </w:rPr>
      </w:pPr>
    </w:p>
    <w:p w:rsidR="00356A67" w:rsidRPr="00CA7255" w:rsidRDefault="00356A67" w:rsidP="001C72B9">
      <w:pPr>
        <w:jc w:val="both"/>
        <w:rPr>
          <w:rFonts w:ascii="Calibri" w:hAnsi="Calibri" w:cs="Calibri"/>
          <w:sz w:val="20"/>
          <w:lang w:val="en-ZA"/>
        </w:rPr>
      </w:pPr>
    </w:p>
    <w:p w:rsidR="00EB3D0A" w:rsidRDefault="00EB3D0A" w:rsidP="001C72B9">
      <w:pPr>
        <w:jc w:val="both"/>
        <w:rPr>
          <w:rFonts w:ascii="Calibri" w:hAnsi="Calibri" w:cs="Calibri"/>
          <w:sz w:val="20"/>
          <w:lang w:val="en-ZA"/>
        </w:rPr>
        <w:sectPr w:rsidR="00EB3D0A" w:rsidSect="00EB081A">
          <w:type w:val="continuous"/>
          <w:pgSz w:w="16839" w:h="11907" w:orient="landscape" w:code="9"/>
          <w:pgMar w:top="1134" w:right="1021" w:bottom="1134" w:left="1021" w:header="720" w:footer="720" w:gutter="0"/>
          <w:cols w:space="720"/>
          <w:titlePg/>
          <w:docGrid w:linePitch="326"/>
        </w:sectPr>
      </w:pPr>
    </w:p>
    <w:p w:rsidR="005A0A81" w:rsidRDefault="00914960" w:rsidP="001C72B9">
      <w:pPr>
        <w:jc w:val="both"/>
        <w:rPr>
          <w:rFonts w:ascii="Calibri" w:hAnsi="Calibri" w:cs="Calibri"/>
          <w:sz w:val="20"/>
          <w:lang w:val="en-ZA"/>
        </w:rPr>
      </w:pPr>
      <w:r w:rsidRPr="00CA7255">
        <w:rPr>
          <w:rFonts w:ascii="Calibri" w:hAnsi="Calibri" w:cs="Calibri"/>
          <w:sz w:val="20"/>
          <w:lang w:val="en-ZA"/>
        </w:rPr>
        <w:t xml:space="preserve">A </w:t>
      </w:r>
      <w:r w:rsidR="00E66CF9">
        <w:rPr>
          <w:rFonts w:ascii="Calibri" w:hAnsi="Calibri" w:cs="Calibri"/>
          <w:sz w:val="20"/>
          <w:lang w:val="en-ZA"/>
        </w:rPr>
        <w:t>position</w:t>
      </w:r>
      <w:r w:rsidR="00042B1F">
        <w:rPr>
          <w:rFonts w:ascii="Calibri" w:hAnsi="Calibri" w:cs="Calibri"/>
          <w:sz w:val="20"/>
          <w:lang w:val="en-ZA"/>
        </w:rPr>
        <w:t xml:space="preserve"> </w:t>
      </w:r>
      <w:r w:rsidR="009336C7" w:rsidRPr="00CA7255">
        <w:rPr>
          <w:rFonts w:ascii="Calibri" w:hAnsi="Calibri" w:cs="Calibri"/>
          <w:sz w:val="20"/>
          <w:lang w:val="en-ZA"/>
        </w:rPr>
        <w:t>holder</w:t>
      </w:r>
      <w:r w:rsidRPr="00CA7255">
        <w:rPr>
          <w:rFonts w:ascii="Calibri" w:hAnsi="Calibri" w:cs="Calibri"/>
          <w:sz w:val="20"/>
          <w:lang w:val="en-ZA"/>
        </w:rPr>
        <w:t xml:space="preserve"> needs a number of competencies (a set) in order to perform at the optimum level in a </w:t>
      </w:r>
      <w:r w:rsidR="00E66CF9">
        <w:rPr>
          <w:rFonts w:ascii="Calibri" w:hAnsi="Calibri" w:cs="Calibri"/>
          <w:sz w:val="20"/>
          <w:lang w:val="en-ZA"/>
        </w:rPr>
        <w:t>position</w:t>
      </w:r>
      <w:r w:rsidR="009336C7" w:rsidRPr="00CA7255">
        <w:rPr>
          <w:rFonts w:ascii="Calibri" w:hAnsi="Calibri" w:cs="Calibri"/>
          <w:sz w:val="20"/>
          <w:lang w:val="en-ZA"/>
        </w:rPr>
        <w:t xml:space="preserve">. Some </w:t>
      </w:r>
      <w:r w:rsidR="00B3673C">
        <w:rPr>
          <w:rFonts w:ascii="Calibri" w:hAnsi="Calibri" w:cs="Calibri"/>
          <w:sz w:val="20"/>
          <w:lang w:val="en-ZA"/>
        </w:rPr>
        <w:t xml:space="preserve">core </w:t>
      </w:r>
      <w:r w:rsidR="009336C7" w:rsidRPr="00CA7255">
        <w:rPr>
          <w:rFonts w:ascii="Calibri" w:hAnsi="Calibri" w:cs="Calibri"/>
          <w:sz w:val="20"/>
          <w:lang w:val="en-ZA"/>
        </w:rPr>
        <w:t xml:space="preserve">competencies are needed for all types of </w:t>
      </w:r>
      <w:r w:rsidR="00E66CF9">
        <w:rPr>
          <w:rFonts w:ascii="Calibri" w:hAnsi="Calibri" w:cs="Calibri"/>
          <w:sz w:val="20"/>
          <w:lang w:val="en-ZA"/>
        </w:rPr>
        <w:t>positions</w:t>
      </w:r>
      <w:r w:rsidR="009336C7" w:rsidRPr="00CA7255">
        <w:rPr>
          <w:rFonts w:ascii="Calibri" w:hAnsi="Calibri" w:cs="Calibri"/>
          <w:sz w:val="20"/>
          <w:lang w:val="en-ZA"/>
        </w:rPr>
        <w:t xml:space="preserve"> and at all levels at UCT. Other competencies are specific to certain types or levels of </w:t>
      </w:r>
      <w:r w:rsidR="00E66CF9">
        <w:rPr>
          <w:rFonts w:ascii="Calibri" w:hAnsi="Calibri" w:cs="Calibri"/>
          <w:sz w:val="20"/>
          <w:lang w:val="en-ZA"/>
        </w:rPr>
        <w:t>positions</w:t>
      </w:r>
      <w:r w:rsidR="009336C7" w:rsidRPr="00CA7255">
        <w:rPr>
          <w:rFonts w:ascii="Calibri" w:hAnsi="Calibri" w:cs="Calibri"/>
          <w:sz w:val="20"/>
          <w:lang w:val="en-ZA"/>
        </w:rPr>
        <w:t>.</w:t>
      </w:r>
      <w:r w:rsidR="00356A67" w:rsidRPr="00CA7255">
        <w:rPr>
          <w:rFonts w:ascii="Calibri" w:hAnsi="Calibri" w:cs="Calibri"/>
          <w:sz w:val="20"/>
          <w:lang w:val="en-ZA"/>
        </w:rPr>
        <w:t xml:space="preserve">  Different levels of competencies may be required for different levels of </w:t>
      </w:r>
      <w:r w:rsidR="00E66CF9">
        <w:rPr>
          <w:rFonts w:ascii="Calibri" w:hAnsi="Calibri" w:cs="Calibri"/>
          <w:sz w:val="20"/>
          <w:lang w:val="en-ZA"/>
        </w:rPr>
        <w:t>positions</w:t>
      </w:r>
      <w:r w:rsidR="00356A67" w:rsidRPr="00CA7255">
        <w:rPr>
          <w:rFonts w:ascii="Calibri" w:hAnsi="Calibri" w:cs="Calibri"/>
          <w:sz w:val="20"/>
          <w:lang w:val="en-ZA"/>
        </w:rPr>
        <w:t>.</w:t>
      </w:r>
      <w:r w:rsidR="001D08A5">
        <w:rPr>
          <w:rFonts w:ascii="Calibri" w:hAnsi="Calibri" w:cs="Calibri"/>
          <w:sz w:val="20"/>
          <w:lang w:val="en-ZA"/>
        </w:rPr>
        <w:t xml:space="preserve"> </w:t>
      </w:r>
    </w:p>
    <w:p w:rsidR="003C2A02" w:rsidRDefault="003C2A02" w:rsidP="001C72B9">
      <w:pPr>
        <w:jc w:val="both"/>
        <w:rPr>
          <w:rFonts w:ascii="Calibri" w:hAnsi="Calibri" w:cs="Calibri"/>
          <w:sz w:val="20"/>
          <w:lang w:val="en-ZA"/>
        </w:rPr>
      </w:pPr>
    </w:p>
    <w:p w:rsidR="003C2A02" w:rsidRDefault="003C2A02" w:rsidP="001C72B9">
      <w:pPr>
        <w:jc w:val="both"/>
        <w:rPr>
          <w:rFonts w:ascii="Calibri" w:hAnsi="Calibri" w:cs="Calibri"/>
          <w:sz w:val="20"/>
          <w:lang w:val="en-ZA"/>
        </w:rPr>
      </w:pPr>
      <w:r>
        <w:rPr>
          <w:rFonts w:ascii="Calibri" w:hAnsi="Calibri" w:cs="Calibri"/>
          <w:sz w:val="20"/>
          <w:lang w:val="en-ZA"/>
        </w:rPr>
        <w:t xml:space="preserve">Competencies can be difficult to recognize, articulate, define and measure, and so it is useful to have a ‘competency dictionary’ – a competency framework – which sets out the types of behaviours </w:t>
      </w:r>
      <w:r w:rsidR="004149F1">
        <w:rPr>
          <w:rFonts w:ascii="Calibri" w:hAnsi="Calibri" w:cs="Calibri"/>
          <w:sz w:val="20"/>
          <w:lang w:val="en-ZA"/>
        </w:rPr>
        <w:t>(</w:t>
      </w:r>
      <w:r>
        <w:rPr>
          <w:rFonts w:ascii="Calibri" w:hAnsi="Calibri" w:cs="Calibri"/>
          <w:sz w:val="20"/>
          <w:lang w:val="en-ZA"/>
        </w:rPr>
        <w:t>behavioural indicators</w:t>
      </w:r>
      <w:r w:rsidR="004149F1">
        <w:rPr>
          <w:rFonts w:ascii="Calibri" w:hAnsi="Calibri" w:cs="Calibri"/>
          <w:sz w:val="20"/>
          <w:lang w:val="en-ZA"/>
        </w:rPr>
        <w:t>)</w:t>
      </w:r>
      <w:r>
        <w:rPr>
          <w:rFonts w:ascii="Calibri" w:hAnsi="Calibri" w:cs="Calibri"/>
          <w:sz w:val="20"/>
          <w:lang w:val="en-ZA"/>
        </w:rPr>
        <w:t xml:space="preserve"> one would expect to see</w:t>
      </w:r>
      <w:r w:rsidR="009430D7">
        <w:rPr>
          <w:rFonts w:ascii="Calibri" w:hAnsi="Calibri" w:cs="Calibri"/>
          <w:sz w:val="20"/>
          <w:lang w:val="en-ZA"/>
        </w:rPr>
        <w:t xml:space="preserve"> in successful performance</w:t>
      </w:r>
      <w:r>
        <w:rPr>
          <w:rFonts w:ascii="Calibri" w:hAnsi="Calibri" w:cs="Calibri"/>
          <w:sz w:val="20"/>
          <w:lang w:val="en-ZA"/>
        </w:rPr>
        <w:t xml:space="preserve"> in different types and levels of </w:t>
      </w:r>
      <w:r w:rsidR="00E66CF9">
        <w:rPr>
          <w:rFonts w:ascii="Calibri" w:hAnsi="Calibri" w:cs="Calibri"/>
          <w:sz w:val="20"/>
          <w:lang w:val="en-ZA"/>
        </w:rPr>
        <w:t>positions</w:t>
      </w:r>
      <w:r w:rsidR="00A06713">
        <w:rPr>
          <w:rFonts w:ascii="Calibri" w:hAnsi="Calibri" w:cs="Calibri"/>
          <w:sz w:val="20"/>
          <w:lang w:val="en-ZA"/>
        </w:rPr>
        <w:t xml:space="preserve">. </w:t>
      </w:r>
      <w:r>
        <w:rPr>
          <w:rFonts w:ascii="Calibri" w:hAnsi="Calibri" w:cs="Calibri"/>
          <w:sz w:val="20"/>
          <w:lang w:val="en-ZA"/>
        </w:rPr>
        <w:t xml:space="preserve">Such a framework provides a common language or understanding of the </w:t>
      </w:r>
      <w:r w:rsidR="00A06713">
        <w:rPr>
          <w:rFonts w:ascii="Calibri" w:hAnsi="Calibri" w:cs="Calibri"/>
          <w:sz w:val="20"/>
          <w:lang w:val="en-ZA"/>
        </w:rPr>
        <w:t>behaviours required.</w:t>
      </w:r>
    </w:p>
    <w:p w:rsidR="00A06713" w:rsidRDefault="00A06713" w:rsidP="001C72B9">
      <w:pPr>
        <w:jc w:val="both"/>
        <w:rPr>
          <w:rFonts w:ascii="Calibri" w:hAnsi="Calibri" w:cs="Calibri"/>
          <w:sz w:val="20"/>
          <w:lang w:val="en-ZA"/>
        </w:rPr>
      </w:pPr>
    </w:p>
    <w:p w:rsidR="0037564D" w:rsidRDefault="0037564D" w:rsidP="001C72B9">
      <w:pPr>
        <w:jc w:val="both"/>
        <w:rPr>
          <w:rFonts w:ascii="Calibri" w:hAnsi="Calibri" w:cs="Calibri"/>
          <w:sz w:val="20"/>
          <w:lang w:val="en-ZA"/>
        </w:rPr>
      </w:pPr>
      <w:r>
        <w:rPr>
          <w:rFonts w:ascii="Calibri" w:hAnsi="Calibri" w:cs="Calibri"/>
          <w:sz w:val="20"/>
          <w:lang w:val="en-ZA"/>
        </w:rPr>
        <w:t>C</w:t>
      </w:r>
      <w:r w:rsidRPr="0037564D">
        <w:rPr>
          <w:rFonts w:ascii="Calibri" w:hAnsi="Calibri" w:cs="Calibri"/>
          <w:sz w:val="20"/>
          <w:lang w:val="en-ZA"/>
        </w:rPr>
        <w:t>ore competencies support the University’s</w:t>
      </w:r>
      <w:r>
        <w:rPr>
          <w:rFonts w:ascii="Calibri" w:hAnsi="Calibri" w:cs="Calibri"/>
          <w:sz w:val="20"/>
          <w:lang w:val="en-ZA"/>
        </w:rPr>
        <w:t xml:space="preserve"> mission and </w:t>
      </w:r>
      <w:r w:rsidR="00F46A37">
        <w:rPr>
          <w:rFonts w:ascii="Calibri" w:hAnsi="Calibri" w:cs="Calibri"/>
          <w:sz w:val="20"/>
          <w:lang w:val="en-ZA"/>
        </w:rPr>
        <w:t xml:space="preserve">strategic </w:t>
      </w:r>
      <w:r>
        <w:rPr>
          <w:rFonts w:ascii="Calibri" w:hAnsi="Calibri" w:cs="Calibri"/>
          <w:sz w:val="20"/>
          <w:lang w:val="en-ZA"/>
        </w:rPr>
        <w:t>goals.</w:t>
      </w:r>
    </w:p>
    <w:p w:rsidR="009430D7" w:rsidRDefault="009430D7" w:rsidP="001C72B9">
      <w:pPr>
        <w:jc w:val="both"/>
        <w:rPr>
          <w:rFonts w:ascii="Calibri" w:hAnsi="Calibri" w:cs="Calibri"/>
          <w:sz w:val="20"/>
          <w:lang w:val="en-ZA"/>
        </w:rPr>
      </w:pPr>
    </w:p>
    <w:p w:rsidR="009430D7" w:rsidRPr="009430D7" w:rsidRDefault="009430D7" w:rsidP="009430D7">
      <w:pPr>
        <w:jc w:val="both"/>
        <w:rPr>
          <w:rFonts w:ascii="Calibri" w:hAnsi="Calibri" w:cs="Calibri"/>
          <w:i/>
          <w:sz w:val="20"/>
          <w:lang w:val="en-ZA"/>
        </w:rPr>
      </w:pPr>
      <w:r>
        <w:rPr>
          <w:rFonts w:ascii="Calibri" w:hAnsi="Calibri" w:cs="Calibri"/>
          <w:i/>
          <w:sz w:val="20"/>
          <w:lang w:val="en-ZA"/>
        </w:rPr>
        <w:t xml:space="preserve">Note: </w:t>
      </w:r>
      <w:r w:rsidRPr="009430D7">
        <w:rPr>
          <w:rFonts w:ascii="Calibri" w:hAnsi="Calibri" w:cs="Calibri"/>
          <w:i/>
          <w:sz w:val="20"/>
          <w:lang w:val="en-ZA"/>
        </w:rPr>
        <w:t xml:space="preserve">Competencies do not include specific technical or specialist skills or knowledge needed for certain </w:t>
      </w:r>
      <w:r w:rsidR="00E66CF9">
        <w:rPr>
          <w:rFonts w:ascii="Calibri" w:hAnsi="Calibri" w:cs="Calibri"/>
          <w:i/>
          <w:sz w:val="20"/>
          <w:lang w:val="en-ZA"/>
        </w:rPr>
        <w:t>positions</w:t>
      </w:r>
      <w:r w:rsidRPr="009430D7">
        <w:rPr>
          <w:rFonts w:ascii="Calibri" w:hAnsi="Calibri" w:cs="Calibri"/>
          <w:i/>
          <w:sz w:val="20"/>
          <w:lang w:val="en-ZA"/>
        </w:rPr>
        <w:t xml:space="preserve">, and so should not be considered alone. Further professional standard frameworks may also provide further requirements.  </w:t>
      </w:r>
    </w:p>
    <w:p w:rsidR="009430D7" w:rsidRDefault="009430D7" w:rsidP="001C72B9">
      <w:pPr>
        <w:jc w:val="both"/>
        <w:rPr>
          <w:rFonts w:ascii="Calibri" w:hAnsi="Calibri" w:cs="Calibri"/>
          <w:sz w:val="20"/>
          <w:lang w:val="en-ZA"/>
        </w:rPr>
      </w:pPr>
    </w:p>
    <w:p w:rsidR="001C72B9" w:rsidRDefault="00914960" w:rsidP="001C72B9">
      <w:pPr>
        <w:jc w:val="both"/>
        <w:rPr>
          <w:rFonts w:ascii="Calibri" w:hAnsi="Calibri" w:cs="Calibri"/>
          <w:sz w:val="20"/>
          <w:lang w:val="en-ZA"/>
        </w:rPr>
      </w:pPr>
      <w:r>
        <w:rPr>
          <w:rFonts w:ascii="Calibri" w:hAnsi="Calibri" w:cs="Calibri"/>
          <w:sz w:val="20"/>
          <w:lang w:val="en-ZA"/>
        </w:rPr>
        <w:t xml:space="preserve">Competencies </w:t>
      </w:r>
      <w:r w:rsidR="00696B6A">
        <w:rPr>
          <w:rFonts w:ascii="Calibri" w:hAnsi="Calibri" w:cs="Calibri"/>
          <w:sz w:val="20"/>
          <w:lang w:val="en-ZA"/>
        </w:rPr>
        <w:t>help us to</w:t>
      </w:r>
      <w:r w:rsidR="001C72B9">
        <w:rPr>
          <w:rFonts w:ascii="Calibri" w:hAnsi="Calibri" w:cs="Calibri"/>
          <w:sz w:val="20"/>
          <w:lang w:val="en-ZA"/>
        </w:rPr>
        <w:t>:</w:t>
      </w:r>
    </w:p>
    <w:p w:rsidR="00EB3D0A" w:rsidRDefault="00EB3D0A" w:rsidP="001C72B9">
      <w:pPr>
        <w:jc w:val="both"/>
        <w:rPr>
          <w:rFonts w:ascii="Calibri" w:hAnsi="Calibri" w:cs="Calibri"/>
          <w:sz w:val="20"/>
          <w:lang w:val="en-ZA"/>
        </w:rPr>
      </w:pPr>
    </w:p>
    <w:p w:rsidR="001C72B9" w:rsidRDefault="001C72B9" w:rsidP="001C72B9">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r>
      <w:r w:rsidR="00914960">
        <w:rPr>
          <w:rFonts w:ascii="Calibri" w:hAnsi="Calibri" w:cs="Calibri"/>
          <w:sz w:val="20"/>
          <w:lang w:val="en-ZA"/>
        </w:rPr>
        <w:t xml:space="preserve">Design </w:t>
      </w:r>
      <w:r w:rsidR="00E66CF9">
        <w:rPr>
          <w:rFonts w:ascii="Calibri" w:hAnsi="Calibri" w:cs="Calibri"/>
          <w:sz w:val="20"/>
          <w:lang w:val="en-ZA"/>
        </w:rPr>
        <w:t>positions</w:t>
      </w:r>
      <w:r w:rsidR="00914960">
        <w:rPr>
          <w:rFonts w:ascii="Calibri" w:hAnsi="Calibri" w:cs="Calibri"/>
          <w:sz w:val="20"/>
          <w:lang w:val="en-ZA"/>
        </w:rPr>
        <w:t xml:space="preserve"> and structure</w:t>
      </w:r>
    </w:p>
    <w:p w:rsidR="009336C7" w:rsidRPr="00765999" w:rsidRDefault="009336C7" w:rsidP="009336C7">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r>
      <w:r>
        <w:rPr>
          <w:rFonts w:ascii="Calibri" w:hAnsi="Calibri" w:cs="Calibri"/>
          <w:sz w:val="20"/>
          <w:lang w:val="en-ZA"/>
        </w:rPr>
        <w:t xml:space="preserve">Write </w:t>
      </w:r>
      <w:r w:rsidR="00E66CF9">
        <w:rPr>
          <w:rFonts w:ascii="Calibri" w:hAnsi="Calibri" w:cs="Calibri"/>
          <w:sz w:val="20"/>
          <w:lang w:val="en-ZA"/>
        </w:rPr>
        <w:t>position</w:t>
      </w:r>
      <w:r>
        <w:rPr>
          <w:rFonts w:ascii="Calibri" w:hAnsi="Calibri" w:cs="Calibri"/>
          <w:sz w:val="20"/>
          <w:lang w:val="en-ZA"/>
        </w:rPr>
        <w:t xml:space="preserve"> descriptions</w:t>
      </w:r>
    </w:p>
    <w:p w:rsidR="001C72B9" w:rsidRPr="00765999" w:rsidRDefault="001C72B9" w:rsidP="001C72B9">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r>
      <w:r w:rsidR="00914960">
        <w:rPr>
          <w:rFonts w:ascii="Calibri" w:hAnsi="Calibri" w:cs="Calibri"/>
          <w:sz w:val="20"/>
          <w:lang w:val="en-ZA"/>
        </w:rPr>
        <w:t>Manage and develop performance of staff</w:t>
      </w:r>
    </w:p>
    <w:p w:rsidR="00914960" w:rsidRDefault="001C72B9" w:rsidP="001C72B9">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r>
      <w:r w:rsidR="00914960">
        <w:rPr>
          <w:rFonts w:ascii="Calibri" w:hAnsi="Calibri" w:cs="Calibri"/>
          <w:sz w:val="20"/>
          <w:lang w:val="en-ZA"/>
        </w:rPr>
        <w:t>Re</w:t>
      </w:r>
      <w:r w:rsidRPr="00765999">
        <w:rPr>
          <w:rFonts w:ascii="Calibri" w:hAnsi="Calibri" w:cs="Calibri"/>
          <w:sz w:val="20"/>
          <w:lang w:val="en-ZA"/>
        </w:rPr>
        <w:t>cruit</w:t>
      </w:r>
      <w:r w:rsidR="004149F1">
        <w:rPr>
          <w:rFonts w:ascii="Calibri" w:hAnsi="Calibri" w:cs="Calibri"/>
          <w:sz w:val="20"/>
          <w:lang w:val="en-ZA"/>
        </w:rPr>
        <w:t xml:space="preserve"> and select</w:t>
      </w:r>
      <w:r w:rsidR="00914960">
        <w:rPr>
          <w:rFonts w:ascii="Calibri" w:hAnsi="Calibri" w:cs="Calibri"/>
          <w:sz w:val="20"/>
          <w:lang w:val="en-ZA"/>
        </w:rPr>
        <w:t xml:space="preserve"> staff</w:t>
      </w:r>
    </w:p>
    <w:p w:rsidR="001C72B9" w:rsidRPr="00765999" w:rsidRDefault="001C72B9" w:rsidP="001C72B9">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t>Train</w:t>
      </w:r>
      <w:r w:rsidR="00914960">
        <w:rPr>
          <w:rFonts w:ascii="Calibri" w:hAnsi="Calibri" w:cs="Calibri"/>
          <w:sz w:val="20"/>
          <w:lang w:val="en-ZA"/>
        </w:rPr>
        <w:t xml:space="preserve"> and develop staff </w:t>
      </w:r>
    </w:p>
    <w:p w:rsidR="001C72B9" w:rsidRPr="00765999" w:rsidRDefault="001C72B9" w:rsidP="001C72B9">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r>
      <w:r w:rsidR="00914960">
        <w:rPr>
          <w:rFonts w:ascii="Calibri" w:hAnsi="Calibri" w:cs="Calibri"/>
          <w:sz w:val="20"/>
          <w:lang w:val="en-ZA"/>
        </w:rPr>
        <w:t>Identify and plan c</w:t>
      </w:r>
      <w:r w:rsidRPr="00765999">
        <w:rPr>
          <w:rFonts w:ascii="Calibri" w:hAnsi="Calibri" w:cs="Calibri"/>
          <w:sz w:val="20"/>
          <w:lang w:val="en-ZA"/>
        </w:rPr>
        <w:t>areer path</w:t>
      </w:r>
      <w:r w:rsidR="00914960">
        <w:rPr>
          <w:rFonts w:ascii="Calibri" w:hAnsi="Calibri" w:cs="Calibri"/>
          <w:sz w:val="20"/>
          <w:lang w:val="en-ZA"/>
        </w:rPr>
        <w:t>s</w:t>
      </w:r>
    </w:p>
    <w:p w:rsidR="001C72B9" w:rsidRDefault="001C72B9" w:rsidP="001C72B9">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r>
      <w:r w:rsidR="00914960">
        <w:rPr>
          <w:rFonts w:ascii="Calibri" w:hAnsi="Calibri" w:cs="Calibri"/>
          <w:sz w:val="20"/>
          <w:lang w:val="en-ZA"/>
        </w:rPr>
        <w:t xml:space="preserve">Plan for successors for key </w:t>
      </w:r>
      <w:r w:rsidR="00E66CF9">
        <w:rPr>
          <w:rFonts w:ascii="Calibri" w:hAnsi="Calibri" w:cs="Calibri"/>
          <w:sz w:val="20"/>
          <w:lang w:val="en-ZA"/>
        </w:rPr>
        <w:t>positions</w:t>
      </w:r>
    </w:p>
    <w:p w:rsidR="0037564D" w:rsidRDefault="001D4B9E" w:rsidP="001D4B9E">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r>
      <w:r>
        <w:rPr>
          <w:rFonts w:ascii="Calibri" w:hAnsi="Calibri" w:cs="Calibri"/>
          <w:sz w:val="20"/>
          <w:lang w:val="en-ZA"/>
        </w:rPr>
        <w:t>Develop our organisational culture</w:t>
      </w:r>
    </w:p>
    <w:p w:rsidR="0037564D" w:rsidRDefault="0037564D" w:rsidP="001D4B9E">
      <w:pPr>
        <w:jc w:val="both"/>
        <w:rPr>
          <w:rFonts w:ascii="Calibri" w:hAnsi="Calibri" w:cs="Calibri"/>
          <w:sz w:val="20"/>
          <w:lang w:val="en-ZA"/>
        </w:rPr>
      </w:pPr>
    </w:p>
    <w:p w:rsidR="00A06713" w:rsidRDefault="00A06713" w:rsidP="00A06713">
      <w:pPr>
        <w:jc w:val="both"/>
        <w:rPr>
          <w:rFonts w:ascii="Calibri" w:hAnsi="Calibri" w:cs="Calibri"/>
          <w:sz w:val="20"/>
          <w:lang w:val="en-ZA"/>
        </w:rPr>
      </w:pPr>
      <w:r>
        <w:rPr>
          <w:rFonts w:ascii="Calibri" w:hAnsi="Calibri" w:cs="Calibri"/>
          <w:sz w:val="20"/>
          <w:lang w:val="en-ZA"/>
        </w:rPr>
        <w:t>Competencies are not used when we:</w:t>
      </w:r>
    </w:p>
    <w:p w:rsidR="00EB3D0A" w:rsidRDefault="00EB3D0A" w:rsidP="00A06713">
      <w:pPr>
        <w:jc w:val="both"/>
        <w:rPr>
          <w:rFonts w:ascii="Calibri" w:hAnsi="Calibri" w:cs="Calibri"/>
          <w:sz w:val="20"/>
          <w:lang w:val="en-ZA"/>
        </w:rPr>
      </w:pPr>
    </w:p>
    <w:p w:rsidR="00A06713" w:rsidRDefault="00A06713" w:rsidP="00A06713">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r>
      <w:r>
        <w:rPr>
          <w:rFonts w:ascii="Calibri" w:hAnsi="Calibri" w:cs="Calibri"/>
          <w:sz w:val="20"/>
          <w:lang w:val="en-ZA"/>
        </w:rPr>
        <w:t xml:space="preserve">Evaluate and grade </w:t>
      </w:r>
      <w:r w:rsidR="00E66CF9">
        <w:rPr>
          <w:rFonts w:ascii="Calibri" w:hAnsi="Calibri" w:cs="Calibri"/>
          <w:sz w:val="20"/>
          <w:lang w:val="en-ZA"/>
        </w:rPr>
        <w:t>positions</w:t>
      </w:r>
      <w:r>
        <w:rPr>
          <w:rFonts w:ascii="Calibri" w:hAnsi="Calibri" w:cs="Calibri"/>
          <w:sz w:val="20"/>
          <w:lang w:val="en-ZA"/>
        </w:rPr>
        <w:t xml:space="preserve"> </w:t>
      </w:r>
    </w:p>
    <w:p w:rsidR="00A06713" w:rsidRDefault="00A06713" w:rsidP="00A06713">
      <w:pPr>
        <w:jc w:val="both"/>
        <w:rPr>
          <w:rFonts w:ascii="Calibri" w:hAnsi="Calibri" w:cs="Calibri"/>
          <w:sz w:val="20"/>
          <w:lang w:val="en-ZA"/>
        </w:rPr>
      </w:pPr>
      <w:r w:rsidRPr="00765999">
        <w:rPr>
          <w:rFonts w:ascii="Calibri" w:hAnsi="Calibri" w:cs="Calibri"/>
          <w:sz w:val="20"/>
          <w:lang w:val="en-ZA"/>
        </w:rPr>
        <w:t>•</w:t>
      </w:r>
      <w:r w:rsidRPr="00765999">
        <w:rPr>
          <w:rFonts w:ascii="Calibri" w:hAnsi="Calibri" w:cs="Calibri"/>
          <w:sz w:val="20"/>
          <w:lang w:val="en-ZA"/>
        </w:rPr>
        <w:tab/>
      </w:r>
      <w:r>
        <w:rPr>
          <w:rFonts w:ascii="Calibri" w:hAnsi="Calibri" w:cs="Calibri"/>
          <w:sz w:val="20"/>
          <w:lang w:val="en-ZA"/>
        </w:rPr>
        <w:t>Determine pa</w:t>
      </w:r>
      <w:r w:rsidR="00EB3D0A">
        <w:rPr>
          <w:rFonts w:ascii="Calibri" w:hAnsi="Calibri" w:cs="Calibri"/>
          <w:sz w:val="20"/>
          <w:lang w:val="en-ZA"/>
        </w:rPr>
        <w:t xml:space="preserve">y </w:t>
      </w:r>
    </w:p>
    <w:p w:rsidR="00A06713" w:rsidRDefault="00A06713" w:rsidP="00A06713">
      <w:pPr>
        <w:jc w:val="both"/>
        <w:rPr>
          <w:rFonts w:ascii="Calibri" w:hAnsi="Calibri" w:cs="Calibri"/>
          <w:sz w:val="20"/>
          <w:lang w:val="en-ZA"/>
        </w:rPr>
      </w:pPr>
      <w:r>
        <w:rPr>
          <w:rFonts w:ascii="Calibri" w:hAnsi="Calibri" w:cs="Calibri"/>
          <w:sz w:val="20"/>
          <w:lang w:val="en-ZA"/>
        </w:rPr>
        <w:t xml:space="preserve"> </w:t>
      </w:r>
    </w:p>
    <w:p w:rsidR="00EB3D0A" w:rsidRDefault="00EB3D0A" w:rsidP="00A06713">
      <w:pPr>
        <w:jc w:val="both"/>
        <w:rPr>
          <w:rFonts w:ascii="Calibri" w:hAnsi="Calibri" w:cs="Calibri"/>
          <w:sz w:val="20"/>
          <w:lang w:val="en-ZA"/>
        </w:rPr>
        <w:sectPr w:rsidR="00EB3D0A" w:rsidSect="00EB3D0A">
          <w:type w:val="continuous"/>
          <w:pgSz w:w="16839" w:h="11907" w:orient="landscape" w:code="9"/>
          <w:pgMar w:top="1134" w:right="1021" w:bottom="1134" w:left="1021" w:header="720" w:footer="720" w:gutter="0"/>
          <w:cols w:num="2" w:space="720"/>
          <w:titlePg/>
          <w:docGrid w:linePitch="326"/>
        </w:sectPr>
      </w:pPr>
    </w:p>
    <w:p w:rsidR="00A06713" w:rsidRPr="00765999" w:rsidRDefault="00A06713" w:rsidP="00A06713">
      <w:pPr>
        <w:jc w:val="both"/>
        <w:rPr>
          <w:rFonts w:ascii="Calibri" w:hAnsi="Calibri" w:cs="Calibri"/>
          <w:sz w:val="20"/>
          <w:lang w:val="en-ZA"/>
        </w:rPr>
      </w:pPr>
    </w:p>
    <w:p w:rsidR="00A06713" w:rsidRDefault="00A06713" w:rsidP="001C72B9">
      <w:pPr>
        <w:jc w:val="both"/>
        <w:rPr>
          <w:rFonts w:ascii="Calibri" w:hAnsi="Calibri" w:cs="Calibri"/>
          <w:sz w:val="20"/>
          <w:lang w:val="en-ZA"/>
        </w:rPr>
      </w:pPr>
    </w:p>
    <w:p w:rsidR="00C555EA" w:rsidRDefault="00DE22F2" w:rsidP="00A25623">
      <w:pPr>
        <w:jc w:val="right"/>
        <w:rPr>
          <w:rFonts w:ascii="Century Gothic" w:hAnsi="Century Gothic" w:cs="Century Gothic"/>
          <w:snapToGrid w:val="0"/>
          <w:sz w:val="48"/>
          <w:szCs w:val="48"/>
          <w:lang w:val="en-ZA"/>
        </w:rPr>
      </w:pPr>
      <w:r>
        <w:rPr>
          <w:rFonts w:ascii="Century Gothic" w:hAnsi="Century Gothic" w:cs="Century Gothic"/>
          <w:snapToGrid w:val="0"/>
          <w:sz w:val="48"/>
          <w:szCs w:val="48"/>
          <w:lang w:val="en-ZA"/>
        </w:rPr>
        <w:br w:type="page"/>
      </w:r>
      <w:r w:rsidR="00C555EA" w:rsidRPr="002A7FDE">
        <w:rPr>
          <w:rFonts w:ascii="Century Gothic" w:hAnsi="Century Gothic" w:cs="Century Gothic"/>
          <w:snapToGrid w:val="0"/>
          <w:sz w:val="48"/>
          <w:szCs w:val="48"/>
          <w:lang w:val="en-ZA"/>
        </w:rPr>
        <w:lastRenderedPageBreak/>
        <w:t>Using this guide</w:t>
      </w:r>
    </w:p>
    <w:p w:rsidR="00C555EA" w:rsidRDefault="00C555EA" w:rsidP="001C72B9">
      <w:pPr>
        <w:jc w:val="both"/>
        <w:rPr>
          <w:rFonts w:ascii="Calibri" w:hAnsi="Calibri" w:cs="Calibri"/>
          <w:sz w:val="20"/>
          <w:lang w:val="en-ZA"/>
        </w:rPr>
      </w:pPr>
    </w:p>
    <w:p w:rsidR="00960D6C" w:rsidRDefault="00960D6C" w:rsidP="007B6580">
      <w:pPr>
        <w:jc w:val="both"/>
        <w:rPr>
          <w:rFonts w:ascii="Calibri" w:hAnsi="Calibri"/>
          <w:szCs w:val="24"/>
        </w:rPr>
      </w:pPr>
    </w:p>
    <w:p w:rsidR="00897350" w:rsidRDefault="00897350" w:rsidP="007B6580">
      <w:pPr>
        <w:jc w:val="both"/>
        <w:rPr>
          <w:rFonts w:ascii="Calibri" w:hAnsi="Calibri"/>
          <w:szCs w:val="24"/>
        </w:rPr>
      </w:pPr>
    </w:p>
    <w:p w:rsidR="007127E5" w:rsidRDefault="00960D6C" w:rsidP="007B6580">
      <w:pPr>
        <w:jc w:val="both"/>
        <w:rPr>
          <w:rFonts w:ascii="Calibri" w:hAnsi="Calibri"/>
          <w:szCs w:val="24"/>
        </w:rPr>
      </w:pPr>
      <w:r>
        <w:rPr>
          <w:rFonts w:ascii="Calibri" w:hAnsi="Calibri"/>
          <w:szCs w:val="24"/>
        </w:rPr>
        <w:t>T</w:t>
      </w:r>
      <w:r w:rsidR="007B6580" w:rsidRPr="00960D6C">
        <w:rPr>
          <w:rFonts w:ascii="Calibri" w:hAnsi="Calibri"/>
          <w:szCs w:val="24"/>
        </w:rPr>
        <w:t xml:space="preserve">his guide provides a comprehensive list of competencies for all Academic and PASS </w:t>
      </w:r>
      <w:r w:rsidR="00E66CF9">
        <w:rPr>
          <w:rFonts w:ascii="Calibri" w:hAnsi="Calibri"/>
          <w:szCs w:val="24"/>
        </w:rPr>
        <w:t>positions</w:t>
      </w:r>
      <w:r w:rsidR="007B6580" w:rsidRPr="00960D6C">
        <w:rPr>
          <w:rFonts w:ascii="Calibri" w:hAnsi="Calibri"/>
          <w:szCs w:val="24"/>
        </w:rPr>
        <w:t xml:space="preserve"> at UCT, and </w:t>
      </w:r>
      <w:r w:rsidR="00A06713" w:rsidRPr="00960D6C">
        <w:rPr>
          <w:rFonts w:ascii="Calibri" w:hAnsi="Calibri"/>
          <w:szCs w:val="24"/>
        </w:rPr>
        <w:t>descriptions</w:t>
      </w:r>
      <w:r w:rsidR="007B6580" w:rsidRPr="00960D6C">
        <w:rPr>
          <w:rFonts w:ascii="Calibri" w:hAnsi="Calibri"/>
          <w:szCs w:val="24"/>
        </w:rPr>
        <w:t xml:space="preserve"> of</w:t>
      </w:r>
      <w:r w:rsidR="00A06713" w:rsidRPr="00960D6C">
        <w:rPr>
          <w:rFonts w:ascii="Calibri" w:hAnsi="Calibri"/>
          <w:szCs w:val="24"/>
        </w:rPr>
        <w:t xml:space="preserve"> how these competencies look at different levels of </w:t>
      </w:r>
      <w:r w:rsidR="00E66CF9">
        <w:rPr>
          <w:rFonts w:ascii="Calibri" w:hAnsi="Calibri"/>
          <w:szCs w:val="24"/>
        </w:rPr>
        <w:t>positions</w:t>
      </w:r>
      <w:r w:rsidR="007B6580" w:rsidRPr="00960D6C">
        <w:rPr>
          <w:rFonts w:ascii="Calibri" w:hAnsi="Calibri"/>
          <w:szCs w:val="24"/>
        </w:rPr>
        <w:t xml:space="preserve">.  </w:t>
      </w:r>
    </w:p>
    <w:p w:rsidR="00897350" w:rsidRDefault="00897350" w:rsidP="007B6580">
      <w:pPr>
        <w:jc w:val="both"/>
        <w:rPr>
          <w:rFonts w:ascii="Calibri" w:hAnsi="Calibri"/>
          <w:szCs w:val="24"/>
        </w:rPr>
      </w:pPr>
    </w:p>
    <w:p w:rsidR="007127E5" w:rsidRDefault="007127E5" w:rsidP="007B6580">
      <w:pPr>
        <w:jc w:val="both"/>
        <w:rPr>
          <w:rFonts w:ascii="Calibri" w:hAnsi="Calibri"/>
          <w:sz w:val="20"/>
        </w:rPr>
      </w:pPr>
    </w:p>
    <w:p w:rsidR="00897350" w:rsidRDefault="00897350" w:rsidP="00B46E8F">
      <w:pPr>
        <w:jc w:val="both"/>
        <w:rPr>
          <w:rFonts w:ascii="Calibri" w:hAnsi="Calibri" w:cs="Calibri"/>
          <w:sz w:val="20"/>
          <w:lang w:val="en-ZA"/>
        </w:rPr>
        <w:sectPr w:rsidR="00897350" w:rsidSect="00EB081A">
          <w:type w:val="continuous"/>
          <w:pgSz w:w="16839" w:h="11907" w:orient="landscape" w:code="9"/>
          <w:pgMar w:top="1134" w:right="1021" w:bottom="1134" w:left="1021" w:header="720" w:footer="720" w:gutter="0"/>
          <w:cols w:space="720"/>
          <w:titlePg/>
          <w:docGrid w:linePitch="326"/>
        </w:sectPr>
      </w:pPr>
    </w:p>
    <w:p w:rsidR="007B6580" w:rsidRDefault="00B46E8F" w:rsidP="007B6580">
      <w:pPr>
        <w:jc w:val="both"/>
        <w:rPr>
          <w:rFonts w:ascii="Calibri" w:hAnsi="Calibri"/>
          <w:sz w:val="20"/>
        </w:rPr>
      </w:pPr>
      <w:r w:rsidRPr="002F3729">
        <w:rPr>
          <w:rFonts w:ascii="Calibri" w:hAnsi="Calibri" w:cs="Calibri"/>
          <w:sz w:val="20"/>
          <w:lang w:val="en-ZA"/>
        </w:rPr>
        <w:t>These competencies are required, in varying combinations</w:t>
      </w:r>
      <w:r>
        <w:rPr>
          <w:rFonts w:ascii="Calibri" w:hAnsi="Calibri" w:cs="Calibri"/>
          <w:sz w:val="20"/>
          <w:lang w:val="en-ZA"/>
        </w:rPr>
        <w:t>, at differing levels</w:t>
      </w:r>
      <w:r w:rsidRPr="002F3729">
        <w:rPr>
          <w:rFonts w:ascii="Calibri" w:hAnsi="Calibri" w:cs="Calibri"/>
          <w:sz w:val="20"/>
          <w:lang w:val="en-ZA"/>
        </w:rPr>
        <w:t xml:space="preserve">, </w:t>
      </w:r>
      <w:r>
        <w:rPr>
          <w:rFonts w:ascii="Calibri" w:hAnsi="Calibri" w:cs="Calibri"/>
          <w:sz w:val="20"/>
          <w:lang w:val="en-ZA"/>
        </w:rPr>
        <w:t xml:space="preserve">for various </w:t>
      </w:r>
      <w:r w:rsidR="00E66CF9">
        <w:rPr>
          <w:rFonts w:ascii="Calibri" w:hAnsi="Calibri" w:cs="Calibri"/>
          <w:sz w:val="20"/>
          <w:lang w:val="en-ZA"/>
        </w:rPr>
        <w:t>positions</w:t>
      </w:r>
      <w:r>
        <w:rPr>
          <w:rFonts w:ascii="Calibri" w:hAnsi="Calibri" w:cs="Calibri"/>
          <w:sz w:val="20"/>
          <w:lang w:val="en-ZA"/>
        </w:rPr>
        <w:t xml:space="preserve"> at</w:t>
      </w:r>
      <w:r w:rsidRPr="002F3729">
        <w:rPr>
          <w:rFonts w:ascii="Calibri" w:hAnsi="Calibri" w:cs="Calibri"/>
          <w:sz w:val="20"/>
          <w:lang w:val="en-ZA"/>
        </w:rPr>
        <w:t xml:space="preserve"> UCT</w:t>
      </w:r>
      <w:r>
        <w:rPr>
          <w:rFonts w:ascii="Calibri" w:hAnsi="Calibri" w:cs="Calibri"/>
          <w:sz w:val="20"/>
          <w:lang w:val="en-ZA"/>
        </w:rPr>
        <w:t xml:space="preserve"> staff</w:t>
      </w:r>
      <w:r w:rsidRPr="002F3729">
        <w:rPr>
          <w:rFonts w:ascii="Calibri" w:hAnsi="Calibri" w:cs="Calibri"/>
          <w:sz w:val="20"/>
          <w:lang w:val="en-ZA"/>
        </w:rPr>
        <w:t xml:space="preserve">. </w:t>
      </w:r>
      <w:r w:rsidR="00A06713" w:rsidRPr="000A62B6">
        <w:rPr>
          <w:rFonts w:ascii="Calibri" w:hAnsi="Calibri" w:cs="Calibri"/>
          <w:sz w:val="20"/>
          <w:lang w:val="en-ZA"/>
        </w:rPr>
        <w:t>The demonstration of these competencies is necessary in order for a</w:t>
      </w:r>
      <w:r w:rsidR="00A06713">
        <w:rPr>
          <w:rFonts w:ascii="Calibri" w:hAnsi="Calibri" w:cs="Calibri"/>
          <w:sz w:val="20"/>
          <w:lang w:val="en-ZA"/>
        </w:rPr>
        <w:t xml:space="preserve"> staff member to be deemed to be performing the </w:t>
      </w:r>
      <w:r w:rsidR="00E66CF9">
        <w:rPr>
          <w:rFonts w:ascii="Calibri" w:hAnsi="Calibri" w:cs="Calibri"/>
          <w:sz w:val="20"/>
          <w:lang w:val="en-ZA"/>
        </w:rPr>
        <w:t>position</w:t>
      </w:r>
      <w:r w:rsidR="00A06713">
        <w:rPr>
          <w:rFonts w:ascii="Calibri" w:hAnsi="Calibri" w:cs="Calibri"/>
          <w:sz w:val="20"/>
          <w:lang w:val="en-ZA"/>
        </w:rPr>
        <w:t xml:space="preserve"> at the required standard</w:t>
      </w:r>
      <w:r w:rsidR="00A06713" w:rsidRPr="000A62B6">
        <w:rPr>
          <w:rFonts w:ascii="Calibri" w:hAnsi="Calibri" w:cs="Calibri"/>
          <w:sz w:val="20"/>
          <w:lang w:val="en-ZA"/>
        </w:rPr>
        <w:t>.</w:t>
      </w:r>
      <w:r w:rsidR="007127E5">
        <w:rPr>
          <w:rFonts w:ascii="Calibri" w:hAnsi="Calibri" w:cs="Calibri"/>
          <w:sz w:val="20"/>
          <w:lang w:val="en-ZA"/>
        </w:rPr>
        <w:t xml:space="preserve"> </w:t>
      </w:r>
      <w:r>
        <w:rPr>
          <w:rFonts w:ascii="Calibri" w:hAnsi="Calibri" w:cs="Calibri"/>
          <w:sz w:val="20"/>
          <w:lang w:val="en-ZA"/>
        </w:rPr>
        <w:t>However, t</w:t>
      </w:r>
      <w:r w:rsidR="007127E5">
        <w:rPr>
          <w:rFonts w:ascii="Calibri" w:hAnsi="Calibri" w:cs="Calibri"/>
          <w:sz w:val="20"/>
          <w:lang w:val="en-ZA"/>
        </w:rPr>
        <w:t xml:space="preserve">hese descriptors should not be used as rigid and absolute </w:t>
      </w:r>
      <w:r w:rsidR="007127E5">
        <w:rPr>
          <w:rFonts w:ascii="Calibri" w:hAnsi="Calibri" w:cs="Calibri"/>
          <w:sz w:val="20"/>
          <w:lang w:val="en-ZA"/>
        </w:rPr>
        <w:t xml:space="preserve">performance measures, but rather as </w:t>
      </w:r>
      <w:r w:rsidR="0037564D">
        <w:rPr>
          <w:rFonts w:ascii="Calibri" w:hAnsi="Calibri" w:cs="Calibri"/>
          <w:sz w:val="20"/>
          <w:lang w:val="en-ZA"/>
        </w:rPr>
        <w:t xml:space="preserve">generic </w:t>
      </w:r>
      <w:r w:rsidR="007127E5">
        <w:rPr>
          <w:rFonts w:ascii="Calibri" w:hAnsi="Calibri" w:cs="Calibri"/>
          <w:sz w:val="20"/>
          <w:lang w:val="en-ZA"/>
        </w:rPr>
        <w:t>guidelines</w:t>
      </w:r>
      <w:r w:rsidR="004149F1">
        <w:rPr>
          <w:rFonts w:ascii="Calibri" w:hAnsi="Calibri" w:cs="Calibri"/>
          <w:sz w:val="20"/>
          <w:lang w:val="en-ZA"/>
        </w:rPr>
        <w:t xml:space="preserve"> for what effective performance would look like</w:t>
      </w:r>
      <w:r w:rsidR="00DB6B69">
        <w:rPr>
          <w:rFonts w:ascii="Calibri" w:hAnsi="Calibri" w:cs="Calibri"/>
          <w:sz w:val="20"/>
          <w:lang w:val="en-ZA"/>
        </w:rPr>
        <w:t>. They are</w:t>
      </w:r>
      <w:r>
        <w:rPr>
          <w:rFonts w:ascii="Calibri" w:hAnsi="Calibri" w:cs="Calibri"/>
          <w:sz w:val="20"/>
          <w:lang w:val="en-ZA"/>
        </w:rPr>
        <w:t xml:space="preserve"> a starting point for a conversation around expected levels of performance.</w:t>
      </w:r>
      <w:r w:rsidR="007127E5">
        <w:rPr>
          <w:rFonts w:ascii="Calibri" w:hAnsi="Calibri" w:cs="Calibri"/>
          <w:sz w:val="20"/>
          <w:lang w:val="en-ZA"/>
        </w:rPr>
        <w:t xml:space="preserve"> </w:t>
      </w:r>
      <w:r w:rsidR="001D08A5">
        <w:rPr>
          <w:rFonts w:ascii="Calibri" w:hAnsi="Calibri" w:cs="Calibri"/>
          <w:sz w:val="20"/>
          <w:lang w:val="en-ZA"/>
        </w:rPr>
        <w:t>The competency framework is neither all-inclusive nor prescriptive.</w:t>
      </w:r>
    </w:p>
    <w:p w:rsidR="00897350" w:rsidRDefault="00897350" w:rsidP="007B6580">
      <w:pPr>
        <w:jc w:val="both"/>
        <w:rPr>
          <w:rFonts w:ascii="Calibri" w:hAnsi="Calibri" w:cs="Calibri"/>
          <w:sz w:val="20"/>
          <w:lang w:val="en-ZA"/>
        </w:rPr>
        <w:sectPr w:rsidR="00897350" w:rsidSect="00897350">
          <w:type w:val="continuous"/>
          <w:pgSz w:w="16839" w:h="11907" w:orient="landscape" w:code="9"/>
          <w:pgMar w:top="1134" w:right="1021" w:bottom="1134" w:left="1021" w:header="720" w:footer="720" w:gutter="0"/>
          <w:cols w:num="2" w:space="720"/>
          <w:titlePg/>
          <w:docGrid w:linePitch="326"/>
        </w:sectPr>
      </w:pPr>
    </w:p>
    <w:p w:rsidR="00897350" w:rsidRDefault="00897350" w:rsidP="008312B6">
      <w:pPr>
        <w:jc w:val="both"/>
        <w:rPr>
          <w:rFonts w:ascii="Calibri" w:hAnsi="Calibri" w:cs="Calibri"/>
          <w:sz w:val="20"/>
          <w:lang w:val="en-ZA"/>
        </w:rPr>
      </w:pPr>
    </w:p>
    <w:p w:rsidR="008312B6" w:rsidRPr="00CA7255" w:rsidRDefault="008312B6" w:rsidP="008312B6">
      <w:pPr>
        <w:jc w:val="both"/>
        <w:rPr>
          <w:rFonts w:ascii="Calibri" w:hAnsi="Calibri" w:cs="Calibri"/>
          <w:sz w:val="20"/>
          <w:lang w:val="en-ZA"/>
        </w:rPr>
      </w:pPr>
      <w:r w:rsidRPr="00CA7255">
        <w:rPr>
          <w:rFonts w:ascii="Calibri" w:hAnsi="Calibri" w:cs="Calibri"/>
          <w:sz w:val="20"/>
          <w:lang w:val="en-ZA"/>
        </w:rPr>
        <w:t xml:space="preserve">The steps to identify competencies </w:t>
      </w:r>
      <w:r w:rsidR="004248E7" w:rsidRPr="00CA7255">
        <w:rPr>
          <w:rFonts w:ascii="Calibri" w:hAnsi="Calibri" w:cs="Calibri"/>
          <w:sz w:val="20"/>
          <w:lang w:val="en-ZA"/>
        </w:rPr>
        <w:t xml:space="preserve">and levels </w:t>
      </w:r>
      <w:r w:rsidRPr="00CA7255">
        <w:rPr>
          <w:rFonts w:ascii="Calibri" w:hAnsi="Calibri" w:cs="Calibri"/>
          <w:sz w:val="20"/>
          <w:lang w:val="en-ZA"/>
        </w:rPr>
        <w:t xml:space="preserve">for a particular </w:t>
      </w:r>
      <w:r w:rsidR="00E66CF9">
        <w:rPr>
          <w:rFonts w:ascii="Calibri" w:hAnsi="Calibri" w:cs="Calibri"/>
          <w:sz w:val="20"/>
          <w:lang w:val="en-ZA"/>
        </w:rPr>
        <w:t>position</w:t>
      </w:r>
      <w:r w:rsidRPr="00CA7255">
        <w:rPr>
          <w:rFonts w:ascii="Calibri" w:hAnsi="Calibri" w:cs="Calibri"/>
          <w:sz w:val="20"/>
          <w:lang w:val="en-ZA"/>
        </w:rPr>
        <w:t xml:space="preserve"> are as follows:</w:t>
      </w:r>
    </w:p>
    <w:p w:rsidR="008312B6" w:rsidRPr="00CA7255" w:rsidRDefault="008312B6" w:rsidP="008312B6">
      <w:pPr>
        <w:jc w:val="both"/>
        <w:rPr>
          <w:rFonts w:ascii="Calibri"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1418"/>
        <w:gridCol w:w="3260"/>
        <w:gridCol w:w="2833"/>
        <w:gridCol w:w="7373"/>
      </w:tblGrid>
      <w:tr w:rsidR="007017E0" w:rsidRPr="00C51D03" w:rsidTr="007017E0">
        <w:trPr>
          <w:trHeight w:val="732"/>
        </w:trPr>
        <w:tc>
          <w:tcPr>
            <w:tcW w:w="1418" w:type="dxa"/>
            <w:shd w:val="clear" w:color="auto" w:fill="95B3D7" w:themeFill="accent1" w:themeFillTint="99"/>
            <w:vAlign w:val="center"/>
          </w:tcPr>
          <w:p w:rsidR="00315E78" w:rsidRPr="007017E0" w:rsidRDefault="007017E0" w:rsidP="00CA7255">
            <w:pPr>
              <w:jc w:val="center"/>
              <w:rPr>
                <w:rFonts w:ascii="Century Gothic" w:hAnsi="Century Gothic" w:cs="Calibri"/>
                <w:b/>
                <w:color w:val="FFFFFF" w:themeColor="background1"/>
                <w:sz w:val="32"/>
                <w:szCs w:val="32"/>
                <w:lang w:val="en-ZA"/>
              </w:rPr>
            </w:pPr>
            <w:r w:rsidRPr="007017E0">
              <w:rPr>
                <w:rFonts w:ascii="Century Gothic" w:hAnsi="Century Gothic" w:cs="Calibri"/>
                <w:b/>
                <w:color w:val="FFFFFF" w:themeColor="background1"/>
                <w:sz w:val="32"/>
                <w:szCs w:val="32"/>
                <w:lang w:val="en-ZA"/>
              </w:rPr>
              <w:t xml:space="preserve">Step </w:t>
            </w:r>
            <w:r w:rsidR="00315E78" w:rsidRPr="007017E0">
              <w:rPr>
                <w:rFonts w:ascii="Century Gothic" w:hAnsi="Century Gothic" w:cs="Calibri"/>
                <w:b/>
                <w:color w:val="FFFFFF" w:themeColor="background1"/>
                <w:sz w:val="32"/>
                <w:szCs w:val="32"/>
                <w:lang w:val="en-ZA"/>
              </w:rPr>
              <w:t>1</w:t>
            </w:r>
          </w:p>
        </w:tc>
        <w:tc>
          <w:tcPr>
            <w:tcW w:w="3260" w:type="dxa"/>
            <w:shd w:val="clear" w:color="auto" w:fill="95B3D7" w:themeFill="accent1" w:themeFillTint="99"/>
            <w:vAlign w:val="center"/>
          </w:tcPr>
          <w:p w:rsidR="00315E78" w:rsidRPr="007017E0" w:rsidRDefault="00315E78" w:rsidP="007017E0">
            <w:pPr>
              <w:pStyle w:val="ListParagraph"/>
              <w:ind w:left="0"/>
              <w:jc w:val="center"/>
              <w:rPr>
                <w:rFonts w:ascii="Calibri" w:hAnsi="Calibri" w:cs="Calibri"/>
                <w:b/>
                <w:color w:val="FFFFFF" w:themeColor="background1"/>
                <w:szCs w:val="24"/>
                <w:lang w:val="en-ZA"/>
              </w:rPr>
            </w:pPr>
            <w:r w:rsidRPr="007017E0">
              <w:rPr>
                <w:rFonts w:ascii="Calibri" w:hAnsi="Calibri" w:cs="Calibri"/>
                <w:b/>
                <w:color w:val="FFFFFF" w:themeColor="background1"/>
                <w:szCs w:val="24"/>
                <w:lang w:val="en-ZA"/>
              </w:rPr>
              <w:t>Identifying the</w:t>
            </w:r>
            <w:r w:rsidR="00B3673C" w:rsidRPr="007017E0">
              <w:rPr>
                <w:rFonts w:ascii="Calibri" w:hAnsi="Calibri" w:cs="Calibri"/>
                <w:b/>
                <w:color w:val="FFFFFF" w:themeColor="background1"/>
                <w:szCs w:val="24"/>
                <w:lang w:val="en-ZA"/>
              </w:rPr>
              <w:t xml:space="preserve"> key purpose of the </w:t>
            </w:r>
            <w:r w:rsidR="00E66CF9">
              <w:rPr>
                <w:rFonts w:ascii="Calibri" w:hAnsi="Calibri" w:cs="Calibri"/>
                <w:b/>
                <w:color w:val="FFFFFF" w:themeColor="background1"/>
                <w:szCs w:val="24"/>
                <w:lang w:val="en-ZA"/>
              </w:rPr>
              <w:t>position</w:t>
            </w:r>
            <w:r w:rsidR="00B3673C" w:rsidRPr="007017E0">
              <w:rPr>
                <w:rFonts w:ascii="Calibri" w:hAnsi="Calibri" w:cs="Calibri"/>
                <w:b/>
                <w:color w:val="FFFFFF" w:themeColor="background1"/>
                <w:szCs w:val="24"/>
                <w:lang w:val="en-ZA"/>
              </w:rPr>
              <w:t xml:space="preserve"> and the</w:t>
            </w:r>
            <w:r w:rsidRPr="007017E0">
              <w:rPr>
                <w:rFonts w:ascii="Calibri" w:hAnsi="Calibri" w:cs="Calibri"/>
                <w:b/>
                <w:color w:val="FFFFFF" w:themeColor="background1"/>
                <w:szCs w:val="24"/>
                <w:lang w:val="en-ZA"/>
              </w:rPr>
              <w:t xml:space="preserve"> KPAs</w:t>
            </w:r>
          </w:p>
        </w:tc>
        <w:tc>
          <w:tcPr>
            <w:tcW w:w="2833" w:type="dxa"/>
            <w:shd w:val="clear" w:color="auto" w:fill="B8CCE4" w:themeFill="accent1" w:themeFillTint="66"/>
            <w:vAlign w:val="center"/>
          </w:tcPr>
          <w:p w:rsidR="00315E78" w:rsidRPr="00CA7255" w:rsidRDefault="007017E0" w:rsidP="007017E0">
            <w:pPr>
              <w:rPr>
                <w:rFonts w:ascii="Calibri" w:hAnsi="Calibri" w:cs="Calibri"/>
                <w:sz w:val="20"/>
                <w:lang w:val="en-ZA"/>
              </w:rPr>
            </w:pPr>
            <w:r>
              <w:rPr>
                <w:rFonts w:ascii="Calibri" w:hAnsi="Calibri" w:cs="Calibri"/>
                <w:sz w:val="20"/>
                <w:lang w:val="en-ZA"/>
              </w:rPr>
              <w:t xml:space="preserve">Refer to </w:t>
            </w:r>
            <w:r w:rsidR="00315E78" w:rsidRPr="00CA7255">
              <w:rPr>
                <w:rFonts w:ascii="Calibri" w:hAnsi="Calibri" w:cs="Calibri"/>
                <w:sz w:val="20"/>
                <w:lang w:val="en-ZA"/>
              </w:rPr>
              <w:t>HR191</w:t>
            </w:r>
          </w:p>
        </w:tc>
        <w:tc>
          <w:tcPr>
            <w:tcW w:w="7373" w:type="dxa"/>
            <w:shd w:val="clear" w:color="auto" w:fill="DBE5F1"/>
            <w:vAlign w:val="center"/>
          </w:tcPr>
          <w:p w:rsidR="00315E78" w:rsidRPr="00CA7255" w:rsidRDefault="00315E78" w:rsidP="007017E0">
            <w:pPr>
              <w:pStyle w:val="ListParagraph"/>
              <w:ind w:left="0"/>
              <w:rPr>
                <w:rFonts w:ascii="Calibri" w:hAnsi="Calibri" w:cs="Calibri"/>
                <w:sz w:val="20"/>
                <w:lang w:val="en-ZA"/>
              </w:rPr>
            </w:pPr>
            <w:r w:rsidRPr="00CA7255">
              <w:rPr>
                <w:rFonts w:ascii="Calibri" w:hAnsi="Calibri" w:cs="Calibri"/>
                <w:sz w:val="20"/>
                <w:lang w:val="en-ZA"/>
              </w:rPr>
              <w:t>Identify the</w:t>
            </w:r>
            <w:r w:rsidR="00B3673C">
              <w:rPr>
                <w:rFonts w:ascii="Calibri" w:hAnsi="Calibri" w:cs="Calibri"/>
                <w:sz w:val="20"/>
                <w:lang w:val="en-ZA"/>
              </w:rPr>
              <w:t xml:space="preserve"> key purpose of the </w:t>
            </w:r>
            <w:r w:rsidR="00E66CF9">
              <w:rPr>
                <w:rFonts w:ascii="Calibri" w:hAnsi="Calibri" w:cs="Calibri"/>
                <w:sz w:val="20"/>
                <w:lang w:val="en-ZA"/>
              </w:rPr>
              <w:t>position</w:t>
            </w:r>
            <w:r w:rsidR="00B3673C">
              <w:rPr>
                <w:rFonts w:ascii="Calibri" w:hAnsi="Calibri" w:cs="Calibri"/>
                <w:sz w:val="20"/>
                <w:lang w:val="en-ZA"/>
              </w:rPr>
              <w:t xml:space="preserve"> and the</w:t>
            </w:r>
            <w:r w:rsidRPr="00CA7255">
              <w:rPr>
                <w:rFonts w:ascii="Calibri" w:hAnsi="Calibri" w:cs="Calibri"/>
                <w:sz w:val="20"/>
                <w:lang w:val="en-ZA"/>
              </w:rPr>
              <w:t xml:space="preserve"> relevant KPAs for the specific </w:t>
            </w:r>
            <w:r w:rsidR="00E66CF9">
              <w:rPr>
                <w:rFonts w:ascii="Calibri" w:hAnsi="Calibri" w:cs="Calibri"/>
                <w:sz w:val="20"/>
                <w:lang w:val="en-ZA"/>
              </w:rPr>
              <w:t>position</w:t>
            </w:r>
            <w:r w:rsidRPr="00CA7255">
              <w:rPr>
                <w:rFonts w:ascii="Calibri" w:hAnsi="Calibri" w:cs="Calibri"/>
                <w:sz w:val="20"/>
                <w:lang w:val="en-ZA"/>
              </w:rPr>
              <w:t xml:space="preserve"> based on the </w:t>
            </w:r>
            <w:r w:rsidR="00E66CF9">
              <w:rPr>
                <w:rFonts w:ascii="Calibri" w:hAnsi="Calibri" w:cs="Calibri"/>
                <w:sz w:val="20"/>
                <w:lang w:val="en-ZA"/>
              </w:rPr>
              <w:t>position</w:t>
            </w:r>
            <w:r w:rsidRPr="00CA7255">
              <w:rPr>
                <w:rFonts w:ascii="Calibri" w:hAnsi="Calibri" w:cs="Calibri"/>
                <w:sz w:val="20"/>
                <w:lang w:val="en-ZA"/>
              </w:rPr>
              <w:t xml:space="preserve"> description</w:t>
            </w:r>
          </w:p>
        </w:tc>
      </w:tr>
      <w:tr w:rsidR="007017E0" w:rsidRPr="00C51D03" w:rsidTr="007017E0">
        <w:trPr>
          <w:trHeight w:val="732"/>
        </w:trPr>
        <w:tc>
          <w:tcPr>
            <w:tcW w:w="1418" w:type="dxa"/>
            <w:shd w:val="clear" w:color="auto" w:fill="95B3D7" w:themeFill="accent1" w:themeFillTint="99"/>
            <w:vAlign w:val="center"/>
          </w:tcPr>
          <w:p w:rsidR="00315E78" w:rsidRPr="007017E0" w:rsidRDefault="007017E0" w:rsidP="00CA7255">
            <w:pPr>
              <w:jc w:val="center"/>
              <w:rPr>
                <w:rFonts w:ascii="Century Gothic" w:hAnsi="Century Gothic" w:cs="Calibri"/>
                <w:b/>
                <w:color w:val="FFFFFF" w:themeColor="background1"/>
                <w:sz w:val="32"/>
                <w:szCs w:val="32"/>
                <w:lang w:val="en-ZA"/>
              </w:rPr>
            </w:pPr>
            <w:r w:rsidRPr="007017E0">
              <w:rPr>
                <w:rFonts w:ascii="Century Gothic" w:hAnsi="Century Gothic" w:cs="Calibri"/>
                <w:b/>
                <w:color w:val="FFFFFF" w:themeColor="background1"/>
                <w:sz w:val="32"/>
                <w:szCs w:val="32"/>
                <w:lang w:val="en-ZA"/>
              </w:rPr>
              <w:t xml:space="preserve">Step </w:t>
            </w:r>
            <w:r w:rsidR="00315E78" w:rsidRPr="007017E0">
              <w:rPr>
                <w:rFonts w:ascii="Century Gothic" w:hAnsi="Century Gothic" w:cs="Calibri"/>
                <w:b/>
                <w:color w:val="FFFFFF" w:themeColor="background1"/>
                <w:sz w:val="32"/>
                <w:szCs w:val="32"/>
                <w:lang w:val="en-ZA"/>
              </w:rPr>
              <w:t>2</w:t>
            </w:r>
          </w:p>
        </w:tc>
        <w:tc>
          <w:tcPr>
            <w:tcW w:w="3260" w:type="dxa"/>
            <w:shd w:val="clear" w:color="auto" w:fill="95B3D7" w:themeFill="accent1" w:themeFillTint="99"/>
            <w:vAlign w:val="center"/>
          </w:tcPr>
          <w:p w:rsidR="00315E78" w:rsidRPr="007017E0" w:rsidRDefault="00315E78" w:rsidP="007017E0">
            <w:pPr>
              <w:jc w:val="center"/>
              <w:rPr>
                <w:rFonts w:ascii="Calibri" w:hAnsi="Calibri" w:cs="Calibri"/>
                <w:b/>
                <w:color w:val="FFFFFF" w:themeColor="background1"/>
                <w:szCs w:val="24"/>
                <w:lang w:val="en-ZA"/>
              </w:rPr>
            </w:pPr>
            <w:r w:rsidRPr="007017E0">
              <w:rPr>
                <w:rFonts w:ascii="Calibri" w:hAnsi="Calibri" w:cs="Calibri"/>
                <w:b/>
                <w:color w:val="FFFFFF" w:themeColor="background1"/>
                <w:szCs w:val="24"/>
                <w:lang w:val="en-ZA"/>
              </w:rPr>
              <w:t>Identifying the competencies</w:t>
            </w:r>
          </w:p>
        </w:tc>
        <w:tc>
          <w:tcPr>
            <w:tcW w:w="2833" w:type="dxa"/>
            <w:shd w:val="clear" w:color="auto" w:fill="B8CCE4" w:themeFill="accent1" w:themeFillTint="66"/>
            <w:vAlign w:val="center"/>
          </w:tcPr>
          <w:p w:rsidR="00315E78" w:rsidRPr="00CA7255" w:rsidRDefault="007017E0" w:rsidP="007017E0">
            <w:pPr>
              <w:rPr>
                <w:rFonts w:ascii="Calibri" w:hAnsi="Calibri" w:cs="Calibri"/>
                <w:sz w:val="20"/>
                <w:lang w:val="en-ZA"/>
              </w:rPr>
            </w:pPr>
            <w:r>
              <w:rPr>
                <w:rFonts w:ascii="Calibri" w:hAnsi="Calibri" w:cs="Calibri"/>
                <w:sz w:val="20"/>
                <w:lang w:val="en-ZA"/>
              </w:rPr>
              <w:t xml:space="preserve">Refer to </w:t>
            </w:r>
            <w:r w:rsidR="00315E78" w:rsidRPr="00CA7255">
              <w:rPr>
                <w:rFonts w:ascii="Calibri" w:hAnsi="Calibri" w:cs="Calibri"/>
                <w:sz w:val="20"/>
                <w:lang w:val="en-ZA"/>
              </w:rPr>
              <w:t>Section A</w:t>
            </w:r>
            <w:r>
              <w:rPr>
                <w:rFonts w:ascii="Calibri" w:hAnsi="Calibri" w:cs="Calibri"/>
                <w:sz w:val="20"/>
                <w:lang w:val="en-ZA"/>
              </w:rPr>
              <w:t xml:space="preserve"> of this guide</w:t>
            </w:r>
          </w:p>
        </w:tc>
        <w:tc>
          <w:tcPr>
            <w:tcW w:w="7373" w:type="dxa"/>
            <w:shd w:val="clear" w:color="auto" w:fill="DBE5F1"/>
            <w:vAlign w:val="center"/>
          </w:tcPr>
          <w:p w:rsidR="00315E78" w:rsidRPr="00CA7255" w:rsidRDefault="00315E78" w:rsidP="00A01B7F">
            <w:pPr>
              <w:rPr>
                <w:rFonts w:ascii="Calibri" w:hAnsi="Calibri" w:cs="Calibri"/>
                <w:sz w:val="20"/>
                <w:lang w:val="en-ZA"/>
              </w:rPr>
            </w:pPr>
            <w:r w:rsidRPr="00CA7255">
              <w:rPr>
                <w:rFonts w:ascii="Calibri" w:hAnsi="Calibri" w:cs="Calibri"/>
                <w:sz w:val="20"/>
                <w:lang w:val="en-ZA"/>
              </w:rPr>
              <w:t xml:space="preserve">The section lists all the competencies that may be required. Select between six and eight competencies needed to perform the KPAs to the required standard. </w:t>
            </w:r>
          </w:p>
        </w:tc>
      </w:tr>
      <w:tr w:rsidR="007017E0" w:rsidRPr="00C51D03" w:rsidTr="007017E0">
        <w:trPr>
          <w:trHeight w:val="732"/>
        </w:trPr>
        <w:tc>
          <w:tcPr>
            <w:tcW w:w="1418" w:type="dxa"/>
            <w:shd w:val="clear" w:color="auto" w:fill="95B3D7" w:themeFill="accent1" w:themeFillTint="99"/>
            <w:vAlign w:val="center"/>
          </w:tcPr>
          <w:p w:rsidR="00315E78" w:rsidRPr="007017E0" w:rsidRDefault="007017E0" w:rsidP="00CA7255">
            <w:pPr>
              <w:jc w:val="center"/>
              <w:rPr>
                <w:rFonts w:ascii="Century Gothic" w:hAnsi="Century Gothic" w:cs="Calibri"/>
                <w:b/>
                <w:color w:val="FFFFFF" w:themeColor="background1"/>
                <w:sz w:val="32"/>
                <w:szCs w:val="32"/>
                <w:lang w:val="en-ZA"/>
              </w:rPr>
            </w:pPr>
            <w:r w:rsidRPr="007017E0">
              <w:rPr>
                <w:rFonts w:ascii="Century Gothic" w:hAnsi="Century Gothic" w:cs="Calibri"/>
                <w:b/>
                <w:color w:val="FFFFFF" w:themeColor="background1"/>
                <w:sz w:val="32"/>
                <w:szCs w:val="32"/>
                <w:lang w:val="en-ZA"/>
              </w:rPr>
              <w:t xml:space="preserve">Step </w:t>
            </w:r>
            <w:r w:rsidR="00315E78" w:rsidRPr="007017E0">
              <w:rPr>
                <w:rFonts w:ascii="Century Gothic" w:hAnsi="Century Gothic" w:cs="Calibri"/>
                <w:b/>
                <w:color w:val="FFFFFF" w:themeColor="background1"/>
                <w:sz w:val="32"/>
                <w:szCs w:val="32"/>
                <w:lang w:val="en-ZA"/>
              </w:rPr>
              <w:t>3</w:t>
            </w:r>
          </w:p>
        </w:tc>
        <w:tc>
          <w:tcPr>
            <w:tcW w:w="3260" w:type="dxa"/>
            <w:shd w:val="clear" w:color="auto" w:fill="95B3D7" w:themeFill="accent1" w:themeFillTint="99"/>
            <w:vAlign w:val="center"/>
          </w:tcPr>
          <w:p w:rsidR="00315E78" w:rsidRPr="007017E0" w:rsidRDefault="00315E78" w:rsidP="007017E0">
            <w:pPr>
              <w:pStyle w:val="ListParagraph"/>
              <w:ind w:left="0"/>
              <w:jc w:val="center"/>
              <w:rPr>
                <w:rFonts w:ascii="Calibri" w:hAnsi="Calibri" w:cs="Calibri"/>
                <w:b/>
                <w:color w:val="FFFFFF" w:themeColor="background1"/>
                <w:szCs w:val="24"/>
                <w:lang w:val="en-ZA"/>
              </w:rPr>
            </w:pPr>
            <w:r w:rsidRPr="007017E0">
              <w:rPr>
                <w:rFonts w:ascii="Calibri" w:hAnsi="Calibri" w:cs="Calibri"/>
                <w:b/>
                <w:color w:val="FFFFFF" w:themeColor="background1"/>
                <w:szCs w:val="24"/>
                <w:lang w:val="en-ZA"/>
              </w:rPr>
              <w:t xml:space="preserve">Checking the competencies </w:t>
            </w:r>
            <w:r w:rsidR="001B53B4" w:rsidRPr="007017E0">
              <w:rPr>
                <w:rFonts w:ascii="Calibri" w:hAnsi="Calibri" w:cs="Calibri"/>
                <w:b/>
                <w:color w:val="FFFFFF" w:themeColor="background1"/>
                <w:szCs w:val="24"/>
                <w:lang w:val="en-ZA"/>
              </w:rPr>
              <w:t xml:space="preserve">against the </w:t>
            </w:r>
            <w:r w:rsidRPr="007017E0">
              <w:rPr>
                <w:rFonts w:ascii="Calibri" w:hAnsi="Calibri" w:cs="Calibri"/>
                <w:b/>
                <w:color w:val="FFFFFF" w:themeColor="background1"/>
                <w:szCs w:val="24"/>
                <w:lang w:val="en-ZA"/>
              </w:rPr>
              <w:t>job family</w:t>
            </w:r>
          </w:p>
        </w:tc>
        <w:tc>
          <w:tcPr>
            <w:tcW w:w="2833" w:type="dxa"/>
            <w:shd w:val="clear" w:color="auto" w:fill="B8CCE4" w:themeFill="accent1" w:themeFillTint="66"/>
            <w:vAlign w:val="center"/>
          </w:tcPr>
          <w:p w:rsidR="00315E78" w:rsidRPr="00CA7255" w:rsidRDefault="007017E0" w:rsidP="007017E0">
            <w:pPr>
              <w:rPr>
                <w:rFonts w:ascii="Calibri" w:hAnsi="Calibri" w:cs="Calibri"/>
                <w:sz w:val="20"/>
                <w:lang w:val="en-ZA"/>
              </w:rPr>
            </w:pPr>
            <w:r>
              <w:rPr>
                <w:rFonts w:ascii="Calibri" w:hAnsi="Calibri" w:cs="Calibri"/>
                <w:sz w:val="20"/>
                <w:lang w:val="en-ZA"/>
              </w:rPr>
              <w:t xml:space="preserve">Refer to </w:t>
            </w:r>
            <w:r w:rsidR="00315E78" w:rsidRPr="00CA7255">
              <w:rPr>
                <w:rFonts w:ascii="Calibri" w:hAnsi="Calibri" w:cs="Calibri"/>
                <w:sz w:val="20"/>
                <w:lang w:val="en-ZA"/>
              </w:rPr>
              <w:t>Section B</w:t>
            </w:r>
            <w:r>
              <w:rPr>
                <w:rFonts w:ascii="Calibri" w:hAnsi="Calibri" w:cs="Calibri"/>
                <w:sz w:val="20"/>
                <w:lang w:val="en-ZA"/>
              </w:rPr>
              <w:t xml:space="preserve"> of this guide</w:t>
            </w:r>
          </w:p>
        </w:tc>
        <w:tc>
          <w:tcPr>
            <w:tcW w:w="7373" w:type="dxa"/>
            <w:shd w:val="clear" w:color="auto" w:fill="DBE5F1"/>
            <w:vAlign w:val="center"/>
          </w:tcPr>
          <w:p w:rsidR="00315E78" w:rsidRPr="00CA7255" w:rsidRDefault="00315E78" w:rsidP="007017E0">
            <w:pPr>
              <w:rPr>
                <w:rFonts w:ascii="Calibri" w:hAnsi="Calibri" w:cs="Calibri"/>
                <w:sz w:val="20"/>
                <w:lang w:val="en-ZA"/>
              </w:rPr>
            </w:pPr>
            <w:r w:rsidRPr="00CA7255">
              <w:rPr>
                <w:rFonts w:ascii="Calibri" w:hAnsi="Calibri"/>
                <w:sz w:val="20"/>
              </w:rPr>
              <w:t xml:space="preserve">The section describes broad job families, and suggests competencies </w:t>
            </w:r>
            <w:r w:rsidR="001B53B4" w:rsidRPr="00CA7255">
              <w:rPr>
                <w:rFonts w:ascii="Calibri" w:hAnsi="Calibri"/>
                <w:sz w:val="20"/>
              </w:rPr>
              <w:t>that are typical for a</w:t>
            </w:r>
            <w:r w:rsidRPr="00CA7255">
              <w:rPr>
                <w:rFonts w:ascii="Calibri" w:hAnsi="Calibri"/>
                <w:sz w:val="20"/>
              </w:rPr>
              <w:t xml:space="preserve"> job family. </w:t>
            </w:r>
          </w:p>
        </w:tc>
      </w:tr>
      <w:tr w:rsidR="007017E0" w:rsidRPr="00C51D03" w:rsidTr="007017E0">
        <w:trPr>
          <w:trHeight w:val="732"/>
        </w:trPr>
        <w:tc>
          <w:tcPr>
            <w:tcW w:w="1418" w:type="dxa"/>
            <w:shd w:val="clear" w:color="auto" w:fill="95B3D7" w:themeFill="accent1" w:themeFillTint="99"/>
            <w:vAlign w:val="center"/>
          </w:tcPr>
          <w:p w:rsidR="00315E78" w:rsidRPr="007017E0" w:rsidRDefault="007017E0" w:rsidP="00CA7255">
            <w:pPr>
              <w:jc w:val="center"/>
              <w:rPr>
                <w:rFonts w:ascii="Century Gothic" w:hAnsi="Century Gothic" w:cs="Calibri"/>
                <w:b/>
                <w:color w:val="FFFFFF" w:themeColor="background1"/>
                <w:sz w:val="32"/>
                <w:szCs w:val="32"/>
                <w:lang w:val="en-ZA"/>
              </w:rPr>
            </w:pPr>
            <w:r w:rsidRPr="007017E0">
              <w:rPr>
                <w:rFonts w:ascii="Century Gothic" w:hAnsi="Century Gothic" w:cs="Calibri"/>
                <w:b/>
                <w:color w:val="FFFFFF" w:themeColor="background1"/>
                <w:sz w:val="32"/>
                <w:szCs w:val="32"/>
                <w:lang w:val="en-ZA"/>
              </w:rPr>
              <w:t xml:space="preserve">Step </w:t>
            </w:r>
            <w:r w:rsidR="00315E78" w:rsidRPr="007017E0">
              <w:rPr>
                <w:rFonts w:ascii="Century Gothic" w:hAnsi="Century Gothic" w:cs="Calibri"/>
                <w:b/>
                <w:color w:val="FFFFFF" w:themeColor="background1"/>
                <w:sz w:val="32"/>
                <w:szCs w:val="32"/>
                <w:lang w:val="en-ZA"/>
              </w:rPr>
              <w:t>4</w:t>
            </w:r>
          </w:p>
        </w:tc>
        <w:tc>
          <w:tcPr>
            <w:tcW w:w="3260" w:type="dxa"/>
            <w:shd w:val="clear" w:color="auto" w:fill="95B3D7" w:themeFill="accent1" w:themeFillTint="99"/>
            <w:vAlign w:val="center"/>
          </w:tcPr>
          <w:p w:rsidR="00315E78" w:rsidRPr="007017E0" w:rsidRDefault="00315E78" w:rsidP="007017E0">
            <w:pPr>
              <w:pStyle w:val="ListParagraph"/>
              <w:ind w:left="0"/>
              <w:jc w:val="center"/>
              <w:rPr>
                <w:rFonts w:ascii="Calibri" w:hAnsi="Calibri" w:cs="Calibri"/>
                <w:b/>
                <w:color w:val="FFFFFF" w:themeColor="background1"/>
                <w:szCs w:val="24"/>
                <w:lang w:val="en-ZA"/>
              </w:rPr>
            </w:pPr>
            <w:r w:rsidRPr="007017E0">
              <w:rPr>
                <w:rFonts w:ascii="Calibri" w:hAnsi="Calibri" w:cs="Calibri"/>
                <w:b/>
                <w:color w:val="FFFFFF" w:themeColor="background1"/>
                <w:szCs w:val="24"/>
                <w:lang w:val="en-ZA"/>
              </w:rPr>
              <w:t>Identifying the job level</w:t>
            </w:r>
          </w:p>
        </w:tc>
        <w:tc>
          <w:tcPr>
            <w:tcW w:w="2833" w:type="dxa"/>
            <w:shd w:val="clear" w:color="auto" w:fill="B8CCE4" w:themeFill="accent1" w:themeFillTint="66"/>
            <w:vAlign w:val="center"/>
          </w:tcPr>
          <w:p w:rsidR="00315E78" w:rsidRPr="00CA7255" w:rsidRDefault="007017E0" w:rsidP="007017E0">
            <w:pPr>
              <w:rPr>
                <w:rFonts w:ascii="Calibri" w:hAnsi="Calibri" w:cs="Calibri"/>
                <w:sz w:val="20"/>
                <w:lang w:val="en-ZA"/>
              </w:rPr>
            </w:pPr>
            <w:r>
              <w:rPr>
                <w:rFonts w:ascii="Calibri" w:hAnsi="Calibri" w:cs="Calibri"/>
                <w:sz w:val="20"/>
                <w:lang w:val="en-ZA"/>
              </w:rPr>
              <w:t xml:space="preserve">Refer to </w:t>
            </w:r>
            <w:r w:rsidR="00315E78" w:rsidRPr="00CA7255">
              <w:rPr>
                <w:rFonts w:ascii="Calibri" w:hAnsi="Calibri" w:cs="Calibri"/>
                <w:sz w:val="20"/>
                <w:lang w:val="en-ZA"/>
              </w:rPr>
              <w:t>Section C</w:t>
            </w:r>
            <w:r>
              <w:rPr>
                <w:rFonts w:ascii="Calibri" w:hAnsi="Calibri" w:cs="Calibri"/>
                <w:sz w:val="20"/>
                <w:lang w:val="en-ZA"/>
              </w:rPr>
              <w:t xml:space="preserve"> of this guide</w:t>
            </w:r>
          </w:p>
        </w:tc>
        <w:tc>
          <w:tcPr>
            <w:tcW w:w="7373" w:type="dxa"/>
            <w:shd w:val="clear" w:color="auto" w:fill="DBE5F1"/>
            <w:vAlign w:val="center"/>
          </w:tcPr>
          <w:p w:rsidR="00315E78" w:rsidRPr="00CA7255" w:rsidRDefault="00BC5BCC" w:rsidP="005112D4">
            <w:pPr>
              <w:rPr>
                <w:rFonts w:ascii="Calibri" w:hAnsi="Calibri" w:cs="Calibri"/>
                <w:sz w:val="20"/>
                <w:lang w:val="en-ZA"/>
              </w:rPr>
            </w:pPr>
            <w:r>
              <w:rPr>
                <w:rFonts w:ascii="Calibri" w:hAnsi="Calibri" w:cs="Calibri"/>
                <w:sz w:val="20"/>
                <w:lang w:val="en-ZA"/>
              </w:rPr>
              <w:t xml:space="preserve">The section sets out the various job </w:t>
            </w:r>
            <w:r w:rsidR="005112D4">
              <w:rPr>
                <w:rFonts w:ascii="Calibri" w:hAnsi="Calibri" w:cs="Calibri"/>
                <w:sz w:val="20"/>
                <w:lang w:val="en-ZA"/>
              </w:rPr>
              <w:t>families and levels of the university</w:t>
            </w:r>
            <w:r>
              <w:rPr>
                <w:rFonts w:ascii="Calibri" w:hAnsi="Calibri" w:cs="Calibri"/>
                <w:sz w:val="20"/>
                <w:lang w:val="en-ZA"/>
              </w:rPr>
              <w:t>, and suggests corresponding competency levels</w:t>
            </w:r>
          </w:p>
        </w:tc>
      </w:tr>
      <w:tr w:rsidR="007017E0" w:rsidRPr="00C51D03" w:rsidTr="007017E0">
        <w:trPr>
          <w:trHeight w:val="732"/>
        </w:trPr>
        <w:tc>
          <w:tcPr>
            <w:tcW w:w="1418" w:type="dxa"/>
            <w:shd w:val="clear" w:color="auto" w:fill="95B3D7" w:themeFill="accent1" w:themeFillTint="99"/>
            <w:vAlign w:val="center"/>
          </w:tcPr>
          <w:p w:rsidR="00315E78" w:rsidRPr="007017E0" w:rsidRDefault="007017E0" w:rsidP="00CA7255">
            <w:pPr>
              <w:jc w:val="center"/>
              <w:rPr>
                <w:rFonts w:ascii="Century Gothic" w:hAnsi="Century Gothic" w:cs="Calibri"/>
                <w:b/>
                <w:color w:val="FFFFFF" w:themeColor="background1"/>
                <w:sz w:val="32"/>
                <w:szCs w:val="32"/>
                <w:lang w:val="en-ZA"/>
              </w:rPr>
            </w:pPr>
            <w:r w:rsidRPr="007017E0">
              <w:rPr>
                <w:rFonts w:ascii="Century Gothic" w:hAnsi="Century Gothic" w:cs="Calibri"/>
                <w:b/>
                <w:color w:val="FFFFFF" w:themeColor="background1"/>
                <w:sz w:val="32"/>
                <w:szCs w:val="32"/>
                <w:lang w:val="en-ZA"/>
              </w:rPr>
              <w:t xml:space="preserve">Step </w:t>
            </w:r>
            <w:r w:rsidR="00315E78" w:rsidRPr="007017E0">
              <w:rPr>
                <w:rFonts w:ascii="Century Gothic" w:hAnsi="Century Gothic" w:cs="Calibri"/>
                <w:b/>
                <w:color w:val="FFFFFF" w:themeColor="background1"/>
                <w:sz w:val="32"/>
                <w:szCs w:val="32"/>
                <w:lang w:val="en-ZA"/>
              </w:rPr>
              <w:t>5</w:t>
            </w:r>
          </w:p>
        </w:tc>
        <w:tc>
          <w:tcPr>
            <w:tcW w:w="3260" w:type="dxa"/>
            <w:shd w:val="clear" w:color="auto" w:fill="95B3D7" w:themeFill="accent1" w:themeFillTint="99"/>
            <w:vAlign w:val="center"/>
          </w:tcPr>
          <w:p w:rsidR="00315E78" w:rsidRPr="007017E0" w:rsidRDefault="00315E78" w:rsidP="007017E0">
            <w:pPr>
              <w:pStyle w:val="ListParagraph"/>
              <w:ind w:left="0"/>
              <w:jc w:val="center"/>
              <w:rPr>
                <w:rFonts w:ascii="Calibri" w:hAnsi="Calibri" w:cs="Calibri"/>
                <w:b/>
                <w:color w:val="FFFFFF" w:themeColor="background1"/>
                <w:szCs w:val="24"/>
                <w:lang w:val="en-ZA"/>
              </w:rPr>
            </w:pPr>
            <w:r w:rsidRPr="007017E0">
              <w:rPr>
                <w:rFonts w:ascii="Calibri" w:hAnsi="Calibri" w:cs="Calibri"/>
                <w:b/>
                <w:color w:val="FFFFFF" w:themeColor="background1"/>
                <w:szCs w:val="24"/>
                <w:lang w:val="en-ZA"/>
              </w:rPr>
              <w:t xml:space="preserve">Identifying the competency </w:t>
            </w:r>
            <w:r w:rsidR="00237921" w:rsidRPr="007017E0">
              <w:rPr>
                <w:rFonts w:ascii="Calibri" w:hAnsi="Calibri" w:cs="Calibri"/>
                <w:b/>
                <w:color w:val="FFFFFF" w:themeColor="background1"/>
                <w:szCs w:val="24"/>
                <w:lang w:val="en-ZA"/>
              </w:rPr>
              <w:t>level</w:t>
            </w:r>
          </w:p>
        </w:tc>
        <w:tc>
          <w:tcPr>
            <w:tcW w:w="2833" w:type="dxa"/>
            <w:shd w:val="clear" w:color="auto" w:fill="B8CCE4" w:themeFill="accent1" w:themeFillTint="66"/>
            <w:vAlign w:val="center"/>
          </w:tcPr>
          <w:p w:rsidR="00315E78" w:rsidRPr="00CA7255" w:rsidRDefault="007017E0" w:rsidP="007017E0">
            <w:pPr>
              <w:rPr>
                <w:rFonts w:ascii="Calibri" w:hAnsi="Calibri" w:cs="Calibri"/>
                <w:sz w:val="20"/>
                <w:lang w:val="en-ZA"/>
              </w:rPr>
            </w:pPr>
            <w:r>
              <w:rPr>
                <w:rFonts w:ascii="Calibri" w:hAnsi="Calibri" w:cs="Calibri"/>
                <w:sz w:val="20"/>
                <w:lang w:val="en-ZA"/>
              </w:rPr>
              <w:t xml:space="preserve">Refer to </w:t>
            </w:r>
            <w:r w:rsidR="00315E78" w:rsidRPr="00CA7255">
              <w:rPr>
                <w:rFonts w:ascii="Calibri" w:hAnsi="Calibri" w:cs="Calibri"/>
                <w:sz w:val="20"/>
                <w:lang w:val="en-ZA"/>
              </w:rPr>
              <w:t>Section D</w:t>
            </w:r>
            <w:r>
              <w:rPr>
                <w:rFonts w:ascii="Calibri" w:hAnsi="Calibri" w:cs="Calibri"/>
                <w:sz w:val="20"/>
                <w:lang w:val="en-ZA"/>
              </w:rPr>
              <w:t xml:space="preserve"> of this guide</w:t>
            </w:r>
          </w:p>
        </w:tc>
        <w:tc>
          <w:tcPr>
            <w:tcW w:w="7373" w:type="dxa"/>
            <w:shd w:val="clear" w:color="auto" w:fill="DBE5F1"/>
            <w:vAlign w:val="center"/>
          </w:tcPr>
          <w:p w:rsidR="00315E78" w:rsidRPr="00CA7255" w:rsidRDefault="00315E78" w:rsidP="007017E0">
            <w:pPr>
              <w:rPr>
                <w:rFonts w:ascii="Calibri" w:hAnsi="Calibri" w:cs="Calibri"/>
                <w:sz w:val="20"/>
                <w:lang w:val="en-ZA"/>
              </w:rPr>
            </w:pPr>
            <w:r w:rsidRPr="00CA7255">
              <w:rPr>
                <w:rFonts w:ascii="Calibri" w:hAnsi="Calibri" w:cs="Calibri"/>
                <w:sz w:val="20"/>
                <w:lang w:val="en-ZA"/>
              </w:rPr>
              <w:t xml:space="preserve">The section describes </w:t>
            </w:r>
            <w:r w:rsidR="00BC5BCC">
              <w:rPr>
                <w:rFonts w:ascii="Calibri" w:hAnsi="Calibri" w:cs="Calibri"/>
                <w:sz w:val="20"/>
                <w:lang w:val="en-ZA"/>
              </w:rPr>
              <w:t xml:space="preserve">the behavioural indicators </w:t>
            </w:r>
            <w:r w:rsidRPr="00CA7255">
              <w:rPr>
                <w:rFonts w:ascii="Calibri" w:hAnsi="Calibri" w:cs="Calibri"/>
                <w:sz w:val="20"/>
                <w:lang w:val="en-ZA"/>
              </w:rPr>
              <w:t xml:space="preserve">at </w:t>
            </w:r>
            <w:r w:rsidR="001B53B4" w:rsidRPr="00CA7255">
              <w:rPr>
                <w:rFonts w:ascii="Calibri" w:hAnsi="Calibri" w:cs="Calibri"/>
                <w:sz w:val="20"/>
                <w:lang w:val="en-ZA"/>
              </w:rPr>
              <w:t xml:space="preserve">the </w:t>
            </w:r>
            <w:r w:rsidRPr="00CA7255">
              <w:rPr>
                <w:rFonts w:ascii="Calibri" w:hAnsi="Calibri" w:cs="Calibri"/>
                <w:sz w:val="20"/>
                <w:lang w:val="en-ZA"/>
              </w:rPr>
              <w:t xml:space="preserve">different </w:t>
            </w:r>
            <w:r w:rsidR="00BC5BCC">
              <w:rPr>
                <w:rFonts w:ascii="Calibri" w:hAnsi="Calibri" w:cs="Calibri"/>
                <w:sz w:val="20"/>
                <w:lang w:val="en-ZA"/>
              </w:rPr>
              <w:t xml:space="preserve">competency </w:t>
            </w:r>
            <w:r w:rsidRPr="00CA7255">
              <w:rPr>
                <w:rFonts w:ascii="Calibri" w:hAnsi="Calibri" w:cs="Calibri"/>
                <w:sz w:val="20"/>
                <w:lang w:val="en-ZA"/>
              </w:rPr>
              <w:t>levels</w:t>
            </w:r>
            <w:r w:rsidR="001B53B4" w:rsidRPr="00CA7255">
              <w:rPr>
                <w:rFonts w:ascii="Calibri" w:hAnsi="Calibri" w:cs="Calibri"/>
                <w:sz w:val="20"/>
                <w:lang w:val="en-ZA"/>
              </w:rPr>
              <w:t xml:space="preserve"> </w:t>
            </w:r>
          </w:p>
        </w:tc>
      </w:tr>
    </w:tbl>
    <w:p w:rsidR="001B5333" w:rsidRDefault="001B5333" w:rsidP="008312B6">
      <w:pPr>
        <w:jc w:val="both"/>
        <w:rPr>
          <w:rFonts w:ascii="Calibri" w:hAnsi="Calibri" w:cs="Calibri"/>
          <w:sz w:val="20"/>
          <w:lang w:val="en-ZA"/>
        </w:rPr>
      </w:pPr>
    </w:p>
    <w:p w:rsidR="002F59B3" w:rsidRDefault="002F59B3" w:rsidP="002F59B3">
      <w:pPr>
        <w:jc w:val="both"/>
        <w:rPr>
          <w:rFonts w:ascii="Calibri" w:hAnsi="Calibri" w:cs="Calibri"/>
          <w:sz w:val="20"/>
          <w:lang w:val="en-ZA"/>
        </w:rPr>
      </w:pPr>
    </w:p>
    <w:p w:rsidR="00D70CCD" w:rsidRDefault="002F59B3" w:rsidP="002F59B3">
      <w:pPr>
        <w:jc w:val="both"/>
        <w:rPr>
          <w:rFonts w:ascii="Century Gothic" w:hAnsi="Century Gothic" w:cs="Century Gothic"/>
          <w:sz w:val="48"/>
          <w:szCs w:val="48"/>
          <w:lang w:val="en-ZA"/>
        </w:rPr>
      </w:pPr>
      <w:r>
        <w:rPr>
          <w:rFonts w:ascii="Calibri" w:hAnsi="Calibri" w:cs="Calibri"/>
          <w:sz w:val="20"/>
          <w:lang w:val="en-ZA"/>
        </w:rPr>
        <w:t>You can record your choices in the appendix: ‘Appendix A: Recording your Choices’.</w:t>
      </w:r>
    </w:p>
    <w:p w:rsidR="002F59B3" w:rsidRPr="007017E0" w:rsidRDefault="002F59B3" w:rsidP="00F35233">
      <w:pPr>
        <w:rPr>
          <w:rFonts w:ascii="Century Gothic" w:hAnsi="Century Gothic" w:cs="Century Gothic"/>
          <w:sz w:val="48"/>
          <w:szCs w:val="48"/>
          <w:lang w:val="en-ZA"/>
        </w:rPr>
        <w:sectPr w:rsidR="002F59B3" w:rsidRPr="007017E0" w:rsidSect="00EB081A">
          <w:type w:val="continuous"/>
          <w:pgSz w:w="16839" w:h="11907" w:orient="landscape" w:code="9"/>
          <w:pgMar w:top="1134" w:right="1021" w:bottom="1134" w:left="1021" w:header="720" w:footer="720" w:gutter="0"/>
          <w:cols w:space="720"/>
          <w:titlePg/>
          <w:docGrid w:linePitch="326"/>
        </w:sectPr>
      </w:pPr>
    </w:p>
    <w:p w:rsidR="00B651F1" w:rsidRDefault="00B651F1" w:rsidP="00B651F1">
      <w:pPr>
        <w:spacing w:line="360" w:lineRule="auto"/>
        <w:rPr>
          <w:rFonts w:ascii="Century Gothic" w:hAnsi="Century Gothic" w:cs="Century Gothic"/>
          <w:szCs w:val="24"/>
        </w:rPr>
      </w:pPr>
    </w:p>
    <w:p w:rsidR="00B651F1" w:rsidRDefault="00E915D6" w:rsidP="00B651F1">
      <w:pPr>
        <w:spacing w:line="360" w:lineRule="auto"/>
        <w:rPr>
          <w:rFonts w:ascii="Century Gothic" w:hAnsi="Century Gothic" w:cs="Century Gothic"/>
          <w:szCs w:val="24"/>
        </w:rPr>
      </w:pPr>
      <w:r>
        <w:rPr>
          <w:rFonts w:ascii="Century Gothic" w:hAnsi="Century Gothic" w:cs="Century Gothic"/>
          <w:noProof/>
          <w:szCs w:val="24"/>
          <w:lang w:val="en-ZA" w:eastAsia="en-ZA"/>
        </w:rPr>
        <mc:AlternateContent>
          <mc:Choice Requires="wps">
            <w:drawing>
              <wp:anchor distT="0" distB="0" distL="114300" distR="114300" simplePos="0" relativeHeight="251660288" behindDoc="1" locked="0" layoutInCell="1" allowOverlap="1" wp14:anchorId="68C872BF" wp14:editId="6CE6FD99">
                <wp:simplePos x="0" y="0"/>
                <wp:positionH relativeFrom="column">
                  <wp:posOffset>-334010</wp:posOffset>
                </wp:positionH>
                <wp:positionV relativeFrom="paragraph">
                  <wp:posOffset>-641350</wp:posOffset>
                </wp:positionV>
                <wp:extent cx="10058400" cy="68580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6858000"/>
                        </a:xfrm>
                        <a:prstGeom prst="rect">
                          <a:avLst/>
                        </a:prstGeom>
                        <a:solidFill>
                          <a:srgbClr val="95B3D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0C240" id="Rectangle 6" o:spid="_x0000_s1026" style="position:absolute;margin-left:-26.3pt;margin-top:-50.5pt;width:11in;height:54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" fillcolor="#95b3d7" stroked="f" strokeweight="2pt"/>
            </w:pict>
          </mc:Fallback>
        </mc:AlternateContent>
      </w: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Default="00B651F1" w:rsidP="00B651F1">
      <w:pPr>
        <w:jc w:val="right"/>
        <w:rPr>
          <w:rFonts w:ascii="Century Gothic" w:hAnsi="Century Gothic" w:cs="Century Gothic"/>
          <w:b/>
          <w:snapToGrid w:val="0"/>
          <w:sz w:val="48"/>
          <w:szCs w:val="48"/>
          <w:lang w:val="en-ZA"/>
        </w:rPr>
      </w:pPr>
      <w:r>
        <w:rPr>
          <w:rFonts w:ascii="Century Gothic" w:hAnsi="Century Gothic" w:cs="Century Gothic"/>
          <w:b/>
          <w:snapToGrid w:val="0"/>
          <w:color w:val="FFFFFF"/>
          <w:sz w:val="72"/>
          <w:szCs w:val="72"/>
          <w:lang w:val="en-ZA"/>
        </w:rPr>
        <w:t>Section A: Identifying competencies</w:t>
      </w:r>
    </w:p>
    <w:p w:rsidR="00B651F1" w:rsidRDefault="00B651F1" w:rsidP="00B651F1">
      <w:pPr>
        <w:jc w:val="right"/>
        <w:rPr>
          <w:rFonts w:ascii="Century Gothic" w:hAnsi="Century Gothic" w:cs="Century Gothic"/>
          <w:b/>
          <w:snapToGrid w:val="0"/>
          <w:sz w:val="48"/>
          <w:szCs w:val="48"/>
          <w:lang w:val="en-ZA"/>
        </w:rPr>
      </w:pPr>
    </w:p>
    <w:p w:rsidR="00B651F1" w:rsidRDefault="00B651F1" w:rsidP="00B651F1">
      <w:pPr>
        <w:jc w:val="right"/>
        <w:rPr>
          <w:rFonts w:ascii="Century Gothic" w:hAnsi="Century Gothic" w:cs="Century Gothic"/>
          <w:b/>
          <w:snapToGrid w:val="0"/>
          <w:sz w:val="48"/>
          <w:szCs w:val="48"/>
          <w:lang w:val="en-ZA"/>
        </w:rPr>
      </w:pPr>
    </w:p>
    <w:p w:rsidR="001B5333" w:rsidRDefault="00590D43" w:rsidP="006301EB">
      <w:pPr>
        <w:jc w:val="right"/>
        <w:rPr>
          <w:rFonts w:ascii="Century Gothic" w:hAnsi="Century Gothic" w:cs="Century Gothic"/>
          <w:snapToGrid w:val="0"/>
          <w:sz w:val="48"/>
          <w:szCs w:val="48"/>
          <w:lang w:val="en-ZA"/>
        </w:rPr>
      </w:pPr>
      <w:r>
        <w:rPr>
          <w:rFonts w:ascii="Century Gothic" w:hAnsi="Century Gothic" w:cs="Century Gothic"/>
          <w:snapToGrid w:val="0"/>
          <w:sz w:val="48"/>
          <w:szCs w:val="48"/>
          <w:lang w:val="en-ZA"/>
        </w:rPr>
        <w:t>Identifying competencies</w:t>
      </w:r>
    </w:p>
    <w:p w:rsidR="00590D43" w:rsidRDefault="00590D43" w:rsidP="006301EB">
      <w:pPr>
        <w:jc w:val="right"/>
        <w:rPr>
          <w:rFonts w:ascii="Century Gothic" w:hAnsi="Century Gothic" w:cs="Century Gothic"/>
          <w:snapToGrid w:val="0"/>
          <w:sz w:val="48"/>
          <w:szCs w:val="48"/>
          <w:lang w:val="en-ZA"/>
        </w:rPr>
      </w:pPr>
    </w:p>
    <w:p w:rsidR="00B5222A" w:rsidRPr="00B5222A" w:rsidRDefault="007B6A79" w:rsidP="008312B6">
      <w:pPr>
        <w:jc w:val="both"/>
        <w:rPr>
          <w:rFonts w:ascii="Calibri" w:hAnsi="Calibri" w:cs="Calibri"/>
          <w:sz w:val="22"/>
          <w:szCs w:val="22"/>
          <w:lang w:val="en-ZA"/>
        </w:rPr>
      </w:pPr>
      <w:r w:rsidRPr="00B5222A">
        <w:rPr>
          <w:rFonts w:ascii="Calibri" w:hAnsi="Calibri" w:cs="Calibri"/>
          <w:sz w:val="22"/>
          <w:szCs w:val="22"/>
          <w:lang w:val="en-ZA"/>
        </w:rPr>
        <w:t xml:space="preserve">The section lists all the competencies that may be required by PASS and Academic staff. </w:t>
      </w:r>
      <w:r w:rsidR="001B5333" w:rsidRPr="00B5222A">
        <w:rPr>
          <w:rFonts w:ascii="Calibri" w:hAnsi="Calibri" w:cs="Calibri"/>
          <w:sz w:val="22"/>
          <w:szCs w:val="22"/>
          <w:lang w:val="en-ZA"/>
        </w:rPr>
        <w:t xml:space="preserve">Select between six and eight competencies. </w:t>
      </w:r>
      <w:r w:rsidR="004B6D5E" w:rsidRPr="000558DC">
        <w:rPr>
          <w:rFonts w:ascii="Calibri" w:hAnsi="Calibri" w:cs="Calibri"/>
          <w:sz w:val="22"/>
          <w:szCs w:val="22"/>
          <w:lang w:val="en-ZA"/>
        </w:rPr>
        <w:t>Read the whole list before making your selection.</w:t>
      </w:r>
    </w:p>
    <w:p w:rsidR="00B5222A" w:rsidRDefault="00BC50F6" w:rsidP="008312B6">
      <w:pPr>
        <w:jc w:val="both"/>
        <w:rPr>
          <w:rFonts w:ascii="Calibri" w:hAnsi="Calibri" w:cs="Calibri"/>
          <w:sz w:val="20"/>
          <w:lang w:val="en-ZA"/>
        </w:rPr>
      </w:pPr>
      <w:r>
        <w:rPr>
          <w:noProof/>
          <w:lang w:val="en-ZA" w:eastAsia="en-ZA"/>
        </w:rPr>
        <w:drawing>
          <wp:anchor distT="0" distB="0" distL="114300" distR="114300" simplePos="0" relativeHeight="251670528" behindDoc="1" locked="0" layoutInCell="1" allowOverlap="1" wp14:anchorId="749BCC37" wp14:editId="17F66114">
            <wp:simplePos x="0" y="0"/>
            <wp:positionH relativeFrom="column">
              <wp:posOffset>-19685</wp:posOffset>
            </wp:positionH>
            <wp:positionV relativeFrom="paragraph">
              <wp:posOffset>142875</wp:posOffset>
            </wp:positionV>
            <wp:extent cx="3952875" cy="5514975"/>
            <wp:effectExtent l="0" t="0" r="9525" b="0"/>
            <wp:wrapThrough wrapText="bothSides">
              <wp:wrapPolygon edited="0">
                <wp:start x="10514" y="2761"/>
                <wp:lineTo x="0" y="18205"/>
                <wp:lineTo x="0" y="18578"/>
                <wp:lineTo x="21548" y="18578"/>
                <wp:lineTo x="21548" y="18205"/>
                <wp:lineTo x="11138" y="2761"/>
                <wp:lineTo x="10514" y="2761"/>
              </wp:wrapPolygon>
            </wp:wrapThrough>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7610F9" w:rsidRDefault="000558DC" w:rsidP="008312B6">
      <w:pPr>
        <w:jc w:val="both"/>
      </w:pPr>
      <w:r>
        <w:rPr>
          <w:rFonts w:ascii="Calibri" w:hAnsi="Calibri"/>
          <w:sz w:val="20"/>
        </w:rPr>
        <w:t>The competencies are grouped into categories or types</w:t>
      </w:r>
      <w:r w:rsidR="00BC52BE">
        <w:rPr>
          <w:rFonts w:ascii="Calibri" w:hAnsi="Calibri"/>
          <w:sz w:val="20"/>
        </w:rPr>
        <w:t xml:space="preserve"> to make identification easier</w:t>
      </w:r>
      <w:r>
        <w:rPr>
          <w:rFonts w:ascii="Calibri" w:hAnsi="Calibri"/>
          <w:sz w:val="20"/>
        </w:rPr>
        <w:t xml:space="preserve">.  </w:t>
      </w:r>
      <w:r w:rsidR="001B5333" w:rsidRPr="001B5333">
        <w:rPr>
          <w:rFonts w:ascii="Calibri" w:hAnsi="Calibri"/>
          <w:sz w:val="20"/>
        </w:rPr>
        <w:t>The</w:t>
      </w:r>
      <w:r>
        <w:rPr>
          <w:rFonts w:ascii="Calibri" w:hAnsi="Calibri"/>
          <w:sz w:val="20"/>
        </w:rPr>
        <w:t>se</w:t>
      </w:r>
      <w:r w:rsidR="001B5333" w:rsidRPr="001B5333">
        <w:rPr>
          <w:rFonts w:ascii="Calibri" w:hAnsi="Calibri"/>
          <w:sz w:val="20"/>
        </w:rPr>
        <w:t xml:space="preserve"> categories are not mutually exclusive (i.e. you can select from more than one category). </w:t>
      </w:r>
    </w:p>
    <w:tbl>
      <w:tblPr>
        <w:tblStyle w:val="TableGrid"/>
        <w:tblpPr w:leftFromText="180" w:rightFromText="180" w:vertAnchor="text" w:horzAnchor="margin" w:tblpXSpec="right" w:tblpY="86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413"/>
      </w:tblGrid>
      <w:tr w:rsidR="004835C7" w:rsidTr="004835C7">
        <w:trPr>
          <w:trHeight w:val="1548"/>
        </w:trPr>
        <w:tc>
          <w:tcPr>
            <w:tcW w:w="6413" w:type="dxa"/>
            <w:vAlign w:val="center"/>
          </w:tcPr>
          <w:p w:rsidR="00CF3BD4" w:rsidRPr="00CF3BD4" w:rsidRDefault="00FC2F26" w:rsidP="004835C7">
            <w:pPr>
              <w:jc w:val="center"/>
              <w:rPr>
                <w:rFonts w:asciiTheme="minorHAnsi" w:hAnsiTheme="minorHAnsi"/>
                <w:b/>
                <w:sz w:val="20"/>
              </w:rPr>
            </w:pPr>
            <w:r>
              <w:rPr>
                <w:rFonts w:asciiTheme="minorHAnsi" w:hAnsiTheme="minorHAnsi"/>
                <w:b/>
                <w:sz w:val="20"/>
              </w:rPr>
              <w:t>Competencies r</w:t>
            </w:r>
            <w:r w:rsidR="00CF3BD4" w:rsidRPr="00CF3BD4">
              <w:rPr>
                <w:rFonts w:asciiTheme="minorHAnsi" w:hAnsiTheme="minorHAnsi"/>
                <w:b/>
                <w:sz w:val="20"/>
              </w:rPr>
              <w:t xml:space="preserve">equired for all </w:t>
            </w:r>
            <w:r w:rsidR="00E66CF9">
              <w:rPr>
                <w:rFonts w:asciiTheme="minorHAnsi" w:hAnsiTheme="minorHAnsi"/>
                <w:b/>
                <w:sz w:val="20"/>
              </w:rPr>
              <w:t>positions</w:t>
            </w:r>
            <w:r w:rsidR="00CF3BD4" w:rsidRPr="00CF3BD4">
              <w:rPr>
                <w:rFonts w:asciiTheme="minorHAnsi" w:hAnsiTheme="minorHAnsi"/>
                <w:b/>
                <w:sz w:val="20"/>
              </w:rPr>
              <w:t xml:space="preserve"> at UCT: </w:t>
            </w:r>
          </w:p>
          <w:p w:rsidR="004835C7" w:rsidRPr="009C4DBD" w:rsidRDefault="004835C7" w:rsidP="004835C7">
            <w:pPr>
              <w:jc w:val="center"/>
              <w:rPr>
                <w:rFonts w:asciiTheme="minorHAnsi" w:hAnsiTheme="minorHAnsi"/>
                <w:sz w:val="20"/>
              </w:rPr>
            </w:pPr>
            <w:r w:rsidRPr="009C4DBD">
              <w:rPr>
                <w:rFonts w:asciiTheme="minorHAnsi" w:hAnsiTheme="minorHAnsi"/>
                <w:sz w:val="20"/>
              </w:rPr>
              <w:t>Building interpersonal relationships</w:t>
            </w:r>
            <w:r>
              <w:rPr>
                <w:rFonts w:asciiTheme="minorHAnsi" w:hAnsiTheme="minorHAnsi"/>
                <w:sz w:val="20"/>
              </w:rPr>
              <w:t xml:space="preserve">; </w:t>
            </w:r>
            <w:r w:rsidRPr="009C4DBD">
              <w:rPr>
                <w:rFonts w:asciiTheme="minorHAnsi" w:hAnsiTheme="minorHAnsi"/>
                <w:sz w:val="20"/>
              </w:rPr>
              <w:t>Analytical thinking / Problem solving</w:t>
            </w:r>
            <w:r>
              <w:rPr>
                <w:rFonts w:asciiTheme="minorHAnsi" w:hAnsiTheme="minorHAnsi"/>
                <w:sz w:val="20"/>
              </w:rPr>
              <w:t xml:space="preserve">; </w:t>
            </w:r>
            <w:r w:rsidRPr="009C4DBD">
              <w:rPr>
                <w:rFonts w:asciiTheme="minorHAnsi" w:hAnsiTheme="minorHAnsi"/>
                <w:sz w:val="20"/>
              </w:rPr>
              <w:t>Client/student service and support</w:t>
            </w:r>
            <w:r>
              <w:rPr>
                <w:rFonts w:asciiTheme="minorHAnsi" w:hAnsiTheme="minorHAnsi"/>
                <w:sz w:val="20"/>
              </w:rPr>
              <w:t xml:space="preserve">; </w:t>
            </w:r>
            <w:r w:rsidRPr="009C4DBD">
              <w:rPr>
                <w:rFonts w:asciiTheme="minorHAnsi" w:hAnsiTheme="minorHAnsi"/>
                <w:sz w:val="20"/>
              </w:rPr>
              <w:t>Communication</w:t>
            </w:r>
            <w:r>
              <w:rPr>
                <w:rFonts w:asciiTheme="minorHAnsi" w:hAnsiTheme="minorHAnsi"/>
                <w:sz w:val="20"/>
              </w:rPr>
              <w:t xml:space="preserve">; </w:t>
            </w:r>
            <w:r w:rsidRPr="009C4DBD">
              <w:rPr>
                <w:rFonts w:asciiTheme="minorHAnsi" w:hAnsiTheme="minorHAnsi"/>
                <w:sz w:val="20"/>
              </w:rPr>
              <w:t>Planning and organizing / work management</w:t>
            </w:r>
            <w:r>
              <w:rPr>
                <w:rFonts w:asciiTheme="minorHAnsi" w:hAnsiTheme="minorHAnsi"/>
                <w:sz w:val="20"/>
              </w:rPr>
              <w:t xml:space="preserve">; </w:t>
            </w:r>
            <w:r w:rsidRPr="009C4DBD">
              <w:rPr>
                <w:rFonts w:asciiTheme="minorHAnsi" w:hAnsiTheme="minorHAnsi"/>
                <w:sz w:val="20"/>
              </w:rPr>
              <w:t>Teamwork / collaboration</w:t>
            </w:r>
            <w:r>
              <w:rPr>
                <w:rFonts w:asciiTheme="minorHAnsi" w:hAnsiTheme="minorHAnsi"/>
                <w:sz w:val="20"/>
              </w:rPr>
              <w:t xml:space="preserve">; </w:t>
            </w:r>
            <w:r w:rsidRPr="009C4DBD">
              <w:rPr>
                <w:rFonts w:asciiTheme="minorHAnsi" w:hAnsiTheme="minorHAnsi"/>
                <w:sz w:val="20"/>
              </w:rPr>
              <w:t>University awareness</w:t>
            </w:r>
            <w:r w:rsidR="00AD0229">
              <w:rPr>
                <w:rFonts w:asciiTheme="minorHAnsi" w:hAnsiTheme="minorHAnsi"/>
                <w:sz w:val="20"/>
              </w:rPr>
              <w:t>.</w:t>
            </w:r>
          </w:p>
        </w:tc>
      </w:tr>
      <w:tr w:rsidR="004835C7" w:rsidTr="004835C7">
        <w:trPr>
          <w:trHeight w:val="1548"/>
        </w:trPr>
        <w:tc>
          <w:tcPr>
            <w:tcW w:w="6413" w:type="dxa"/>
            <w:vAlign w:val="center"/>
          </w:tcPr>
          <w:p w:rsidR="00CF3BD4" w:rsidRPr="00CF3BD4" w:rsidRDefault="00FC2F26" w:rsidP="00CF3BD4">
            <w:pPr>
              <w:jc w:val="center"/>
              <w:rPr>
                <w:rFonts w:asciiTheme="minorHAnsi" w:hAnsiTheme="minorHAnsi"/>
                <w:b/>
                <w:sz w:val="20"/>
              </w:rPr>
            </w:pPr>
            <w:r>
              <w:rPr>
                <w:rFonts w:asciiTheme="minorHAnsi" w:hAnsiTheme="minorHAnsi"/>
                <w:b/>
                <w:sz w:val="20"/>
              </w:rPr>
              <w:t>Competencies r</w:t>
            </w:r>
            <w:r w:rsidR="00CF3BD4" w:rsidRPr="00CF3BD4">
              <w:rPr>
                <w:rFonts w:asciiTheme="minorHAnsi" w:hAnsiTheme="minorHAnsi"/>
                <w:b/>
                <w:sz w:val="20"/>
              </w:rPr>
              <w:t xml:space="preserve">equired for </w:t>
            </w:r>
            <w:r w:rsidR="00E66CF9">
              <w:rPr>
                <w:rFonts w:asciiTheme="minorHAnsi" w:hAnsiTheme="minorHAnsi"/>
                <w:b/>
                <w:sz w:val="20"/>
              </w:rPr>
              <w:t>positions</w:t>
            </w:r>
            <w:r w:rsidR="00CF3BD4" w:rsidRPr="00CF3BD4">
              <w:rPr>
                <w:rFonts w:asciiTheme="minorHAnsi" w:hAnsiTheme="minorHAnsi"/>
                <w:b/>
                <w:sz w:val="20"/>
              </w:rPr>
              <w:t xml:space="preserve"> that manage or lead people and/or departments:</w:t>
            </w:r>
          </w:p>
          <w:p w:rsidR="004835C7" w:rsidRPr="009C4DBD" w:rsidRDefault="00CF3BD4" w:rsidP="00CF3BD4">
            <w:pPr>
              <w:jc w:val="center"/>
              <w:rPr>
                <w:rFonts w:asciiTheme="minorHAnsi" w:hAnsiTheme="minorHAnsi"/>
                <w:sz w:val="20"/>
              </w:rPr>
            </w:pPr>
            <w:r w:rsidRPr="00CF3BD4">
              <w:rPr>
                <w:rFonts w:asciiTheme="minorHAnsi" w:hAnsiTheme="minorHAnsi"/>
                <w:sz w:val="20"/>
              </w:rPr>
              <w:t xml:space="preserve"> </w:t>
            </w:r>
            <w:r w:rsidR="004835C7" w:rsidRPr="009C4DBD">
              <w:rPr>
                <w:rFonts w:asciiTheme="minorHAnsi" w:hAnsiTheme="minorHAnsi"/>
                <w:sz w:val="20"/>
              </w:rPr>
              <w:t>Building partnerships</w:t>
            </w:r>
            <w:r w:rsidR="004835C7">
              <w:rPr>
                <w:rFonts w:asciiTheme="minorHAnsi" w:hAnsiTheme="minorHAnsi"/>
                <w:sz w:val="20"/>
              </w:rPr>
              <w:t xml:space="preserve">; </w:t>
            </w:r>
            <w:r w:rsidR="004835C7" w:rsidRPr="009C4DBD">
              <w:rPr>
                <w:rFonts w:asciiTheme="minorHAnsi" w:hAnsiTheme="minorHAnsi"/>
                <w:sz w:val="20"/>
              </w:rPr>
              <w:t>Facilitating change</w:t>
            </w:r>
            <w:r w:rsidR="004835C7">
              <w:rPr>
                <w:rFonts w:asciiTheme="minorHAnsi" w:hAnsiTheme="minorHAnsi"/>
                <w:sz w:val="20"/>
              </w:rPr>
              <w:t xml:space="preserve">; </w:t>
            </w:r>
            <w:r w:rsidR="004835C7" w:rsidRPr="009C4DBD">
              <w:rPr>
                <w:rFonts w:asciiTheme="minorHAnsi" w:hAnsiTheme="minorHAnsi"/>
                <w:sz w:val="20"/>
              </w:rPr>
              <w:t>Individual Leadership</w:t>
            </w:r>
            <w:r w:rsidR="004835C7">
              <w:rPr>
                <w:rFonts w:asciiTheme="minorHAnsi" w:hAnsiTheme="minorHAnsi"/>
                <w:sz w:val="20"/>
              </w:rPr>
              <w:t xml:space="preserve">; </w:t>
            </w:r>
            <w:r w:rsidR="004835C7" w:rsidRPr="009C4DBD">
              <w:rPr>
                <w:rFonts w:asciiTheme="minorHAnsi" w:hAnsiTheme="minorHAnsi"/>
                <w:sz w:val="20"/>
              </w:rPr>
              <w:t>People management</w:t>
            </w:r>
            <w:r w:rsidR="004835C7">
              <w:rPr>
                <w:rFonts w:asciiTheme="minorHAnsi" w:hAnsiTheme="minorHAnsi"/>
                <w:sz w:val="20"/>
              </w:rPr>
              <w:t xml:space="preserve">; </w:t>
            </w:r>
            <w:r w:rsidR="004835C7" w:rsidRPr="009C4DBD">
              <w:rPr>
                <w:rFonts w:asciiTheme="minorHAnsi" w:hAnsiTheme="minorHAnsi"/>
                <w:sz w:val="20"/>
              </w:rPr>
              <w:t>Resource management</w:t>
            </w:r>
            <w:r w:rsidR="004835C7">
              <w:rPr>
                <w:rFonts w:asciiTheme="minorHAnsi" w:hAnsiTheme="minorHAnsi"/>
                <w:sz w:val="20"/>
              </w:rPr>
              <w:t xml:space="preserve">; </w:t>
            </w:r>
            <w:r w:rsidR="004835C7" w:rsidRPr="009C4DBD">
              <w:rPr>
                <w:rFonts w:asciiTheme="minorHAnsi" w:hAnsiTheme="minorHAnsi"/>
                <w:sz w:val="20"/>
              </w:rPr>
              <w:t>Strategic leadership</w:t>
            </w:r>
            <w:r w:rsidR="00AD0229">
              <w:rPr>
                <w:rFonts w:asciiTheme="minorHAnsi" w:hAnsiTheme="minorHAnsi"/>
                <w:sz w:val="20"/>
              </w:rPr>
              <w:t>.</w:t>
            </w:r>
          </w:p>
        </w:tc>
      </w:tr>
      <w:tr w:rsidR="004835C7" w:rsidTr="004835C7">
        <w:trPr>
          <w:trHeight w:val="1548"/>
        </w:trPr>
        <w:tc>
          <w:tcPr>
            <w:tcW w:w="6413" w:type="dxa"/>
            <w:vAlign w:val="center"/>
          </w:tcPr>
          <w:p w:rsidR="00CF3BD4" w:rsidRPr="00CF3BD4" w:rsidRDefault="00CF3BD4" w:rsidP="004835C7">
            <w:pPr>
              <w:jc w:val="center"/>
              <w:rPr>
                <w:rFonts w:asciiTheme="minorHAnsi" w:hAnsiTheme="minorHAnsi"/>
                <w:b/>
                <w:sz w:val="20"/>
              </w:rPr>
            </w:pPr>
            <w:r w:rsidRPr="00CF3BD4">
              <w:rPr>
                <w:rFonts w:asciiTheme="minorHAnsi" w:hAnsiTheme="minorHAnsi"/>
                <w:b/>
                <w:sz w:val="20"/>
              </w:rPr>
              <w:t xml:space="preserve">Competencies that relate to a </w:t>
            </w:r>
            <w:r w:rsidR="00E66CF9">
              <w:rPr>
                <w:rFonts w:asciiTheme="minorHAnsi" w:hAnsiTheme="minorHAnsi"/>
                <w:b/>
                <w:sz w:val="20"/>
              </w:rPr>
              <w:t>position</w:t>
            </w:r>
            <w:r w:rsidRPr="00CF3BD4">
              <w:rPr>
                <w:rFonts w:asciiTheme="minorHAnsi" w:hAnsiTheme="minorHAnsi"/>
                <w:b/>
                <w:sz w:val="20"/>
              </w:rPr>
              <w:t xml:space="preserve"> function:</w:t>
            </w:r>
          </w:p>
          <w:p w:rsidR="004835C7" w:rsidRPr="009C4DBD" w:rsidRDefault="004835C7" w:rsidP="004835C7">
            <w:pPr>
              <w:jc w:val="center"/>
              <w:rPr>
                <w:rFonts w:asciiTheme="minorHAnsi" w:hAnsiTheme="minorHAnsi"/>
                <w:sz w:val="20"/>
              </w:rPr>
            </w:pPr>
            <w:r w:rsidRPr="009C4DBD">
              <w:rPr>
                <w:rFonts w:asciiTheme="minorHAnsi" w:hAnsiTheme="minorHAnsi"/>
                <w:sz w:val="20"/>
              </w:rPr>
              <w:t>Coaching</w:t>
            </w:r>
            <w:r>
              <w:rPr>
                <w:rFonts w:asciiTheme="minorHAnsi" w:hAnsiTheme="minorHAnsi"/>
                <w:sz w:val="20"/>
              </w:rPr>
              <w:t xml:space="preserve">; </w:t>
            </w:r>
            <w:r w:rsidRPr="009C4DBD">
              <w:rPr>
                <w:rFonts w:asciiTheme="minorHAnsi" w:hAnsiTheme="minorHAnsi"/>
                <w:sz w:val="20"/>
              </w:rPr>
              <w:t>Formal presentation</w:t>
            </w:r>
            <w:r>
              <w:rPr>
                <w:rFonts w:asciiTheme="minorHAnsi" w:hAnsiTheme="minorHAnsi"/>
                <w:sz w:val="20"/>
              </w:rPr>
              <w:t xml:space="preserve">; </w:t>
            </w:r>
            <w:r w:rsidRPr="009C4DBD">
              <w:rPr>
                <w:rFonts w:asciiTheme="minorHAnsi" w:hAnsiTheme="minorHAnsi"/>
                <w:sz w:val="20"/>
              </w:rPr>
              <w:t>Information management</w:t>
            </w:r>
            <w:r>
              <w:rPr>
                <w:rFonts w:asciiTheme="minorHAnsi" w:hAnsiTheme="minorHAnsi"/>
                <w:sz w:val="20"/>
              </w:rPr>
              <w:t xml:space="preserve">; </w:t>
            </w:r>
            <w:r w:rsidRPr="009C4DBD">
              <w:rPr>
                <w:rFonts w:asciiTheme="minorHAnsi" w:hAnsiTheme="minorHAnsi"/>
                <w:sz w:val="20"/>
              </w:rPr>
              <w:t>Managing conflict</w:t>
            </w:r>
            <w:r>
              <w:rPr>
                <w:rFonts w:asciiTheme="minorHAnsi" w:hAnsiTheme="minorHAnsi"/>
                <w:sz w:val="20"/>
              </w:rPr>
              <w:t xml:space="preserve">; </w:t>
            </w:r>
            <w:r w:rsidRPr="009C4DBD">
              <w:rPr>
                <w:rFonts w:asciiTheme="minorHAnsi" w:hAnsiTheme="minorHAnsi"/>
                <w:sz w:val="20"/>
              </w:rPr>
              <w:t>Meeting facilitation / leadership / participation</w:t>
            </w:r>
            <w:r>
              <w:rPr>
                <w:rFonts w:asciiTheme="minorHAnsi" w:hAnsiTheme="minorHAnsi"/>
                <w:sz w:val="20"/>
              </w:rPr>
              <w:t xml:space="preserve">; </w:t>
            </w:r>
            <w:r w:rsidRPr="009C4DBD">
              <w:rPr>
                <w:rFonts w:asciiTheme="minorHAnsi" w:hAnsiTheme="minorHAnsi"/>
                <w:sz w:val="20"/>
              </w:rPr>
              <w:t>Negotiation</w:t>
            </w:r>
            <w:r>
              <w:rPr>
                <w:rFonts w:asciiTheme="minorHAnsi" w:hAnsiTheme="minorHAnsi"/>
                <w:sz w:val="20"/>
              </w:rPr>
              <w:t xml:space="preserve">; </w:t>
            </w:r>
            <w:r w:rsidRPr="009C4DBD">
              <w:rPr>
                <w:rFonts w:asciiTheme="minorHAnsi" w:hAnsiTheme="minorHAnsi"/>
                <w:sz w:val="20"/>
              </w:rPr>
              <w:t>Persuasiveness / sales ability</w:t>
            </w:r>
            <w:r>
              <w:rPr>
                <w:rFonts w:asciiTheme="minorHAnsi" w:hAnsiTheme="minorHAnsi"/>
                <w:sz w:val="20"/>
              </w:rPr>
              <w:t xml:space="preserve">; </w:t>
            </w:r>
            <w:r w:rsidRPr="009C4DBD">
              <w:rPr>
                <w:rFonts w:asciiTheme="minorHAnsi" w:hAnsiTheme="minorHAnsi"/>
                <w:sz w:val="20"/>
              </w:rPr>
              <w:t>Professional knowledge and skill</w:t>
            </w:r>
            <w:r>
              <w:rPr>
                <w:rFonts w:asciiTheme="minorHAnsi" w:hAnsiTheme="minorHAnsi"/>
                <w:sz w:val="20"/>
              </w:rPr>
              <w:t xml:space="preserve">; </w:t>
            </w:r>
            <w:r w:rsidRPr="009C4DBD">
              <w:rPr>
                <w:rFonts w:asciiTheme="minorHAnsi" w:hAnsiTheme="minorHAnsi"/>
                <w:sz w:val="20"/>
              </w:rPr>
              <w:t>Research support skills</w:t>
            </w:r>
            <w:r>
              <w:rPr>
                <w:rFonts w:asciiTheme="minorHAnsi" w:hAnsiTheme="minorHAnsi"/>
                <w:sz w:val="20"/>
              </w:rPr>
              <w:t xml:space="preserve">; </w:t>
            </w:r>
            <w:r w:rsidR="00945A82" w:rsidRPr="009C4DBD">
              <w:rPr>
                <w:rFonts w:asciiTheme="minorHAnsi" w:hAnsiTheme="minorHAnsi"/>
                <w:sz w:val="20"/>
              </w:rPr>
              <w:t xml:space="preserve"> Safety awareness</w:t>
            </w:r>
            <w:r w:rsidR="00945A82">
              <w:rPr>
                <w:rFonts w:asciiTheme="minorHAnsi" w:hAnsiTheme="minorHAnsi"/>
                <w:sz w:val="20"/>
              </w:rPr>
              <w:t xml:space="preserve">; </w:t>
            </w:r>
            <w:r w:rsidRPr="009C4DBD">
              <w:rPr>
                <w:rFonts w:asciiTheme="minorHAnsi" w:hAnsiTheme="minorHAnsi"/>
                <w:sz w:val="20"/>
              </w:rPr>
              <w:t>Written communication</w:t>
            </w:r>
            <w:r w:rsidR="00AD0229">
              <w:rPr>
                <w:rFonts w:asciiTheme="minorHAnsi" w:hAnsiTheme="minorHAnsi"/>
                <w:sz w:val="20"/>
              </w:rPr>
              <w:t>.</w:t>
            </w:r>
          </w:p>
        </w:tc>
      </w:tr>
      <w:tr w:rsidR="004835C7" w:rsidTr="004835C7">
        <w:trPr>
          <w:trHeight w:val="1548"/>
        </w:trPr>
        <w:tc>
          <w:tcPr>
            <w:tcW w:w="6413" w:type="dxa"/>
            <w:vAlign w:val="center"/>
          </w:tcPr>
          <w:p w:rsidR="00CF3BD4" w:rsidRPr="00CF3BD4" w:rsidRDefault="00CF3BD4" w:rsidP="00945A82">
            <w:pPr>
              <w:jc w:val="center"/>
              <w:rPr>
                <w:rFonts w:asciiTheme="minorHAnsi" w:hAnsiTheme="minorHAnsi"/>
                <w:b/>
                <w:sz w:val="20"/>
              </w:rPr>
            </w:pPr>
            <w:r w:rsidRPr="00CF3BD4">
              <w:rPr>
                <w:rFonts w:asciiTheme="minorHAnsi" w:hAnsiTheme="minorHAnsi"/>
                <w:b/>
                <w:sz w:val="20"/>
              </w:rPr>
              <w:t xml:space="preserve">Competencies that enable or support </w:t>
            </w:r>
            <w:r w:rsidR="00E66CF9">
              <w:rPr>
                <w:rFonts w:asciiTheme="minorHAnsi" w:hAnsiTheme="minorHAnsi"/>
                <w:b/>
                <w:sz w:val="20"/>
              </w:rPr>
              <w:t>position</w:t>
            </w:r>
            <w:r w:rsidRPr="00CF3BD4">
              <w:rPr>
                <w:rFonts w:asciiTheme="minorHAnsi" w:hAnsiTheme="minorHAnsi"/>
                <w:b/>
                <w:sz w:val="20"/>
              </w:rPr>
              <w:t xml:space="preserve"> performance:</w:t>
            </w:r>
          </w:p>
          <w:p w:rsidR="004835C7" w:rsidRPr="009C4DBD" w:rsidRDefault="004835C7" w:rsidP="00945A82">
            <w:pPr>
              <w:jc w:val="center"/>
              <w:rPr>
                <w:rFonts w:asciiTheme="minorHAnsi" w:hAnsiTheme="minorHAnsi"/>
                <w:sz w:val="20"/>
              </w:rPr>
            </w:pPr>
            <w:r w:rsidRPr="009C4DBD">
              <w:rPr>
                <w:rFonts w:asciiTheme="minorHAnsi" w:hAnsiTheme="minorHAnsi"/>
                <w:sz w:val="20"/>
              </w:rPr>
              <w:t>Adaptability/ flexibility</w:t>
            </w:r>
            <w:r>
              <w:rPr>
                <w:rFonts w:asciiTheme="minorHAnsi" w:hAnsiTheme="minorHAnsi"/>
                <w:sz w:val="20"/>
              </w:rPr>
              <w:t xml:space="preserve">; </w:t>
            </w:r>
            <w:r w:rsidRPr="009C4DBD">
              <w:rPr>
                <w:rFonts w:asciiTheme="minorHAnsi" w:hAnsiTheme="minorHAnsi"/>
                <w:sz w:val="20"/>
              </w:rPr>
              <w:t>Conceptual thinking</w:t>
            </w:r>
            <w:r>
              <w:rPr>
                <w:rFonts w:asciiTheme="minorHAnsi" w:hAnsiTheme="minorHAnsi"/>
                <w:sz w:val="20"/>
              </w:rPr>
              <w:t xml:space="preserve">; </w:t>
            </w:r>
            <w:r w:rsidRPr="009C4DBD">
              <w:rPr>
                <w:rFonts w:asciiTheme="minorHAnsi" w:hAnsiTheme="minorHAnsi"/>
                <w:sz w:val="20"/>
              </w:rPr>
              <w:t>Continuous learning</w:t>
            </w:r>
            <w:r>
              <w:rPr>
                <w:rFonts w:asciiTheme="minorHAnsi" w:hAnsiTheme="minorHAnsi"/>
                <w:sz w:val="20"/>
              </w:rPr>
              <w:t xml:space="preserve">; </w:t>
            </w:r>
            <w:r w:rsidRPr="009C4DBD">
              <w:rPr>
                <w:rFonts w:asciiTheme="minorHAnsi" w:hAnsiTheme="minorHAnsi"/>
                <w:sz w:val="20"/>
              </w:rPr>
              <w:t>Creativity and innovation</w:t>
            </w:r>
            <w:r>
              <w:rPr>
                <w:rFonts w:asciiTheme="minorHAnsi" w:hAnsiTheme="minorHAnsi"/>
                <w:sz w:val="20"/>
              </w:rPr>
              <w:t xml:space="preserve">; </w:t>
            </w:r>
            <w:r w:rsidRPr="009C4DBD">
              <w:rPr>
                <w:rFonts w:asciiTheme="minorHAnsi" w:hAnsiTheme="minorHAnsi"/>
                <w:sz w:val="20"/>
              </w:rPr>
              <w:t>Decision-making / Judgment</w:t>
            </w:r>
            <w:r>
              <w:rPr>
                <w:rFonts w:asciiTheme="minorHAnsi" w:hAnsiTheme="minorHAnsi"/>
                <w:sz w:val="20"/>
              </w:rPr>
              <w:t xml:space="preserve">; </w:t>
            </w:r>
            <w:r w:rsidRPr="009C4DBD">
              <w:rPr>
                <w:rFonts w:asciiTheme="minorHAnsi" w:hAnsiTheme="minorHAnsi"/>
                <w:sz w:val="20"/>
              </w:rPr>
              <w:t>Energy</w:t>
            </w:r>
            <w:r>
              <w:rPr>
                <w:rFonts w:asciiTheme="minorHAnsi" w:hAnsiTheme="minorHAnsi"/>
                <w:sz w:val="20"/>
              </w:rPr>
              <w:t xml:space="preserve">; </w:t>
            </w:r>
            <w:r w:rsidRPr="009C4DBD">
              <w:rPr>
                <w:rFonts w:asciiTheme="minorHAnsi" w:hAnsiTheme="minorHAnsi"/>
                <w:sz w:val="20"/>
              </w:rPr>
              <w:t>Follow up</w:t>
            </w:r>
            <w:r>
              <w:rPr>
                <w:rFonts w:asciiTheme="minorHAnsi" w:hAnsiTheme="minorHAnsi"/>
                <w:sz w:val="20"/>
              </w:rPr>
              <w:t xml:space="preserve">; </w:t>
            </w:r>
            <w:r w:rsidRPr="009C4DBD">
              <w:rPr>
                <w:rFonts w:asciiTheme="minorHAnsi" w:hAnsiTheme="minorHAnsi"/>
                <w:sz w:val="20"/>
              </w:rPr>
              <w:t>Impact/Influence</w:t>
            </w:r>
            <w:r>
              <w:rPr>
                <w:rFonts w:asciiTheme="minorHAnsi" w:hAnsiTheme="minorHAnsi"/>
                <w:sz w:val="20"/>
              </w:rPr>
              <w:t xml:space="preserve">; </w:t>
            </w:r>
            <w:r w:rsidRPr="009C4DBD">
              <w:rPr>
                <w:rFonts w:asciiTheme="minorHAnsi" w:hAnsiTheme="minorHAnsi"/>
                <w:sz w:val="20"/>
              </w:rPr>
              <w:t>Initiating action / initiative</w:t>
            </w:r>
            <w:r>
              <w:rPr>
                <w:rFonts w:asciiTheme="minorHAnsi" w:hAnsiTheme="minorHAnsi"/>
                <w:sz w:val="20"/>
              </w:rPr>
              <w:t xml:space="preserve">; </w:t>
            </w:r>
            <w:r w:rsidRPr="009C4DBD">
              <w:rPr>
                <w:rFonts w:asciiTheme="minorHAnsi" w:hAnsiTheme="minorHAnsi"/>
                <w:sz w:val="20"/>
              </w:rPr>
              <w:t>Quality commitment/ work standards</w:t>
            </w:r>
            <w:r>
              <w:rPr>
                <w:rFonts w:asciiTheme="minorHAnsi" w:hAnsiTheme="minorHAnsi"/>
                <w:sz w:val="20"/>
              </w:rPr>
              <w:t xml:space="preserve">; </w:t>
            </w:r>
            <w:r w:rsidRPr="009C4DBD">
              <w:rPr>
                <w:rFonts w:asciiTheme="minorHAnsi" w:hAnsiTheme="minorHAnsi"/>
                <w:sz w:val="20"/>
              </w:rPr>
              <w:t>Resilience</w:t>
            </w:r>
            <w:r>
              <w:rPr>
                <w:rFonts w:asciiTheme="minorHAnsi" w:hAnsiTheme="minorHAnsi"/>
                <w:sz w:val="20"/>
              </w:rPr>
              <w:t xml:space="preserve">; </w:t>
            </w:r>
            <w:r w:rsidRPr="009C4DBD">
              <w:rPr>
                <w:rFonts w:asciiTheme="minorHAnsi" w:hAnsiTheme="minorHAnsi"/>
                <w:sz w:val="20"/>
              </w:rPr>
              <w:t>Results focus</w:t>
            </w:r>
            <w:r>
              <w:rPr>
                <w:rFonts w:asciiTheme="minorHAnsi" w:hAnsiTheme="minorHAnsi"/>
                <w:sz w:val="20"/>
              </w:rPr>
              <w:t xml:space="preserve">; </w:t>
            </w:r>
            <w:r w:rsidRPr="009C4DBD">
              <w:rPr>
                <w:rFonts w:asciiTheme="minorHAnsi" w:hAnsiTheme="minorHAnsi"/>
                <w:sz w:val="20"/>
              </w:rPr>
              <w:t>Risk taking</w:t>
            </w:r>
            <w:r>
              <w:rPr>
                <w:rFonts w:asciiTheme="minorHAnsi" w:hAnsiTheme="minorHAnsi"/>
                <w:sz w:val="20"/>
              </w:rPr>
              <w:t xml:space="preserve">; </w:t>
            </w:r>
            <w:r w:rsidRPr="009C4DBD">
              <w:rPr>
                <w:rFonts w:asciiTheme="minorHAnsi" w:hAnsiTheme="minorHAnsi"/>
                <w:sz w:val="20"/>
              </w:rPr>
              <w:t>Stress tolerance</w:t>
            </w:r>
            <w:r w:rsidR="00AD0229">
              <w:rPr>
                <w:rFonts w:asciiTheme="minorHAnsi" w:hAnsiTheme="minorHAnsi"/>
                <w:sz w:val="20"/>
              </w:rPr>
              <w:t>.</w:t>
            </w:r>
          </w:p>
        </w:tc>
      </w:tr>
    </w:tbl>
    <w:p w:rsidR="009C4DBD" w:rsidRDefault="00ED5739" w:rsidP="008312B6">
      <w:pPr>
        <w:jc w:val="both"/>
      </w:pPr>
      <w:r>
        <w:rPr>
          <w:rFonts w:ascii="Century Gothic" w:hAnsi="Century Gothic" w:cs="Century Gothic"/>
          <w:noProof/>
          <w:sz w:val="48"/>
          <w:szCs w:val="48"/>
          <w:lang w:val="en-ZA" w:eastAsia="en-ZA"/>
        </w:rPr>
        <w:drawing>
          <wp:anchor distT="0" distB="0" distL="114300" distR="114300" simplePos="0" relativeHeight="251673600" behindDoc="1" locked="0" layoutInCell="1" allowOverlap="1" wp14:anchorId="61F702EC" wp14:editId="5C37FC96">
            <wp:simplePos x="0" y="0"/>
            <wp:positionH relativeFrom="column">
              <wp:posOffset>4476115</wp:posOffset>
            </wp:positionH>
            <wp:positionV relativeFrom="paragraph">
              <wp:posOffset>3700780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n-ZA" w:eastAsia="en-ZA"/>
        </w:rPr>
        <w:drawing>
          <wp:anchor distT="0" distB="0" distL="114300" distR="114300" simplePos="0" relativeHeight="251674624" behindDoc="1" locked="0" layoutInCell="1" allowOverlap="1" wp14:anchorId="6AE1F310" wp14:editId="79368E37">
            <wp:simplePos x="0" y="0"/>
            <wp:positionH relativeFrom="column">
              <wp:posOffset>4514215</wp:posOffset>
            </wp:positionH>
            <wp:positionV relativeFrom="paragraph">
              <wp:posOffset>2757805</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4835C7">
        <w:rPr>
          <w:rFonts w:ascii="Century Gothic" w:hAnsi="Century Gothic" w:cs="Century Gothic"/>
          <w:noProof/>
          <w:sz w:val="48"/>
          <w:szCs w:val="48"/>
          <w:lang w:val="en-ZA" w:eastAsia="en-ZA"/>
        </w:rPr>
        <w:drawing>
          <wp:anchor distT="0" distB="0" distL="114300" distR="114300" simplePos="0" relativeHeight="251672576" behindDoc="1" locked="0" layoutInCell="1" allowOverlap="1" wp14:anchorId="3CFAD947" wp14:editId="7E6E5806">
            <wp:simplePos x="0" y="0"/>
            <wp:positionH relativeFrom="column">
              <wp:posOffset>4514215</wp:posOffset>
            </wp:positionH>
            <wp:positionV relativeFrom="paragraph">
              <wp:posOffset>671830</wp:posOffset>
            </wp:positionV>
            <wp:extent cx="657225" cy="657225"/>
            <wp:effectExtent l="0" t="0" r="9525" b="9525"/>
            <wp:wrapThrough wrapText="bothSides">
              <wp:wrapPolygon edited="0">
                <wp:start x="0" y="0"/>
                <wp:lineTo x="0" y="1878"/>
                <wp:lineTo x="3130" y="10017"/>
                <wp:lineTo x="8765" y="21287"/>
                <wp:lineTo x="12522" y="21287"/>
                <wp:lineTo x="13774" y="20035"/>
                <wp:lineTo x="21287" y="1878"/>
                <wp:lineTo x="2128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4835C7">
        <w:rPr>
          <w:rFonts w:ascii="Century Gothic" w:hAnsi="Century Gothic" w:cs="Century Gothic"/>
          <w:noProof/>
          <w:sz w:val="48"/>
          <w:szCs w:val="48"/>
          <w:lang w:val="en-ZA" w:eastAsia="en-ZA"/>
        </w:rPr>
        <w:drawing>
          <wp:anchor distT="0" distB="0" distL="114300" distR="114300" simplePos="0" relativeHeight="251671552" behindDoc="1" locked="0" layoutInCell="1" allowOverlap="1" wp14:anchorId="6A33D936" wp14:editId="6220D058">
            <wp:simplePos x="0" y="0"/>
            <wp:positionH relativeFrom="column">
              <wp:posOffset>4514215</wp:posOffset>
            </wp:positionH>
            <wp:positionV relativeFrom="paragraph">
              <wp:posOffset>1643380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BE2C1E">
        <w:br w:type="page"/>
      </w:r>
    </w:p>
    <w:p w:rsidR="00B46C0B" w:rsidRDefault="00B46C0B" w:rsidP="008312B6">
      <w:pPr>
        <w:jc w:val="both"/>
      </w:pPr>
    </w:p>
    <w:tbl>
      <w:tblPr>
        <w:tblW w:w="0" w:type="auto"/>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621"/>
        <w:gridCol w:w="4344"/>
        <w:gridCol w:w="2397"/>
        <w:gridCol w:w="5423"/>
      </w:tblGrid>
      <w:tr w:rsidR="00996C10" w:rsidRPr="00996C10" w:rsidTr="003B126F">
        <w:trPr>
          <w:trHeight w:val="614"/>
        </w:trPr>
        <w:tc>
          <w:tcPr>
            <w:tcW w:w="2631" w:type="dxa"/>
            <w:shd w:val="clear" w:color="auto" w:fill="95B3D7"/>
            <w:vAlign w:val="center"/>
          </w:tcPr>
          <w:p w:rsidR="008312B6" w:rsidRPr="00996C10" w:rsidRDefault="008312B6" w:rsidP="008312B6">
            <w:pPr>
              <w:jc w:val="center"/>
              <w:rPr>
                <w:rFonts w:ascii="Century Gothic" w:hAnsi="Century Gothic" w:cs="Century Gothic"/>
                <w:b/>
                <w:color w:val="FFFFFF" w:themeColor="background1"/>
                <w:sz w:val="28"/>
                <w:szCs w:val="28"/>
              </w:rPr>
            </w:pPr>
            <w:r w:rsidRPr="00996C10">
              <w:rPr>
                <w:rFonts w:ascii="Century Gothic" w:hAnsi="Century Gothic" w:cs="Century Gothic"/>
                <w:b/>
                <w:color w:val="FFFFFF" w:themeColor="background1"/>
                <w:sz w:val="28"/>
                <w:szCs w:val="28"/>
              </w:rPr>
              <w:t>Competencies</w:t>
            </w:r>
          </w:p>
        </w:tc>
        <w:tc>
          <w:tcPr>
            <w:tcW w:w="12359" w:type="dxa"/>
            <w:gridSpan w:val="3"/>
            <w:shd w:val="clear" w:color="auto" w:fill="95B3D7"/>
            <w:vAlign w:val="center"/>
          </w:tcPr>
          <w:p w:rsidR="008312B6" w:rsidRPr="00996C10" w:rsidRDefault="008312B6" w:rsidP="008312B6">
            <w:pPr>
              <w:jc w:val="center"/>
              <w:rPr>
                <w:rFonts w:ascii="Century Gothic" w:hAnsi="Century Gothic" w:cs="Century Gothic"/>
                <w:b/>
                <w:color w:val="FFFFFF" w:themeColor="background1"/>
                <w:sz w:val="28"/>
                <w:szCs w:val="28"/>
              </w:rPr>
            </w:pPr>
            <w:r w:rsidRPr="00996C10">
              <w:rPr>
                <w:rFonts w:ascii="Century Gothic" w:hAnsi="Century Gothic" w:cs="Century Gothic"/>
                <w:b/>
                <w:color w:val="FFFFFF" w:themeColor="background1"/>
                <w:sz w:val="28"/>
                <w:szCs w:val="28"/>
              </w:rPr>
              <w:t>Description</w:t>
            </w:r>
          </w:p>
        </w:tc>
      </w:tr>
      <w:tr w:rsidR="00B80E20" w:rsidRPr="00E15D38" w:rsidTr="003B126F">
        <w:trPr>
          <w:trHeight w:val="269"/>
        </w:trPr>
        <w:tc>
          <w:tcPr>
            <w:tcW w:w="14990" w:type="dxa"/>
            <w:gridSpan w:val="4"/>
            <w:shd w:val="clear" w:color="auto" w:fill="auto"/>
            <w:vAlign w:val="center"/>
          </w:tcPr>
          <w:p w:rsidR="00B80E20" w:rsidRPr="00E15D38" w:rsidRDefault="00B80E20" w:rsidP="00833F4D">
            <w:pPr>
              <w:rPr>
                <w:rFonts w:ascii="Century Gothic" w:hAnsi="Century Gothic" w:cs="Century Gothic"/>
                <w:sz w:val="20"/>
              </w:rPr>
            </w:pPr>
          </w:p>
        </w:tc>
      </w:tr>
      <w:tr w:rsidR="00B80E20" w:rsidRPr="00B80E20" w:rsidTr="00627DE8">
        <w:trPr>
          <w:trHeight w:val="655"/>
        </w:trPr>
        <w:tc>
          <w:tcPr>
            <w:tcW w:w="14990" w:type="dxa"/>
            <w:gridSpan w:val="4"/>
            <w:shd w:val="clear" w:color="auto" w:fill="5F497A" w:themeFill="accent4" w:themeFillShade="BF"/>
            <w:vAlign w:val="center"/>
          </w:tcPr>
          <w:p w:rsidR="008312B6" w:rsidRPr="00B80E20" w:rsidRDefault="008312B6" w:rsidP="00833F4D">
            <w:pPr>
              <w:rPr>
                <w:rFonts w:ascii="Century Gothic" w:hAnsi="Century Gothic" w:cs="Century Gothic"/>
                <w:b/>
                <w:color w:val="FFFFFF" w:themeColor="background1"/>
                <w:sz w:val="20"/>
              </w:rPr>
            </w:pPr>
            <w:r w:rsidRPr="00B80E20">
              <w:rPr>
                <w:rFonts w:ascii="Century Gothic" w:hAnsi="Century Gothic" w:cs="Century Gothic"/>
                <w:b/>
                <w:color w:val="FFFFFF" w:themeColor="background1"/>
                <w:sz w:val="20"/>
              </w:rPr>
              <w:t xml:space="preserve">These </w:t>
            </w:r>
            <w:r w:rsidR="0037564D" w:rsidRPr="00B80E20">
              <w:rPr>
                <w:rFonts w:ascii="Century Gothic" w:hAnsi="Century Gothic" w:cs="Century Gothic"/>
                <w:b/>
                <w:color w:val="FFFFFF" w:themeColor="background1"/>
                <w:sz w:val="20"/>
              </w:rPr>
              <w:t xml:space="preserve">core </w:t>
            </w:r>
            <w:r w:rsidRPr="00B80E20">
              <w:rPr>
                <w:rFonts w:ascii="Century Gothic" w:hAnsi="Century Gothic" w:cs="Century Gothic"/>
                <w:b/>
                <w:color w:val="FFFFFF" w:themeColor="background1"/>
                <w:sz w:val="20"/>
              </w:rPr>
              <w:t xml:space="preserve">competencies are usually required </w:t>
            </w:r>
            <w:r w:rsidR="00833F4D" w:rsidRPr="00B80E20">
              <w:rPr>
                <w:rFonts w:ascii="Century Gothic" w:hAnsi="Century Gothic" w:cs="Century Gothic"/>
                <w:b/>
                <w:color w:val="FFFFFF" w:themeColor="background1"/>
                <w:sz w:val="20"/>
              </w:rPr>
              <w:t>for</w:t>
            </w:r>
            <w:r w:rsidRPr="00B80E20">
              <w:rPr>
                <w:rFonts w:ascii="Century Gothic" w:hAnsi="Century Gothic" w:cs="Century Gothic"/>
                <w:b/>
                <w:color w:val="FFFFFF" w:themeColor="background1"/>
                <w:sz w:val="20"/>
              </w:rPr>
              <w:t xml:space="preserve"> all </w:t>
            </w:r>
            <w:r w:rsidR="00E66CF9">
              <w:rPr>
                <w:rFonts w:ascii="Century Gothic" w:hAnsi="Century Gothic" w:cs="Century Gothic"/>
                <w:b/>
                <w:color w:val="FFFFFF" w:themeColor="background1"/>
                <w:sz w:val="20"/>
              </w:rPr>
              <w:t>positions</w:t>
            </w:r>
            <w:r w:rsidRPr="00B80E20">
              <w:rPr>
                <w:rFonts w:ascii="Century Gothic" w:hAnsi="Century Gothic" w:cs="Century Gothic"/>
                <w:b/>
                <w:color w:val="FFFFFF" w:themeColor="background1"/>
                <w:sz w:val="20"/>
              </w:rPr>
              <w:t xml:space="preserve"> at UCT:</w:t>
            </w:r>
          </w:p>
        </w:tc>
      </w:tr>
      <w:tr w:rsidR="002F6929" w:rsidRPr="00E15D38" w:rsidTr="005D7196">
        <w:trPr>
          <w:trHeight w:val="806"/>
        </w:trPr>
        <w:tc>
          <w:tcPr>
            <w:tcW w:w="2631" w:type="dxa"/>
            <w:shd w:val="clear" w:color="auto" w:fill="CCC0D9" w:themeFill="accent4" w:themeFillTint="66"/>
            <w:vAlign w:val="center"/>
          </w:tcPr>
          <w:p w:rsidR="002F6929" w:rsidRPr="00967AA6" w:rsidRDefault="002F6929" w:rsidP="00466C4F">
            <w:pPr>
              <w:pStyle w:val="BodyText"/>
              <w:tabs>
                <w:tab w:val="left" w:pos="851"/>
                <w:tab w:val="left" w:pos="1701"/>
                <w:tab w:val="left" w:pos="2552"/>
                <w:tab w:val="left" w:pos="3402"/>
              </w:tabs>
              <w:jc w:val="center"/>
              <w:rPr>
                <w:rFonts w:ascii="Century Gothic" w:hAnsi="Century Gothic" w:cs="Calibri"/>
                <w:sz w:val="20"/>
                <w:lang w:val="en-ZA"/>
              </w:rPr>
            </w:pPr>
            <w:r w:rsidRPr="00967AA6">
              <w:rPr>
                <w:rFonts w:ascii="Century Gothic" w:hAnsi="Century Gothic" w:cs="Calibri"/>
                <w:sz w:val="20"/>
                <w:lang w:val="en-ZA"/>
              </w:rPr>
              <w:t xml:space="preserve">Analytical </w:t>
            </w:r>
            <w:r>
              <w:rPr>
                <w:rFonts w:ascii="Century Gothic" w:hAnsi="Century Gothic" w:cs="Calibri"/>
                <w:sz w:val="20"/>
                <w:lang w:val="en-ZA"/>
              </w:rPr>
              <w:t>t</w:t>
            </w:r>
            <w:r w:rsidRPr="00967AA6">
              <w:rPr>
                <w:rFonts w:ascii="Century Gothic" w:hAnsi="Century Gothic" w:cs="Calibri"/>
                <w:sz w:val="20"/>
                <w:lang w:val="en-ZA"/>
              </w:rPr>
              <w:t xml:space="preserve">hinking / Problem </w:t>
            </w:r>
            <w:r>
              <w:rPr>
                <w:rFonts w:ascii="Century Gothic" w:hAnsi="Century Gothic" w:cs="Calibri"/>
                <w:sz w:val="20"/>
                <w:lang w:val="en-ZA"/>
              </w:rPr>
              <w:t>s</w:t>
            </w:r>
            <w:r w:rsidRPr="00967AA6">
              <w:rPr>
                <w:rFonts w:ascii="Century Gothic" w:hAnsi="Century Gothic" w:cs="Calibri"/>
                <w:sz w:val="20"/>
                <w:lang w:val="en-ZA"/>
              </w:rPr>
              <w:t>olving</w:t>
            </w:r>
          </w:p>
        </w:tc>
        <w:tc>
          <w:tcPr>
            <w:tcW w:w="12359" w:type="dxa"/>
            <w:gridSpan w:val="3"/>
            <w:shd w:val="clear" w:color="auto" w:fill="E5DFEC" w:themeFill="accent4" w:themeFillTint="33"/>
            <w:vAlign w:val="center"/>
          </w:tcPr>
          <w:p w:rsidR="002F6929" w:rsidRPr="00FC27BB" w:rsidRDefault="002F6929" w:rsidP="00663D22">
            <w:pPr>
              <w:tabs>
                <w:tab w:val="left" w:pos="851"/>
                <w:tab w:val="left" w:pos="1701"/>
                <w:tab w:val="left" w:pos="2552"/>
                <w:tab w:val="left" w:pos="3402"/>
              </w:tabs>
              <w:rPr>
                <w:rFonts w:ascii="Calibri" w:eastAsia="Batang" w:hAnsi="Calibri" w:cs="Calibri"/>
                <w:sz w:val="18"/>
                <w:szCs w:val="18"/>
                <w:lang w:val="en-ZA"/>
              </w:rPr>
            </w:pPr>
            <w:r w:rsidRPr="00FC27BB">
              <w:rPr>
                <w:rFonts w:ascii="Calibri" w:eastAsia="Batang" w:hAnsi="Calibri" w:cs="Calibri"/>
                <w:sz w:val="18"/>
                <w:szCs w:val="18"/>
                <w:lang w:val="en-ZA"/>
              </w:rPr>
              <w:t xml:space="preserve">Works systematically and logically to resolve problems, address opportunities, </w:t>
            </w:r>
            <w:r w:rsidR="00663D22" w:rsidRPr="00FC27BB">
              <w:rPr>
                <w:rFonts w:ascii="Calibri" w:eastAsia="Batang" w:hAnsi="Calibri" w:cs="Calibri"/>
                <w:sz w:val="18"/>
                <w:szCs w:val="18"/>
                <w:lang w:val="en-ZA"/>
              </w:rPr>
              <w:t>or manage the situation at hand. A</w:t>
            </w:r>
            <w:r w:rsidRPr="00FC27BB">
              <w:rPr>
                <w:rFonts w:ascii="Calibri" w:hAnsi="Calibri" w:cs="Calibri"/>
                <w:sz w:val="18"/>
                <w:szCs w:val="18"/>
                <w:lang w:val="en-ZA"/>
              </w:rPr>
              <w:t>nalyse</w:t>
            </w:r>
            <w:r w:rsidR="00663D22" w:rsidRPr="00FC27BB">
              <w:rPr>
                <w:rFonts w:ascii="Calibri" w:hAnsi="Calibri" w:cs="Calibri"/>
                <w:sz w:val="18"/>
                <w:szCs w:val="18"/>
                <w:lang w:val="en-ZA"/>
              </w:rPr>
              <w:t xml:space="preserve">s the </w:t>
            </w:r>
            <w:r w:rsidRPr="00FC27BB">
              <w:rPr>
                <w:rFonts w:ascii="Calibri" w:hAnsi="Calibri" w:cs="Calibri"/>
                <w:sz w:val="18"/>
                <w:szCs w:val="18"/>
                <w:lang w:val="en-ZA"/>
              </w:rPr>
              <w:t>situation</w:t>
            </w:r>
            <w:r w:rsidR="00663D22" w:rsidRPr="00FC27BB">
              <w:rPr>
                <w:rFonts w:ascii="Calibri" w:hAnsi="Calibri" w:cs="Calibri"/>
                <w:sz w:val="18"/>
                <w:szCs w:val="18"/>
                <w:lang w:val="en-ZA"/>
              </w:rPr>
              <w:t>;</w:t>
            </w:r>
            <w:r w:rsidRPr="00FC27BB">
              <w:rPr>
                <w:rFonts w:ascii="Calibri" w:hAnsi="Calibri" w:cs="Calibri"/>
                <w:sz w:val="18"/>
                <w:szCs w:val="18"/>
                <w:lang w:val="en-ZA"/>
              </w:rPr>
              <w:t xml:space="preserve"> identif</w:t>
            </w:r>
            <w:r w:rsidR="00663D22" w:rsidRPr="00FC27BB">
              <w:rPr>
                <w:rFonts w:ascii="Calibri" w:hAnsi="Calibri" w:cs="Calibri"/>
                <w:sz w:val="18"/>
                <w:szCs w:val="18"/>
                <w:lang w:val="en-ZA"/>
              </w:rPr>
              <w:t>ies</w:t>
            </w:r>
            <w:r w:rsidRPr="00FC27BB">
              <w:rPr>
                <w:rFonts w:ascii="Calibri" w:hAnsi="Calibri" w:cs="Calibri"/>
                <w:sz w:val="18"/>
                <w:szCs w:val="18"/>
                <w:lang w:val="en-ZA"/>
              </w:rPr>
              <w:t xml:space="preserve"> the underlying problem</w:t>
            </w:r>
            <w:r w:rsidR="00663D22" w:rsidRPr="00FC27BB">
              <w:rPr>
                <w:rFonts w:ascii="Calibri" w:hAnsi="Calibri" w:cs="Calibri"/>
                <w:sz w:val="18"/>
                <w:szCs w:val="18"/>
                <w:lang w:val="en-ZA"/>
              </w:rPr>
              <w:t>;</w:t>
            </w:r>
            <w:r w:rsidR="00663D22" w:rsidRPr="00FC27BB">
              <w:rPr>
                <w:rFonts w:ascii="Calibri" w:eastAsia="Batang" w:hAnsi="Calibri" w:cs="Calibri"/>
                <w:sz w:val="18"/>
                <w:szCs w:val="18"/>
                <w:lang w:val="en-ZA"/>
              </w:rPr>
              <w:t xml:space="preserve"> identifies causes, relationships and implications;</w:t>
            </w:r>
            <w:r w:rsidRPr="00FC27BB">
              <w:rPr>
                <w:rFonts w:ascii="Calibri" w:hAnsi="Calibri" w:cs="Calibri"/>
                <w:sz w:val="18"/>
                <w:szCs w:val="18"/>
                <w:lang w:val="en-ZA"/>
              </w:rPr>
              <w:t xml:space="preserve"> identif</w:t>
            </w:r>
            <w:r w:rsidR="00663D22" w:rsidRPr="00FC27BB">
              <w:rPr>
                <w:rFonts w:ascii="Calibri" w:hAnsi="Calibri" w:cs="Calibri"/>
                <w:sz w:val="18"/>
                <w:szCs w:val="18"/>
                <w:lang w:val="en-ZA"/>
              </w:rPr>
              <w:t>ies</w:t>
            </w:r>
            <w:r w:rsidRPr="00FC27BB">
              <w:rPr>
                <w:rFonts w:ascii="Calibri" w:hAnsi="Calibri" w:cs="Calibri"/>
                <w:sz w:val="18"/>
                <w:szCs w:val="18"/>
                <w:lang w:val="en-ZA"/>
              </w:rPr>
              <w:t xml:space="preserve"> opportunities</w:t>
            </w:r>
            <w:r w:rsidR="00663D22" w:rsidRPr="00FC27BB">
              <w:rPr>
                <w:rFonts w:ascii="Calibri" w:hAnsi="Calibri" w:cs="Calibri"/>
                <w:sz w:val="18"/>
                <w:szCs w:val="18"/>
                <w:lang w:val="en-ZA"/>
              </w:rPr>
              <w:t>;</w:t>
            </w:r>
            <w:r w:rsidRPr="00FC27BB">
              <w:rPr>
                <w:rFonts w:ascii="Calibri" w:hAnsi="Calibri" w:cs="Calibri"/>
                <w:sz w:val="18"/>
                <w:szCs w:val="18"/>
                <w:lang w:val="en-ZA"/>
              </w:rPr>
              <w:t xml:space="preserve"> </w:t>
            </w:r>
            <w:r w:rsidR="00663D22" w:rsidRPr="00FC27BB">
              <w:rPr>
                <w:rFonts w:ascii="Calibri" w:hAnsi="Calibri" w:cs="Calibri"/>
                <w:sz w:val="18"/>
                <w:szCs w:val="18"/>
                <w:lang w:val="en-ZA"/>
              </w:rPr>
              <w:t xml:space="preserve">draws from a range of resources, contexts and experiences; </w:t>
            </w:r>
            <w:r w:rsidRPr="00FC27BB">
              <w:rPr>
                <w:rFonts w:ascii="Calibri" w:hAnsi="Calibri" w:cs="Calibri"/>
                <w:sz w:val="18"/>
                <w:szCs w:val="18"/>
                <w:lang w:val="en-ZA"/>
              </w:rPr>
              <w:t>conceptualise</w:t>
            </w:r>
            <w:r w:rsidR="00663D22" w:rsidRPr="00FC27BB">
              <w:rPr>
                <w:rFonts w:ascii="Calibri" w:hAnsi="Calibri" w:cs="Calibri"/>
                <w:sz w:val="18"/>
                <w:szCs w:val="18"/>
                <w:lang w:val="en-ZA"/>
              </w:rPr>
              <w:t>s</w:t>
            </w:r>
            <w:r w:rsidRPr="00FC27BB">
              <w:rPr>
                <w:rFonts w:ascii="Calibri" w:hAnsi="Calibri" w:cs="Calibri"/>
                <w:sz w:val="18"/>
                <w:szCs w:val="18"/>
                <w:lang w:val="en-ZA"/>
              </w:rPr>
              <w:t xml:space="preserve"> solutions</w:t>
            </w:r>
            <w:r w:rsidR="00663D22" w:rsidRPr="00FC27BB">
              <w:rPr>
                <w:rFonts w:ascii="Calibri" w:hAnsi="Calibri" w:cs="Calibri"/>
                <w:sz w:val="18"/>
                <w:szCs w:val="18"/>
                <w:lang w:val="en-ZA"/>
              </w:rPr>
              <w:t>;</w:t>
            </w:r>
            <w:r w:rsidRPr="00FC27BB">
              <w:rPr>
                <w:rFonts w:ascii="Calibri" w:hAnsi="Calibri" w:cs="Calibri"/>
                <w:sz w:val="18"/>
                <w:szCs w:val="18"/>
                <w:lang w:val="en-ZA"/>
              </w:rPr>
              <w:t xml:space="preserve"> consider</w:t>
            </w:r>
            <w:r w:rsidR="00663D22" w:rsidRPr="00FC27BB">
              <w:rPr>
                <w:rFonts w:ascii="Calibri" w:hAnsi="Calibri" w:cs="Calibri"/>
                <w:sz w:val="18"/>
                <w:szCs w:val="18"/>
                <w:lang w:val="en-ZA"/>
              </w:rPr>
              <w:t>s</w:t>
            </w:r>
            <w:r w:rsidRPr="00FC27BB">
              <w:rPr>
                <w:rFonts w:ascii="Calibri" w:hAnsi="Calibri" w:cs="Calibri"/>
                <w:sz w:val="18"/>
                <w:szCs w:val="18"/>
                <w:lang w:val="en-ZA"/>
              </w:rPr>
              <w:t xml:space="preserve"> alternatives</w:t>
            </w:r>
            <w:r w:rsidR="00663D22" w:rsidRPr="00FC27BB">
              <w:rPr>
                <w:rFonts w:ascii="Calibri" w:hAnsi="Calibri" w:cs="Calibri"/>
                <w:sz w:val="18"/>
                <w:szCs w:val="18"/>
                <w:lang w:val="en-ZA"/>
              </w:rPr>
              <w:t>;</w:t>
            </w:r>
            <w:r w:rsidRPr="00FC27BB">
              <w:rPr>
                <w:rFonts w:ascii="Calibri" w:hAnsi="Calibri" w:cs="Calibri"/>
                <w:sz w:val="18"/>
                <w:szCs w:val="18"/>
                <w:lang w:val="en-ZA"/>
              </w:rPr>
              <w:t xml:space="preserve"> and implement</w:t>
            </w:r>
            <w:r w:rsidR="00663D22" w:rsidRPr="00FC27BB">
              <w:rPr>
                <w:rFonts w:ascii="Calibri" w:hAnsi="Calibri" w:cs="Calibri"/>
                <w:sz w:val="18"/>
                <w:szCs w:val="18"/>
                <w:lang w:val="en-ZA"/>
              </w:rPr>
              <w:t>s</w:t>
            </w:r>
            <w:r w:rsidRPr="00FC27BB">
              <w:rPr>
                <w:rFonts w:ascii="Calibri" w:hAnsi="Calibri" w:cs="Calibri"/>
                <w:sz w:val="18"/>
                <w:szCs w:val="18"/>
                <w:lang w:val="en-ZA"/>
              </w:rPr>
              <w:t xml:space="preserve"> the most appropriate action</w:t>
            </w:r>
            <w:r w:rsidR="00663D22" w:rsidRPr="00FC27BB">
              <w:rPr>
                <w:rFonts w:ascii="Calibri" w:hAnsi="Calibri" w:cs="Calibri"/>
                <w:sz w:val="18"/>
                <w:szCs w:val="18"/>
                <w:lang w:val="en-ZA"/>
              </w:rPr>
              <w:t>.</w:t>
            </w:r>
            <w:r w:rsidRPr="00FC27BB">
              <w:rPr>
                <w:rFonts w:ascii="Calibri" w:hAnsi="Calibri" w:cs="Calibri"/>
                <w:sz w:val="18"/>
                <w:szCs w:val="18"/>
                <w:lang w:val="en-ZA"/>
              </w:rPr>
              <w:t xml:space="preserve"> </w:t>
            </w:r>
          </w:p>
        </w:tc>
      </w:tr>
      <w:tr w:rsidR="002F6929" w:rsidRPr="00E15D38" w:rsidTr="005D7196">
        <w:trPr>
          <w:trHeight w:val="806"/>
        </w:trPr>
        <w:tc>
          <w:tcPr>
            <w:tcW w:w="2631" w:type="dxa"/>
            <w:shd w:val="clear" w:color="auto" w:fill="CCC0D9" w:themeFill="accent4" w:themeFillTint="66"/>
            <w:vAlign w:val="center"/>
          </w:tcPr>
          <w:p w:rsidR="002F6929" w:rsidRPr="007610F9" w:rsidRDefault="002F6929" w:rsidP="008312B6">
            <w:pPr>
              <w:jc w:val="center"/>
              <w:rPr>
                <w:rFonts w:ascii="Century Gothic" w:hAnsi="Century Gothic"/>
                <w:sz w:val="20"/>
              </w:rPr>
            </w:pPr>
            <w:r w:rsidRPr="007610F9">
              <w:rPr>
                <w:rFonts w:ascii="Century Gothic" w:hAnsi="Century Gothic"/>
                <w:sz w:val="20"/>
              </w:rPr>
              <w:t>Building interpersonal relationships</w:t>
            </w:r>
          </w:p>
        </w:tc>
        <w:tc>
          <w:tcPr>
            <w:tcW w:w="12359" w:type="dxa"/>
            <w:gridSpan w:val="3"/>
            <w:shd w:val="clear" w:color="auto" w:fill="E5DFEC" w:themeFill="accent4" w:themeFillTint="33"/>
            <w:vAlign w:val="center"/>
          </w:tcPr>
          <w:p w:rsidR="002F6929" w:rsidRPr="00FC27BB" w:rsidRDefault="002F6929" w:rsidP="00661BD3">
            <w:pPr>
              <w:jc w:val="both"/>
              <w:rPr>
                <w:rFonts w:ascii="Calibri" w:hAnsi="Calibri"/>
                <w:sz w:val="18"/>
                <w:szCs w:val="18"/>
              </w:rPr>
            </w:pPr>
            <w:r w:rsidRPr="00FC27BB">
              <w:rPr>
                <w:rFonts w:ascii="Calibri" w:hAnsi="Calibri"/>
                <w:sz w:val="18"/>
                <w:szCs w:val="18"/>
              </w:rPr>
              <w:t>Develop</w:t>
            </w:r>
            <w:r w:rsidR="00661BD3" w:rsidRPr="00FC27BB">
              <w:rPr>
                <w:rFonts w:ascii="Calibri" w:hAnsi="Calibri"/>
                <w:sz w:val="18"/>
                <w:szCs w:val="18"/>
              </w:rPr>
              <w:t>s</w:t>
            </w:r>
            <w:r w:rsidRPr="00FC27BB">
              <w:rPr>
                <w:rFonts w:ascii="Calibri" w:hAnsi="Calibri"/>
                <w:sz w:val="18"/>
                <w:szCs w:val="18"/>
              </w:rPr>
              <w:t xml:space="preserve"> and maintain</w:t>
            </w:r>
            <w:r w:rsidR="00661BD3" w:rsidRPr="00FC27BB">
              <w:rPr>
                <w:rFonts w:ascii="Calibri" w:hAnsi="Calibri"/>
                <w:sz w:val="18"/>
                <w:szCs w:val="18"/>
              </w:rPr>
              <w:t>s</w:t>
            </w:r>
            <w:r w:rsidRPr="00FC27BB">
              <w:rPr>
                <w:rFonts w:ascii="Calibri" w:hAnsi="Calibri"/>
                <w:sz w:val="18"/>
                <w:szCs w:val="18"/>
              </w:rPr>
              <w:t xml:space="preserve"> positive interpersonal relationships with others</w:t>
            </w:r>
            <w:r w:rsidR="00661BD3" w:rsidRPr="00FC27BB">
              <w:rPr>
                <w:rFonts w:ascii="Calibri" w:hAnsi="Calibri"/>
                <w:sz w:val="18"/>
                <w:szCs w:val="18"/>
              </w:rPr>
              <w:t>.  D</w:t>
            </w:r>
            <w:r w:rsidRPr="00FC27BB">
              <w:rPr>
                <w:rFonts w:ascii="Calibri" w:hAnsi="Calibri"/>
                <w:sz w:val="18"/>
                <w:szCs w:val="18"/>
              </w:rPr>
              <w:t>isplay</w:t>
            </w:r>
            <w:r w:rsidR="00661BD3" w:rsidRPr="00FC27BB">
              <w:rPr>
                <w:rFonts w:ascii="Calibri" w:hAnsi="Calibri"/>
                <w:sz w:val="18"/>
                <w:szCs w:val="18"/>
              </w:rPr>
              <w:t>s</w:t>
            </w:r>
            <w:r w:rsidRPr="00FC27BB">
              <w:rPr>
                <w:rFonts w:ascii="Calibri" w:hAnsi="Calibri"/>
                <w:sz w:val="18"/>
                <w:szCs w:val="18"/>
              </w:rPr>
              <w:t xml:space="preserve"> empathy</w:t>
            </w:r>
            <w:r w:rsidRPr="00FC27BB">
              <w:rPr>
                <w:rFonts w:ascii="Calibri" w:hAnsi="Calibri" w:cs="Calibri"/>
                <w:sz w:val="18"/>
                <w:szCs w:val="18"/>
                <w:lang w:val="en-ZA"/>
              </w:rPr>
              <w:t xml:space="preserve"> to indicate understanding and accurate interpretation of others concerns, feelings, agendas and perspectives</w:t>
            </w:r>
            <w:r w:rsidRPr="00FC27BB">
              <w:rPr>
                <w:rFonts w:ascii="Calibri" w:hAnsi="Calibri"/>
                <w:sz w:val="18"/>
                <w:szCs w:val="18"/>
              </w:rPr>
              <w:t>; creat</w:t>
            </w:r>
            <w:r w:rsidR="00661BD3" w:rsidRPr="00FC27BB">
              <w:rPr>
                <w:rFonts w:ascii="Calibri" w:hAnsi="Calibri"/>
                <w:sz w:val="18"/>
                <w:szCs w:val="18"/>
              </w:rPr>
              <w:t>es</w:t>
            </w:r>
            <w:r w:rsidRPr="00FC27BB">
              <w:rPr>
                <w:rFonts w:ascii="Calibri" w:hAnsi="Calibri"/>
                <w:sz w:val="18"/>
                <w:szCs w:val="18"/>
              </w:rPr>
              <w:t xml:space="preserve"> an institutional climate in which people from different cultures feel welcome</w:t>
            </w:r>
            <w:r w:rsidRPr="00FC27BB">
              <w:rPr>
                <w:rFonts w:ascii="Calibri" w:hAnsi="Calibri" w:cs="Calibri"/>
                <w:sz w:val="18"/>
                <w:szCs w:val="18"/>
                <w:lang w:val="en-ZA"/>
              </w:rPr>
              <w:t xml:space="preserve"> and accepted</w:t>
            </w:r>
            <w:r w:rsidR="00661BD3" w:rsidRPr="00FC27BB">
              <w:rPr>
                <w:rFonts w:ascii="Calibri" w:hAnsi="Calibri" w:cs="Calibri"/>
                <w:sz w:val="18"/>
                <w:szCs w:val="18"/>
                <w:lang w:val="en-ZA"/>
              </w:rPr>
              <w:t>.</w:t>
            </w:r>
          </w:p>
        </w:tc>
      </w:tr>
      <w:tr w:rsidR="002F6929" w:rsidRPr="00E15D38" w:rsidTr="005D7196">
        <w:trPr>
          <w:trHeight w:val="806"/>
        </w:trPr>
        <w:tc>
          <w:tcPr>
            <w:tcW w:w="2631" w:type="dxa"/>
            <w:shd w:val="clear" w:color="auto" w:fill="CCC0D9" w:themeFill="accent4" w:themeFillTint="66"/>
            <w:vAlign w:val="center"/>
          </w:tcPr>
          <w:p w:rsidR="002F6929" w:rsidRPr="007610F9" w:rsidRDefault="002F6929" w:rsidP="008312B6">
            <w:pPr>
              <w:jc w:val="center"/>
              <w:rPr>
                <w:rFonts w:ascii="Century Gothic" w:hAnsi="Century Gothic"/>
                <w:sz w:val="20"/>
              </w:rPr>
            </w:pPr>
            <w:r w:rsidRPr="007610F9">
              <w:rPr>
                <w:rFonts w:ascii="Century Gothic" w:hAnsi="Century Gothic"/>
                <w:sz w:val="20"/>
              </w:rPr>
              <w:t>Client/student service</w:t>
            </w:r>
            <w:r>
              <w:rPr>
                <w:rFonts w:ascii="Century Gothic" w:hAnsi="Century Gothic"/>
                <w:sz w:val="20"/>
              </w:rPr>
              <w:t xml:space="preserve"> and support</w:t>
            </w:r>
          </w:p>
        </w:tc>
        <w:tc>
          <w:tcPr>
            <w:tcW w:w="12359" w:type="dxa"/>
            <w:gridSpan w:val="3"/>
            <w:shd w:val="clear" w:color="auto" w:fill="E5DFEC" w:themeFill="accent4" w:themeFillTint="33"/>
            <w:vAlign w:val="center"/>
          </w:tcPr>
          <w:p w:rsidR="002F6929" w:rsidRPr="00FC27BB" w:rsidRDefault="002F6929" w:rsidP="00197EEE">
            <w:pPr>
              <w:rPr>
                <w:rFonts w:ascii="Calibri" w:hAnsi="Calibri"/>
                <w:sz w:val="18"/>
                <w:szCs w:val="18"/>
              </w:rPr>
            </w:pPr>
            <w:r w:rsidRPr="00FC27BB">
              <w:rPr>
                <w:rFonts w:ascii="Calibri" w:hAnsi="Calibri"/>
                <w:sz w:val="18"/>
                <w:szCs w:val="18"/>
              </w:rPr>
              <w:t>Mak</w:t>
            </w:r>
            <w:r w:rsidR="00197EEE" w:rsidRPr="00FC27BB">
              <w:rPr>
                <w:rFonts w:ascii="Calibri" w:hAnsi="Calibri"/>
                <w:sz w:val="18"/>
                <w:szCs w:val="18"/>
              </w:rPr>
              <w:t>es</w:t>
            </w:r>
            <w:r w:rsidRPr="00FC27BB">
              <w:rPr>
                <w:rFonts w:ascii="Calibri" w:hAnsi="Calibri"/>
                <w:sz w:val="18"/>
                <w:szCs w:val="18"/>
              </w:rPr>
              <w:t xml:space="preserve"> client/student needs a primary focus of actions</w:t>
            </w:r>
            <w:r w:rsidR="00197EEE" w:rsidRPr="00FC27BB">
              <w:rPr>
                <w:rFonts w:ascii="Calibri" w:hAnsi="Calibri"/>
                <w:sz w:val="18"/>
                <w:szCs w:val="18"/>
              </w:rPr>
              <w:t>.  Proactively de</w:t>
            </w:r>
            <w:r w:rsidRPr="00FC27BB">
              <w:rPr>
                <w:rFonts w:ascii="Calibri" w:hAnsi="Calibri"/>
                <w:sz w:val="18"/>
                <w:szCs w:val="18"/>
              </w:rPr>
              <w:t>velop</w:t>
            </w:r>
            <w:r w:rsidR="00197EEE" w:rsidRPr="00FC27BB">
              <w:rPr>
                <w:rFonts w:ascii="Calibri" w:hAnsi="Calibri"/>
                <w:sz w:val="18"/>
                <w:szCs w:val="18"/>
              </w:rPr>
              <w:t>s</w:t>
            </w:r>
            <w:r w:rsidRPr="00FC27BB">
              <w:rPr>
                <w:rFonts w:ascii="Calibri" w:hAnsi="Calibri"/>
                <w:sz w:val="18"/>
                <w:szCs w:val="18"/>
              </w:rPr>
              <w:t xml:space="preserve"> and sustain</w:t>
            </w:r>
            <w:r w:rsidR="00197EEE" w:rsidRPr="00FC27BB">
              <w:rPr>
                <w:rFonts w:ascii="Calibri" w:hAnsi="Calibri"/>
                <w:sz w:val="18"/>
                <w:szCs w:val="18"/>
              </w:rPr>
              <w:t>s</w:t>
            </w:r>
            <w:r w:rsidRPr="00FC27BB">
              <w:rPr>
                <w:rFonts w:ascii="Calibri" w:hAnsi="Calibri"/>
                <w:sz w:val="18"/>
                <w:szCs w:val="18"/>
              </w:rPr>
              <w:t xml:space="preserve"> productive client/student relationships; </w:t>
            </w:r>
            <w:r w:rsidR="00197EEE" w:rsidRPr="00FC27BB">
              <w:rPr>
                <w:rFonts w:ascii="Calibri" w:hAnsi="Calibri"/>
                <w:sz w:val="18"/>
                <w:szCs w:val="18"/>
              </w:rPr>
              <w:t xml:space="preserve">understands the client/student needs; anticipates and provides solutions to client/student needs; </w:t>
            </w:r>
            <w:r w:rsidRPr="00FC27BB">
              <w:rPr>
                <w:rFonts w:ascii="Calibri" w:hAnsi="Calibri" w:cs="Calibri"/>
                <w:sz w:val="18"/>
                <w:szCs w:val="18"/>
                <w:lang w:val="en-ZA"/>
              </w:rPr>
              <w:t>demonstrat</w:t>
            </w:r>
            <w:r w:rsidR="00197EEE" w:rsidRPr="00FC27BB">
              <w:rPr>
                <w:rFonts w:ascii="Calibri" w:hAnsi="Calibri" w:cs="Calibri"/>
                <w:sz w:val="18"/>
                <w:szCs w:val="18"/>
                <w:lang w:val="en-ZA"/>
              </w:rPr>
              <w:t>es</w:t>
            </w:r>
            <w:r w:rsidRPr="00FC27BB">
              <w:rPr>
                <w:rFonts w:ascii="Calibri" w:hAnsi="Calibri" w:cs="Calibri"/>
                <w:sz w:val="18"/>
                <w:szCs w:val="18"/>
                <w:lang w:val="en-ZA"/>
              </w:rPr>
              <w:t xml:space="preserve"> concern for meeting and exceeding immediate and future needs of clients/students</w:t>
            </w:r>
            <w:r w:rsidR="00197EEE" w:rsidRPr="00FC27BB">
              <w:rPr>
                <w:rFonts w:ascii="Calibri" w:hAnsi="Calibri" w:cs="Calibri"/>
                <w:sz w:val="18"/>
                <w:szCs w:val="18"/>
                <w:lang w:val="en-ZA"/>
              </w:rPr>
              <w:t>; gives high priority to client/student satisfaction</w:t>
            </w:r>
            <w:r w:rsidRPr="00FC27BB">
              <w:rPr>
                <w:rFonts w:ascii="Calibri" w:hAnsi="Calibri" w:cs="Calibri"/>
                <w:sz w:val="18"/>
                <w:szCs w:val="18"/>
                <w:lang w:val="en-ZA"/>
              </w:rPr>
              <w:t>.</w:t>
            </w:r>
          </w:p>
        </w:tc>
      </w:tr>
      <w:tr w:rsidR="002F6929" w:rsidRPr="00E15D38" w:rsidTr="005D7196">
        <w:trPr>
          <w:trHeight w:val="806"/>
        </w:trPr>
        <w:tc>
          <w:tcPr>
            <w:tcW w:w="2631" w:type="dxa"/>
            <w:shd w:val="clear" w:color="auto" w:fill="CCC0D9" w:themeFill="accent4" w:themeFillTint="66"/>
            <w:vAlign w:val="center"/>
          </w:tcPr>
          <w:p w:rsidR="002F6929" w:rsidRPr="007610F9" w:rsidRDefault="002F6929" w:rsidP="008312B6">
            <w:pPr>
              <w:jc w:val="center"/>
              <w:rPr>
                <w:rFonts w:ascii="Century Gothic" w:hAnsi="Century Gothic"/>
                <w:sz w:val="20"/>
              </w:rPr>
            </w:pPr>
            <w:r w:rsidRPr="007610F9">
              <w:rPr>
                <w:rFonts w:ascii="Century Gothic" w:hAnsi="Century Gothic"/>
                <w:sz w:val="20"/>
              </w:rPr>
              <w:t>Communication</w:t>
            </w:r>
          </w:p>
        </w:tc>
        <w:tc>
          <w:tcPr>
            <w:tcW w:w="12359" w:type="dxa"/>
            <w:gridSpan w:val="3"/>
            <w:shd w:val="clear" w:color="auto" w:fill="E5DFEC" w:themeFill="accent4" w:themeFillTint="33"/>
            <w:vAlign w:val="center"/>
          </w:tcPr>
          <w:p w:rsidR="002F6929" w:rsidRPr="00FC27BB" w:rsidRDefault="0012054C" w:rsidP="0012054C">
            <w:pPr>
              <w:rPr>
                <w:rFonts w:ascii="Calibri" w:hAnsi="Calibri"/>
                <w:sz w:val="18"/>
                <w:szCs w:val="18"/>
              </w:rPr>
            </w:pPr>
            <w:r w:rsidRPr="00FC27BB">
              <w:rPr>
                <w:rFonts w:ascii="Calibri" w:hAnsi="Calibri"/>
                <w:sz w:val="18"/>
                <w:szCs w:val="18"/>
              </w:rPr>
              <w:t xml:space="preserve">Expresses ideas effectively in individual and group situations. </w:t>
            </w:r>
            <w:r w:rsidR="002F6929" w:rsidRPr="00FC27BB">
              <w:rPr>
                <w:rFonts w:ascii="Calibri" w:hAnsi="Calibri"/>
                <w:sz w:val="18"/>
                <w:szCs w:val="18"/>
              </w:rPr>
              <w:t>Listen</w:t>
            </w:r>
            <w:r w:rsidRPr="00FC27BB">
              <w:rPr>
                <w:rFonts w:ascii="Calibri" w:hAnsi="Calibri"/>
                <w:sz w:val="18"/>
                <w:szCs w:val="18"/>
              </w:rPr>
              <w:t>s</w:t>
            </w:r>
            <w:r w:rsidR="002F6929" w:rsidRPr="00FC27BB">
              <w:rPr>
                <w:rFonts w:ascii="Calibri" w:hAnsi="Calibri"/>
                <w:sz w:val="18"/>
                <w:szCs w:val="18"/>
              </w:rPr>
              <w:t xml:space="preserve"> effectively</w:t>
            </w:r>
            <w:r w:rsidRPr="00FC27BB">
              <w:rPr>
                <w:rFonts w:ascii="Calibri" w:hAnsi="Calibri"/>
                <w:sz w:val="18"/>
                <w:szCs w:val="18"/>
              </w:rPr>
              <w:t xml:space="preserve">; </w:t>
            </w:r>
            <w:r w:rsidR="002F6929" w:rsidRPr="00FC27BB">
              <w:rPr>
                <w:rFonts w:ascii="Calibri" w:hAnsi="Calibri"/>
                <w:sz w:val="18"/>
                <w:szCs w:val="18"/>
              </w:rPr>
              <w:t>shar</w:t>
            </w:r>
            <w:r w:rsidRPr="00FC27BB">
              <w:rPr>
                <w:rFonts w:ascii="Calibri" w:hAnsi="Calibri"/>
                <w:sz w:val="18"/>
                <w:szCs w:val="18"/>
              </w:rPr>
              <w:t>es</w:t>
            </w:r>
            <w:r w:rsidR="002F6929" w:rsidRPr="00FC27BB">
              <w:rPr>
                <w:rFonts w:ascii="Calibri" w:hAnsi="Calibri"/>
                <w:sz w:val="18"/>
                <w:szCs w:val="18"/>
              </w:rPr>
              <w:t xml:space="preserve"> information, ideas and </w:t>
            </w:r>
            <w:r w:rsidRPr="00FC27BB">
              <w:rPr>
                <w:rFonts w:ascii="Calibri" w:hAnsi="Calibri"/>
                <w:sz w:val="18"/>
                <w:szCs w:val="18"/>
              </w:rPr>
              <w:t>arguments; adjusts terminology, language and</w:t>
            </w:r>
            <w:r w:rsidR="002F6929" w:rsidRPr="00FC27BB">
              <w:rPr>
                <w:rFonts w:ascii="Calibri" w:hAnsi="Calibri"/>
                <w:sz w:val="18"/>
                <w:szCs w:val="18"/>
              </w:rPr>
              <w:t xml:space="preserve"> communication modes </w:t>
            </w:r>
            <w:r w:rsidRPr="00FC27BB">
              <w:rPr>
                <w:rFonts w:ascii="Calibri" w:hAnsi="Calibri"/>
                <w:sz w:val="18"/>
                <w:szCs w:val="18"/>
              </w:rPr>
              <w:t>to the needs of the audience</w:t>
            </w:r>
            <w:r w:rsidR="002F6929" w:rsidRPr="00FC27BB">
              <w:rPr>
                <w:rFonts w:ascii="Calibri" w:hAnsi="Calibri"/>
                <w:sz w:val="18"/>
                <w:szCs w:val="18"/>
              </w:rPr>
              <w:t xml:space="preserve">; </w:t>
            </w:r>
            <w:r w:rsidR="002F6929" w:rsidRPr="00FC27BB">
              <w:rPr>
                <w:rFonts w:ascii="Calibri" w:hAnsi="Calibri" w:cs="Calibri"/>
                <w:sz w:val="18"/>
                <w:szCs w:val="18"/>
                <w:lang w:val="en-ZA"/>
              </w:rPr>
              <w:t>ensur</w:t>
            </w:r>
            <w:r w:rsidRPr="00FC27BB">
              <w:rPr>
                <w:rFonts w:ascii="Calibri" w:hAnsi="Calibri" w:cs="Calibri"/>
                <w:sz w:val="18"/>
                <w:szCs w:val="18"/>
                <w:lang w:val="en-ZA"/>
              </w:rPr>
              <w:t>es</w:t>
            </w:r>
            <w:r w:rsidR="002F6929" w:rsidRPr="00FC27BB">
              <w:rPr>
                <w:rFonts w:ascii="Calibri" w:hAnsi="Calibri" w:cs="Calibri"/>
                <w:sz w:val="18"/>
                <w:szCs w:val="18"/>
                <w:lang w:val="en-ZA"/>
              </w:rPr>
              <w:t xml:space="preserve"> accurate understanding; act</w:t>
            </w:r>
            <w:r w:rsidRPr="00FC27BB">
              <w:rPr>
                <w:rFonts w:ascii="Calibri" w:hAnsi="Calibri" w:cs="Calibri"/>
                <w:sz w:val="18"/>
                <w:szCs w:val="18"/>
                <w:lang w:val="en-ZA"/>
              </w:rPr>
              <w:t>s</w:t>
            </w:r>
            <w:r w:rsidR="002F6929" w:rsidRPr="00FC27BB">
              <w:rPr>
                <w:rFonts w:ascii="Calibri" w:hAnsi="Calibri" w:cs="Calibri"/>
                <w:sz w:val="18"/>
                <w:szCs w:val="18"/>
                <w:lang w:val="en-ZA"/>
              </w:rPr>
              <w:t xml:space="preserve"> in a way that facilitates open exchange of ideas and information</w:t>
            </w:r>
            <w:r w:rsidRPr="00FC27BB">
              <w:rPr>
                <w:rFonts w:ascii="Calibri" w:hAnsi="Calibri" w:cs="Calibri"/>
                <w:sz w:val="18"/>
                <w:szCs w:val="18"/>
                <w:lang w:val="en-ZA"/>
              </w:rPr>
              <w:t>; uses appropriate non-verbal communication</w:t>
            </w:r>
            <w:r w:rsidR="002F6929" w:rsidRPr="00FC27BB">
              <w:rPr>
                <w:rFonts w:ascii="Calibri" w:hAnsi="Calibri" w:cs="Calibri"/>
                <w:sz w:val="18"/>
                <w:szCs w:val="18"/>
                <w:lang w:val="en-ZA"/>
              </w:rPr>
              <w:t>.</w:t>
            </w:r>
          </w:p>
        </w:tc>
      </w:tr>
      <w:tr w:rsidR="002F6929" w:rsidRPr="00E15D38" w:rsidTr="005D7196">
        <w:trPr>
          <w:trHeight w:val="806"/>
        </w:trPr>
        <w:tc>
          <w:tcPr>
            <w:tcW w:w="2631" w:type="dxa"/>
            <w:shd w:val="clear" w:color="auto" w:fill="CCC0D9" w:themeFill="accent4" w:themeFillTint="66"/>
            <w:vAlign w:val="center"/>
          </w:tcPr>
          <w:p w:rsidR="002F6929" w:rsidRPr="00E15D38" w:rsidRDefault="002F6929" w:rsidP="00466C4F">
            <w:pPr>
              <w:jc w:val="center"/>
              <w:rPr>
                <w:rFonts w:ascii="Century Gothic" w:hAnsi="Century Gothic"/>
                <w:sz w:val="20"/>
              </w:rPr>
            </w:pPr>
            <w:r w:rsidRPr="00E15D38">
              <w:rPr>
                <w:rFonts w:ascii="Century Gothic" w:hAnsi="Century Gothic"/>
                <w:sz w:val="20"/>
              </w:rPr>
              <w:t xml:space="preserve">Planning and </w:t>
            </w:r>
            <w:r>
              <w:rPr>
                <w:rFonts w:ascii="Century Gothic" w:hAnsi="Century Gothic"/>
                <w:sz w:val="20"/>
              </w:rPr>
              <w:t>organizing / work management</w:t>
            </w:r>
          </w:p>
        </w:tc>
        <w:tc>
          <w:tcPr>
            <w:tcW w:w="12359" w:type="dxa"/>
            <w:gridSpan w:val="3"/>
            <w:shd w:val="clear" w:color="auto" w:fill="E5DFEC" w:themeFill="accent4" w:themeFillTint="33"/>
            <w:vAlign w:val="center"/>
          </w:tcPr>
          <w:p w:rsidR="002F6929" w:rsidRPr="00FC27BB" w:rsidRDefault="00F94EDA" w:rsidP="00FC27BB">
            <w:pPr>
              <w:rPr>
                <w:rFonts w:ascii="Calibri" w:hAnsi="Calibri"/>
                <w:sz w:val="18"/>
                <w:szCs w:val="18"/>
              </w:rPr>
            </w:pPr>
            <w:r w:rsidRPr="00FC27BB">
              <w:rPr>
                <w:rFonts w:ascii="Calibri" w:hAnsi="Calibri"/>
                <w:sz w:val="18"/>
                <w:szCs w:val="18"/>
              </w:rPr>
              <w:t xml:space="preserve">Establishes a course of action for self and/or others to accomplish a specific goal.  </w:t>
            </w:r>
            <w:r w:rsidR="002F6929" w:rsidRPr="00FC27BB">
              <w:rPr>
                <w:rFonts w:ascii="Calibri" w:hAnsi="Calibri"/>
                <w:sz w:val="18"/>
                <w:szCs w:val="18"/>
              </w:rPr>
              <w:t>Effectively plan</w:t>
            </w:r>
            <w:r w:rsidRPr="00FC27BB">
              <w:rPr>
                <w:rFonts w:ascii="Calibri" w:hAnsi="Calibri"/>
                <w:sz w:val="18"/>
                <w:szCs w:val="18"/>
              </w:rPr>
              <w:t>s</w:t>
            </w:r>
            <w:r w:rsidR="002F6929" w:rsidRPr="00FC27BB">
              <w:rPr>
                <w:rFonts w:ascii="Calibri" w:hAnsi="Calibri"/>
                <w:sz w:val="18"/>
                <w:szCs w:val="18"/>
              </w:rPr>
              <w:t>, schedul</w:t>
            </w:r>
            <w:r w:rsidRPr="00FC27BB">
              <w:rPr>
                <w:rFonts w:ascii="Calibri" w:hAnsi="Calibri"/>
                <w:sz w:val="18"/>
                <w:szCs w:val="18"/>
              </w:rPr>
              <w:t>es</w:t>
            </w:r>
            <w:r w:rsidR="002F6929" w:rsidRPr="00FC27BB">
              <w:rPr>
                <w:rFonts w:ascii="Calibri" w:hAnsi="Calibri"/>
                <w:sz w:val="18"/>
                <w:szCs w:val="18"/>
              </w:rPr>
              <w:t xml:space="preserve">, </w:t>
            </w:r>
            <w:r w:rsidRPr="00FC27BB">
              <w:rPr>
                <w:rFonts w:ascii="Calibri" w:hAnsi="Calibri"/>
                <w:sz w:val="18"/>
                <w:szCs w:val="18"/>
              </w:rPr>
              <w:t>prioritizes</w:t>
            </w:r>
            <w:r w:rsidR="002F6929" w:rsidRPr="00FC27BB">
              <w:rPr>
                <w:rFonts w:ascii="Calibri" w:hAnsi="Calibri"/>
                <w:sz w:val="18"/>
                <w:szCs w:val="18"/>
              </w:rPr>
              <w:t xml:space="preserve"> and control</w:t>
            </w:r>
            <w:r w:rsidRPr="00FC27BB">
              <w:rPr>
                <w:rFonts w:ascii="Calibri" w:hAnsi="Calibri"/>
                <w:sz w:val="18"/>
                <w:szCs w:val="18"/>
              </w:rPr>
              <w:t>s</w:t>
            </w:r>
            <w:r w:rsidR="002F6929" w:rsidRPr="00FC27BB">
              <w:rPr>
                <w:rFonts w:ascii="Calibri" w:hAnsi="Calibri"/>
                <w:sz w:val="18"/>
                <w:szCs w:val="18"/>
              </w:rPr>
              <w:t xml:space="preserve"> activities; identif</w:t>
            </w:r>
            <w:r w:rsidRPr="00FC27BB">
              <w:rPr>
                <w:rFonts w:ascii="Calibri" w:hAnsi="Calibri"/>
                <w:sz w:val="18"/>
                <w:szCs w:val="18"/>
              </w:rPr>
              <w:t>ies</w:t>
            </w:r>
            <w:r w:rsidR="002F6929" w:rsidRPr="00FC27BB">
              <w:rPr>
                <w:rFonts w:ascii="Calibri" w:hAnsi="Calibri"/>
                <w:sz w:val="18"/>
                <w:szCs w:val="18"/>
              </w:rPr>
              <w:t>, integrat</w:t>
            </w:r>
            <w:r w:rsidRPr="00FC27BB">
              <w:rPr>
                <w:rFonts w:ascii="Calibri" w:hAnsi="Calibri"/>
                <w:sz w:val="18"/>
                <w:szCs w:val="18"/>
              </w:rPr>
              <w:t>es</w:t>
            </w:r>
            <w:r w:rsidR="002F6929" w:rsidRPr="00FC27BB">
              <w:rPr>
                <w:rFonts w:ascii="Calibri" w:hAnsi="Calibri"/>
                <w:sz w:val="18"/>
                <w:szCs w:val="18"/>
              </w:rPr>
              <w:t xml:space="preserve"> and orchestrat</w:t>
            </w:r>
            <w:r w:rsidRPr="00FC27BB">
              <w:rPr>
                <w:rFonts w:ascii="Calibri" w:hAnsi="Calibri"/>
                <w:sz w:val="18"/>
                <w:szCs w:val="18"/>
              </w:rPr>
              <w:t>es</w:t>
            </w:r>
            <w:r w:rsidR="002F6929" w:rsidRPr="00FC27BB">
              <w:rPr>
                <w:rFonts w:ascii="Calibri" w:hAnsi="Calibri"/>
                <w:sz w:val="18"/>
                <w:szCs w:val="18"/>
              </w:rPr>
              <w:t xml:space="preserve"> resources (people, material, information, budget, </w:t>
            </w:r>
            <w:r w:rsidRPr="00FC27BB">
              <w:rPr>
                <w:rFonts w:ascii="Calibri" w:hAnsi="Calibri"/>
                <w:sz w:val="18"/>
                <w:szCs w:val="18"/>
              </w:rPr>
              <w:t xml:space="preserve">and/or </w:t>
            </w:r>
            <w:r w:rsidR="002F6929" w:rsidRPr="00FC27BB">
              <w:rPr>
                <w:rFonts w:ascii="Calibri" w:hAnsi="Calibri"/>
                <w:sz w:val="18"/>
                <w:szCs w:val="18"/>
              </w:rPr>
              <w:t>time) to accomplish goals. Prioritiz</w:t>
            </w:r>
            <w:r w:rsidRPr="00FC27BB">
              <w:rPr>
                <w:rFonts w:ascii="Calibri" w:hAnsi="Calibri"/>
                <w:sz w:val="18"/>
                <w:szCs w:val="18"/>
              </w:rPr>
              <w:t>es</w:t>
            </w:r>
            <w:r w:rsidR="002F6929" w:rsidRPr="00FC27BB">
              <w:rPr>
                <w:rFonts w:ascii="Calibri" w:hAnsi="Calibri"/>
                <w:sz w:val="18"/>
                <w:szCs w:val="18"/>
              </w:rPr>
              <w:t xml:space="preserve"> work according to the university’s goals, not just formal </w:t>
            </w:r>
            <w:r w:rsidR="00E66CF9">
              <w:rPr>
                <w:rFonts w:ascii="Calibri" w:hAnsi="Calibri"/>
                <w:sz w:val="18"/>
                <w:szCs w:val="18"/>
              </w:rPr>
              <w:t>position</w:t>
            </w:r>
            <w:r w:rsidR="002F6929" w:rsidRPr="00FC27BB">
              <w:rPr>
                <w:rFonts w:ascii="Calibri" w:hAnsi="Calibri"/>
                <w:sz w:val="18"/>
                <w:szCs w:val="18"/>
              </w:rPr>
              <w:t xml:space="preserve"> responsibilities</w:t>
            </w:r>
            <w:r w:rsidRPr="00FC27BB">
              <w:rPr>
                <w:rFonts w:ascii="Calibri" w:hAnsi="Calibri"/>
                <w:sz w:val="18"/>
                <w:szCs w:val="18"/>
              </w:rPr>
              <w:t>; m</w:t>
            </w:r>
            <w:r w:rsidR="002F6929" w:rsidRPr="00FC27BB">
              <w:rPr>
                <w:rFonts w:ascii="Calibri" w:hAnsi="Calibri"/>
                <w:sz w:val="18"/>
                <w:szCs w:val="18"/>
              </w:rPr>
              <w:t>anag</w:t>
            </w:r>
            <w:r w:rsidRPr="00FC27BB">
              <w:rPr>
                <w:rFonts w:ascii="Calibri" w:hAnsi="Calibri"/>
                <w:sz w:val="18"/>
                <w:szCs w:val="18"/>
              </w:rPr>
              <w:t>es</w:t>
            </w:r>
            <w:r w:rsidR="002F6929" w:rsidRPr="00FC27BB">
              <w:rPr>
                <w:rFonts w:ascii="Calibri" w:hAnsi="Calibri"/>
                <w:sz w:val="18"/>
                <w:szCs w:val="18"/>
              </w:rPr>
              <w:t xml:space="preserve"> own time effectively. </w:t>
            </w:r>
            <w:r w:rsidR="002F6929" w:rsidRPr="00FC27BB">
              <w:rPr>
                <w:rFonts w:ascii="Calibri" w:hAnsi="Calibri"/>
                <w:i/>
                <w:iCs/>
                <w:sz w:val="18"/>
                <w:szCs w:val="18"/>
              </w:rPr>
              <w:t>Do not select this if you select resource management.</w:t>
            </w:r>
          </w:p>
        </w:tc>
      </w:tr>
      <w:tr w:rsidR="002F6929" w:rsidRPr="00E15D38" w:rsidTr="005D7196">
        <w:trPr>
          <w:trHeight w:val="806"/>
        </w:trPr>
        <w:tc>
          <w:tcPr>
            <w:tcW w:w="2631" w:type="dxa"/>
            <w:shd w:val="clear" w:color="auto" w:fill="CCC0D9" w:themeFill="accent4" w:themeFillTint="66"/>
            <w:vAlign w:val="center"/>
          </w:tcPr>
          <w:p w:rsidR="002F6929" w:rsidRPr="00E15D38" w:rsidRDefault="002F6929" w:rsidP="00466C4F">
            <w:pPr>
              <w:jc w:val="center"/>
              <w:rPr>
                <w:rFonts w:ascii="Century Gothic" w:hAnsi="Century Gothic"/>
                <w:sz w:val="20"/>
              </w:rPr>
            </w:pPr>
            <w:r w:rsidRPr="00E15D38">
              <w:rPr>
                <w:rFonts w:ascii="Century Gothic" w:hAnsi="Century Gothic"/>
                <w:sz w:val="20"/>
              </w:rPr>
              <w:t>Teamwork</w:t>
            </w:r>
            <w:r>
              <w:rPr>
                <w:rFonts w:ascii="Century Gothic" w:hAnsi="Century Gothic"/>
                <w:sz w:val="20"/>
              </w:rPr>
              <w:t xml:space="preserve"> / collaboration</w:t>
            </w:r>
          </w:p>
        </w:tc>
        <w:tc>
          <w:tcPr>
            <w:tcW w:w="12359" w:type="dxa"/>
            <w:gridSpan w:val="3"/>
            <w:shd w:val="clear" w:color="auto" w:fill="E5DFEC" w:themeFill="accent4" w:themeFillTint="33"/>
            <w:vAlign w:val="center"/>
          </w:tcPr>
          <w:p w:rsidR="002F6929" w:rsidRPr="00FC27BB" w:rsidRDefault="00881E39" w:rsidP="00522FAD">
            <w:pPr>
              <w:rPr>
                <w:rFonts w:ascii="Calibri" w:hAnsi="Calibri"/>
                <w:sz w:val="18"/>
                <w:szCs w:val="18"/>
              </w:rPr>
            </w:pPr>
            <w:r w:rsidRPr="00FC27BB">
              <w:rPr>
                <w:rFonts w:ascii="Calibri" w:hAnsi="Calibri"/>
                <w:sz w:val="18"/>
                <w:szCs w:val="18"/>
              </w:rPr>
              <w:t>Works effectively with team/work groups or those outside formal li</w:t>
            </w:r>
            <w:r w:rsidR="00522FAD">
              <w:rPr>
                <w:rFonts w:ascii="Calibri" w:hAnsi="Calibri"/>
                <w:sz w:val="18"/>
                <w:szCs w:val="18"/>
              </w:rPr>
              <w:t>n</w:t>
            </w:r>
            <w:r w:rsidRPr="00FC27BB">
              <w:rPr>
                <w:rFonts w:ascii="Calibri" w:hAnsi="Calibri"/>
                <w:sz w:val="18"/>
                <w:szCs w:val="18"/>
              </w:rPr>
              <w:t xml:space="preserve">e of authority to accomplish goals. </w:t>
            </w:r>
            <w:r w:rsidR="002F6929" w:rsidRPr="00FC27BB">
              <w:rPr>
                <w:rFonts w:ascii="Calibri" w:hAnsi="Calibri"/>
                <w:sz w:val="18"/>
                <w:szCs w:val="18"/>
              </w:rPr>
              <w:t>Actively participat</w:t>
            </w:r>
            <w:r w:rsidRPr="00FC27BB">
              <w:rPr>
                <w:rFonts w:ascii="Calibri" w:hAnsi="Calibri"/>
                <w:sz w:val="18"/>
                <w:szCs w:val="18"/>
              </w:rPr>
              <w:t>es</w:t>
            </w:r>
            <w:r w:rsidR="002F6929" w:rsidRPr="00FC27BB">
              <w:rPr>
                <w:rFonts w:ascii="Calibri" w:hAnsi="Calibri"/>
                <w:sz w:val="18"/>
                <w:szCs w:val="18"/>
              </w:rPr>
              <w:t xml:space="preserve"> as a member of a team</w:t>
            </w:r>
            <w:r w:rsidRPr="00FC27BB">
              <w:rPr>
                <w:rFonts w:ascii="Calibri" w:hAnsi="Calibri"/>
                <w:sz w:val="18"/>
                <w:szCs w:val="18"/>
              </w:rPr>
              <w:t xml:space="preserve">; </w:t>
            </w:r>
            <w:r w:rsidR="002F6929" w:rsidRPr="00FC27BB">
              <w:rPr>
                <w:rFonts w:ascii="Calibri" w:hAnsi="Calibri"/>
                <w:sz w:val="18"/>
                <w:szCs w:val="18"/>
              </w:rPr>
              <w:t xml:space="preserve">  tak</w:t>
            </w:r>
            <w:r w:rsidRPr="00FC27BB">
              <w:rPr>
                <w:rFonts w:ascii="Calibri" w:hAnsi="Calibri"/>
                <w:sz w:val="18"/>
                <w:szCs w:val="18"/>
              </w:rPr>
              <w:t>es</w:t>
            </w:r>
            <w:r w:rsidR="002F6929" w:rsidRPr="00FC27BB">
              <w:rPr>
                <w:rFonts w:ascii="Calibri" w:hAnsi="Calibri"/>
                <w:sz w:val="18"/>
                <w:szCs w:val="18"/>
              </w:rPr>
              <w:t xml:space="preserve"> action that respects the needs and contributions of others; contribut</w:t>
            </w:r>
            <w:r w:rsidRPr="00FC27BB">
              <w:rPr>
                <w:rFonts w:ascii="Calibri" w:hAnsi="Calibri"/>
                <w:sz w:val="18"/>
                <w:szCs w:val="18"/>
              </w:rPr>
              <w:t>es</w:t>
            </w:r>
            <w:r w:rsidR="002F6929" w:rsidRPr="00FC27BB">
              <w:rPr>
                <w:rFonts w:ascii="Calibri" w:hAnsi="Calibri"/>
                <w:sz w:val="18"/>
                <w:szCs w:val="18"/>
              </w:rPr>
              <w:t xml:space="preserve"> to and accept</w:t>
            </w:r>
            <w:r w:rsidRPr="00FC27BB">
              <w:rPr>
                <w:rFonts w:ascii="Calibri" w:hAnsi="Calibri"/>
                <w:sz w:val="18"/>
                <w:szCs w:val="18"/>
              </w:rPr>
              <w:t>s</w:t>
            </w:r>
            <w:r w:rsidR="002F6929" w:rsidRPr="00FC27BB">
              <w:rPr>
                <w:rFonts w:ascii="Calibri" w:hAnsi="Calibri"/>
                <w:sz w:val="18"/>
                <w:szCs w:val="18"/>
              </w:rPr>
              <w:t xml:space="preserve"> the consensus</w:t>
            </w:r>
            <w:r w:rsidR="00DB2B11" w:rsidRPr="00FC27BB">
              <w:rPr>
                <w:rFonts w:ascii="Calibri" w:hAnsi="Calibri"/>
                <w:sz w:val="18"/>
                <w:szCs w:val="18"/>
              </w:rPr>
              <w:t>;</w:t>
            </w:r>
            <w:r w:rsidR="002F6929" w:rsidRPr="00FC27BB">
              <w:rPr>
                <w:rFonts w:ascii="Calibri" w:hAnsi="Calibri"/>
                <w:sz w:val="18"/>
                <w:szCs w:val="18"/>
              </w:rPr>
              <w:t xml:space="preserve"> subordinat</w:t>
            </w:r>
            <w:r w:rsidR="00DB2B11" w:rsidRPr="00FC27BB">
              <w:rPr>
                <w:rFonts w:ascii="Calibri" w:hAnsi="Calibri"/>
                <w:sz w:val="18"/>
                <w:szCs w:val="18"/>
              </w:rPr>
              <w:t>es</w:t>
            </w:r>
            <w:r w:rsidR="002F6929" w:rsidRPr="00FC27BB">
              <w:rPr>
                <w:rFonts w:ascii="Calibri" w:hAnsi="Calibri"/>
                <w:sz w:val="18"/>
                <w:szCs w:val="18"/>
              </w:rPr>
              <w:t xml:space="preserve"> own needs to those of the team; develop</w:t>
            </w:r>
            <w:r w:rsidRPr="00FC27BB">
              <w:rPr>
                <w:rFonts w:ascii="Calibri" w:hAnsi="Calibri"/>
                <w:sz w:val="18"/>
                <w:szCs w:val="18"/>
              </w:rPr>
              <w:t>s</w:t>
            </w:r>
            <w:r w:rsidR="002F6929" w:rsidRPr="00FC27BB">
              <w:rPr>
                <w:rFonts w:ascii="Calibri" w:hAnsi="Calibri"/>
                <w:sz w:val="18"/>
                <w:szCs w:val="18"/>
              </w:rPr>
              <w:t xml:space="preserve"> and build</w:t>
            </w:r>
            <w:r w:rsidRPr="00FC27BB">
              <w:rPr>
                <w:rFonts w:ascii="Calibri" w:hAnsi="Calibri"/>
                <w:sz w:val="18"/>
                <w:szCs w:val="18"/>
              </w:rPr>
              <w:t>s</w:t>
            </w:r>
            <w:r w:rsidR="002F6929" w:rsidRPr="00FC27BB">
              <w:rPr>
                <w:rFonts w:ascii="Calibri" w:hAnsi="Calibri"/>
                <w:sz w:val="18"/>
                <w:szCs w:val="18"/>
              </w:rPr>
              <w:t xml:space="preserve"> cohesive team relations to produce required outputs; possess</w:t>
            </w:r>
            <w:r w:rsidRPr="00FC27BB">
              <w:rPr>
                <w:rFonts w:ascii="Calibri" w:hAnsi="Calibri"/>
                <w:sz w:val="18"/>
                <w:szCs w:val="18"/>
              </w:rPr>
              <w:t>es</w:t>
            </w:r>
            <w:r w:rsidR="002F6929" w:rsidRPr="00FC27BB">
              <w:rPr>
                <w:rFonts w:ascii="Calibri" w:hAnsi="Calibri"/>
                <w:sz w:val="18"/>
                <w:szCs w:val="18"/>
              </w:rPr>
              <w:t xml:space="preserve"> knowledge and understanding of peer’s work. </w:t>
            </w:r>
            <w:r w:rsidR="002F6929" w:rsidRPr="00FC27BB">
              <w:rPr>
                <w:rFonts w:ascii="Calibri" w:hAnsi="Calibri"/>
                <w:i/>
                <w:iCs/>
                <w:sz w:val="18"/>
                <w:szCs w:val="18"/>
              </w:rPr>
              <w:t>Do not select this if you select building partnerships.</w:t>
            </w:r>
          </w:p>
        </w:tc>
      </w:tr>
      <w:tr w:rsidR="002F6929" w:rsidRPr="00E15D38" w:rsidTr="005D7196">
        <w:trPr>
          <w:trHeight w:val="806"/>
        </w:trPr>
        <w:tc>
          <w:tcPr>
            <w:tcW w:w="2631" w:type="dxa"/>
            <w:tcBorders>
              <w:top w:val="single" w:sz="4" w:space="0" w:color="FFFFFF"/>
              <w:left w:val="single" w:sz="4" w:space="0" w:color="FFFFFF"/>
              <w:bottom w:val="single" w:sz="4" w:space="0" w:color="FFFFFF"/>
              <w:right w:val="single" w:sz="4" w:space="0" w:color="FFFFFF"/>
            </w:tcBorders>
            <w:shd w:val="clear" w:color="auto" w:fill="CCC0D9" w:themeFill="accent4" w:themeFillTint="66"/>
            <w:vAlign w:val="center"/>
          </w:tcPr>
          <w:p w:rsidR="002F6929" w:rsidRDefault="002F6929" w:rsidP="00466C4F">
            <w:pPr>
              <w:jc w:val="center"/>
              <w:rPr>
                <w:rFonts w:ascii="Century Gothic" w:hAnsi="Century Gothic"/>
                <w:sz w:val="20"/>
              </w:rPr>
            </w:pPr>
            <w:r>
              <w:rPr>
                <w:rFonts w:ascii="Century Gothic" w:hAnsi="Century Gothic"/>
                <w:sz w:val="20"/>
              </w:rPr>
              <w:t>University awareness</w:t>
            </w:r>
          </w:p>
        </w:tc>
        <w:tc>
          <w:tcPr>
            <w:tcW w:w="12359" w:type="dxa"/>
            <w:gridSpan w:val="3"/>
            <w:tcBorders>
              <w:top w:val="single" w:sz="4" w:space="0" w:color="FFFFFF"/>
              <w:left w:val="single" w:sz="4" w:space="0" w:color="FFFFFF"/>
              <w:bottom w:val="single" w:sz="4" w:space="0" w:color="FFFFFF"/>
              <w:right w:val="single" w:sz="4" w:space="0" w:color="FFFFFF"/>
            </w:tcBorders>
            <w:shd w:val="clear" w:color="auto" w:fill="E5DFEC" w:themeFill="accent4" w:themeFillTint="33"/>
            <w:vAlign w:val="center"/>
          </w:tcPr>
          <w:p w:rsidR="002F6929" w:rsidRPr="00FC27BB" w:rsidRDefault="00F63DEF" w:rsidP="00F63DEF">
            <w:pPr>
              <w:rPr>
                <w:rFonts w:ascii="Calibri" w:hAnsi="Calibri"/>
                <w:sz w:val="18"/>
                <w:szCs w:val="18"/>
              </w:rPr>
            </w:pPr>
            <w:r w:rsidRPr="00FC27BB">
              <w:rPr>
                <w:rFonts w:ascii="Calibri" w:hAnsi="Calibri"/>
                <w:sz w:val="18"/>
                <w:szCs w:val="18"/>
              </w:rPr>
              <w:t>Has</w:t>
            </w:r>
            <w:r w:rsidR="002F6929" w:rsidRPr="00FC27BB">
              <w:rPr>
                <w:rFonts w:ascii="Calibri" w:hAnsi="Calibri"/>
                <w:sz w:val="18"/>
                <w:szCs w:val="18"/>
              </w:rPr>
              <w:t xml:space="preserve"> and us</w:t>
            </w:r>
            <w:r w:rsidRPr="00FC27BB">
              <w:rPr>
                <w:rFonts w:ascii="Calibri" w:hAnsi="Calibri"/>
                <w:sz w:val="18"/>
                <w:szCs w:val="18"/>
              </w:rPr>
              <w:t>es</w:t>
            </w:r>
            <w:r w:rsidR="002F6929" w:rsidRPr="00FC27BB">
              <w:rPr>
                <w:rFonts w:ascii="Calibri" w:hAnsi="Calibri"/>
                <w:sz w:val="18"/>
                <w:szCs w:val="18"/>
              </w:rPr>
              <w:t xml:space="preserve"> knowledge of formal and informal systems, situations, procedures and culture inside the university to identify potential problems and opportunities</w:t>
            </w:r>
            <w:r w:rsidRPr="00FC27BB">
              <w:rPr>
                <w:rFonts w:ascii="Calibri" w:hAnsi="Calibri"/>
                <w:sz w:val="18"/>
                <w:szCs w:val="18"/>
              </w:rPr>
              <w:t>.  Per</w:t>
            </w:r>
            <w:r w:rsidR="002F6929" w:rsidRPr="00FC27BB">
              <w:rPr>
                <w:rFonts w:ascii="Calibri" w:hAnsi="Calibri"/>
                <w:sz w:val="18"/>
                <w:szCs w:val="18"/>
              </w:rPr>
              <w:t>ceiv</w:t>
            </w:r>
            <w:r w:rsidRPr="00FC27BB">
              <w:rPr>
                <w:rFonts w:ascii="Calibri" w:hAnsi="Calibri"/>
                <w:sz w:val="18"/>
                <w:szCs w:val="18"/>
              </w:rPr>
              <w:t>es</w:t>
            </w:r>
            <w:r w:rsidR="002F6929" w:rsidRPr="00FC27BB">
              <w:rPr>
                <w:rFonts w:ascii="Calibri" w:hAnsi="Calibri"/>
                <w:sz w:val="18"/>
                <w:szCs w:val="18"/>
              </w:rPr>
              <w:t xml:space="preserve"> the impact and implications of decisions on other components of the university; ha</w:t>
            </w:r>
            <w:r w:rsidRPr="00FC27BB">
              <w:rPr>
                <w:rFonts w:ascii="Calibri" w:hAnsi="Calibri"/>
                <w:sz w:val="18"/>
                <w:szCs w:val="18"/>
              </w:rPr>
              <w:t>s</w:t>
            </w:r>
            <w:r w:rsidR="002F6929" w:rsidRPr="00FC27BB">
              <w:rPr>
                <w:rFonts w:ascii="Calibri" w:hAnsi="Calibri"/>
                <w:sz w:val="18"/>
                <w:szCs w:val="18"/>
              </w:rPr>
              <w:t xml:space="preserve"> and us</w:t>
            </w:r>
            <w:r w:rsidRPr="00FC27BB">
              <w:rPr>
                <w:rFonts w:ascii="Calibri" w:hAnsi="Calibri"/>
                <w:sz w:val="18"/>
                <w:szCs w:val="18"/>
              </w:rPr>
              <w:t>es</w:t>
            </w:r>
            <w:r w:rsidR="002F6929" w:rsidRPr="00FC27BB">
              <w:rPr>
                <w:rFonts w:ascii="Calibri" w:hAnsi="Calibri"/>
                <w:sz w:val="18"/>
                <w:szCs w:val="18"/>
              </w:rPr>
              <w:t xml:space="preserve"> knowledge of the university context to identify potential problems and opportunities.</w:t>
            </w:r>
          </w:p>
        </w:tc>
      </w:tr>
      <w:tr w:rsidR="00B80E20" w:rsidRPr="00E15D38" w:rsidTr="003B126F">
        <w:trPr>
          <w:trHeight w:val="269"/>
        </w:trPr>
        <w:tc>
          <w:tcPr>
            <w:tcW w:w="14990" w:type="dxa"/>
            <w:gridSpan w:val="4"/>
            <w:shd w:val="clear" w:color="auto" w:fill="auto"/>
            <w:vAlign w:val="center"/>
          </w:tcPr>
          <w:p w:rsidR="00B80E20" w:rsidRPr="00E15D38" w:rsidRDefault="00B80E20" w:rsidP="00B80E20">
            <w:pPr>
              <w:rPr>
                <w:rFonts w:ascii="Century Gothic" w:hAnsi="Century Gothic" w:cs="Century Gothic"/>
                <w:sz w:val="20"/>
              </w:rPr>
            </w:pPr>
          </w:p>
        </w:tc>
      </w:tr>
      <w:tr w:rsidR="00B80E20" w:rsidRPr="00B80E20" w:rsidTr="00627DE8">
        <w:trPr>
          <w:trHeight w:val="596"/>
        </w:trPr>
        <w:tc>
          <w:tcPr>
            <w:tcW w:w="14990" w:type="dxa"/>
            <w:gridSpan w:val="4"/>
            <w:shd w:val="clear" w:color="auto" w:fill="943634" w:themeFill="accent2" w:themeFillShade="BF"/>
            <w:vAlign w:val="center"/>
          </w:tcPr>
          <w:p w:rsidR="008312B6" w:rsidRPr="00B80E20" w:rsidRDefault="008312B6" w:rsidP="00833F4D">
            <w:pPr>
              <w:rPr>
                <w:rFonts w:ascii="Century Gothic" w:hAnsi="Century Gothic" w:cs="Century Gothic"/>
                <w:b/>
                <w:color w:val="FFFFFF" w:themeColor="background1"/>
                <w:sz w:val="20"/>
              </w:rPr>
            </w:pPr>
            <w:r w:rsidRPr="00B80E20">
              <w:rPr>
                <w:rFonts w:ascii="Century Gothic" w:hAnsi="Century Gothic" w:cs="Century Gothic"/>
                <w:b/>
                <w:color w:val="FFFFFF" w:themeColor="background1"/>
                <w:sz w:val="20"/>
              </w:rPr>
              <w:t xml:space="preserve">These competencies are usually required </w:t>
            </w:r>
            <w:r w:rsidR="00833F4D" w:rsidRPr="00B80E20">
              <w:rPr>
                <w:rFonts w:ascii="Century Gothic" w:hAnsi="Century Gothic" w:cs="Century Gothic"/>
                <w:b/>
                <w:color w:val="FFFFFF" w:themeColor="background1"/>
                <w:sz w:val="20"/>
              </w:rPr>
              <w:t>for</w:t>
            </w:r>
            <w:r w:rsidRPr="00B80E20">
              <w:rPr>
                <w:rFonts w:ascii="Century Gothic" w:hAnsi="Century Gothic" w:cs="Century Gothic"/>
                <w:b/>
                <w:color w:val="FFFFFF" w:themeColor="background1"/>
                <w:sz w:val="20"/>
              </w:rPr>
              <w:t xml:space="preserve"> those </w:t>
            </w:r>
            <w:r w:rsidR="00E66CF9">
              <w:rPr>
                <w:rFonts w:ascii="Century Gothic" w:hAnsi="Century Gothic" w:cs="Century Gothic"/>
                <w:b/>
                <w:color w:val="FFFFFF" w:themeColor="background1"/>
                <w:sz w:val="20"/>
              </w:rPr>
              <w:t>positions</w:t>
            </w:r>
            <w:r w:rsidR="00E066C9" w:rsidRPr="00B80E20">
              <w:rPr>
                <w:rFonts w:ascii="Century Gothic" w:hAnsi="Century Gothic" w:cs="Century Gothic"/>
                <w:b/>
                <w:color w:val="FFFFFF" w:themeColor="background1"/>
                <w:sz w:val="20"/>
              </w:rPr>
              <w:t xml:space="preserve"> that </w:t>
            </w:r>
            <w:r w:rsidRPr="00B80E20">
              <w:rPr>
                <w:rFonts w:ascii="Century Gothic" w:hAnsi="Century Gothic" w:cs="Century Gothic"/>
                <w:b/>
                <w:color w:val="FFFFFF" w:themeColor="background1"/>
                <w:sz w:val="20"/>
              </w:rPr>
              <w:t>manag</w:t>
            </w:r>
            <w:r w:rsidR="00E066C9" w:rsidRPr="00B80E20">
              <w:rPr>
                <w:rFonts w:ascii="Century Gothic" w:hAnsi="Century Gothic" w:cs="Century Gothic"/>
                <w:b/>
                <w:color w:val="FFFFFF" w:themeColor="background1"/>
                <w:sz w:val="20"/>
              </w:rPr>
              <w:t>e</w:t>
            </w:r>
            <w:r w:rsidRPr="00B80E20">
              <w:rPr>
                <w:rFonts w:ascii="Century Gothic" w:hAnsi="Century Gothic" w:cs="Century Gothic"/>
                <w:b/>
                <w:color w:val="FFFFFF" w:themeColor="background1"/>
                <w:sz w:val="20"/>
              </w:rPr>
              <w:t xml:space="preserve"> </w:t>
            </w:r>
            <w:r w:rsidR="00B80E20" w:rsidRPr="00B80E20">
              <w:rPr>
                <w:rFonts w:ascii="Century Gothic" w:hAnsi="Century Gothic" w:cs="Century Gothic"/>
                <w:b/>
                <w:color w:val="FFFFFF" w:themeColor="background1"/>
                <w:sz w:val="20"/>
              </w:rPr>
              <w:t xml:space="preserve">or lead </w:t>
            </w:r>
            <w:r w:rsidRPr="00B80E20">
              <w:rPr>
                <w:rFonts w:ascii="Century Gothic" w:hAnsi="Century Gothic" w:cs="Century Gothic"/>
                <w:b/>
                <w:color w:val="FFFFFF" w:themeColor="background1"/>
                <w:sz w:val="20"/>
              </w:rPr>
              <w:t>people and/or departments:</w:t>
            </w:r>
          </w:p>
        </w:tc>
      </w:tr>
      <w:tr w:rsidR="006C5C88" w:rsidRPr="00E15D38" w:rsidTr="005D7196">
        <w:trPr>
          <w:trHeight w:val="806"/>
        </w:trPr>
        <w:tc>
          <w:tcPr>
            <w:tcW w:w="2631" w:type="dxa"/>
            <w:shd w:val="clear" w:color="auto" w:fill="D99594" w:themeFill="accent2" w:themeFillTint="99"/>
            <w:vAlign w:val="center"/>
          </w:tcPr>
          <w:p w:rsidR="006C5C88" w:rsidRPr="007610F9" w:rsidRDefault="006C5C88" w:rsidP="008312B6">
            <w:pPr>
              <w:jc w:val="center"/>
              <w:rPr>
                <w:rFonts w:ascii="Century Gothic" w:hAnsi="Century Gothic"/>
                <w:sz w:val="20"/>
              </w:rPr>
            </w:pPr>
            <w:r w:rsidRPr="007610F9">
              <w:rPr>
                <w:rFonts w:ascii="Century Gothic" w:hAnsi="Century Gothic"/>
                <w:sz w:val="20"/>
              </w:rPr>
              <w:t>Building partnerships</w:t>
            </w:r>
          </w:p>
        </w:tc>
        <w:tc>
          <w:tcPr>
            <w:tcW w:w="12359" w:type="dxa"/>
            <w:gridSpan w:val="3"/>
            <w:shd w:val="clear" w:color="auto" w:fill="F2DBDB" w:themeFill="accent2" w:themeFillTint="33"/>
            <w:vAlign w:val="center"/>
          </w:tcPr>
          <w:p w:rsidR="006C5C88" w:rsidRPr="00FC27BB" w:rsidRDefault="006C5C88" w:rsidP="00FC27BB">
            <w:pPr>
              <w:rPr>
                <w:rFonts w:ascii="Calibri" w:hAnsi="Calibri"/>
                <w:sz w:val="18"/>
                <w:szCs w:val="18"/>
              </w:rPr>
            </w:pPr>
            <w:r w:rsidRPr="00FC27BB">
              <w:rPr>
                <w:rFonts w:ascii="Calibri" w:hAnsi="Calibri"/>
                <w:sz w:val="18"/>
                <w:szCs w:val="18"/>
              </w:rPr>
              <w:t xml:space="preserve">Identifies opportunities and takes action to build partnerships and relationships between one's own area and other areas, teams, units, departments, or faculties, to achieve UCT goals. </w:t>
            </w:r>
            <w:r w:rsidRPr="00FC27BB">
              <w:rPr>
                <w:rFonts w:ascii="Calibri" w:hAnsi="Calibri"/>
                <w:i/>
                <w:iCs/>
                <w:sz w:val="18"/>
                <w:szCs w:val="18"/>
              </w:rPr>
              <w:t>Do not select this if you select Teamwork/Collaboration.</w:t>
            </w:r>
          </w:p>
        </w:tc>
      </w:tr>
      <w:tr w:rsidR="006C5C88" w:rsidRPr="00E15D38" w:rsidTr="005D7196">
        <w:trPr>
          <w:trHeight w:val="806"/>
        </w:trPr>
        <w:tc>
          <w:tcPr>
            <w:tcW w:w="2631" w:type="dxa"/>
            <w:shd w:val="clear" w:color="auto" w:fill="D99594" w:themeFill="accent2" w:themeFillTint="99"/>
            <w:vAlign w:val="center"/>
          </w:tcPr>
          <w:p w:rsidR="006C5C88" w:rsidRPr="007610F9" w:rsidRDefault="006C5C88" w:rsidP="008312B6">
            <w:pPr>
              <w:jc w:val="center"/>
              <w:rPr>
                <w:rFonts w:ascii="Century Gothic" w:hAnsi="Century Gothic"/>
                <w:sz w:val="20"/>
              </w:rPr>
            </w:pPr>
            <w:r w:rsidRPr="007610F9">
              <w:rPr>
                <w:rFonts w:ascii="Century Gothic" w:hAnsi="Century Gothic"/>
                <w:sz w:val="20"/>
              </w:rPr>
              <w:t>Facilitating change</w:t>
            </w:r>
          </w:p>
        </w:tc>
        <w:tc>
          <w:tcPr>
            <w:tcW w:w="12359" w:type="dxa"/>
            <w:gridSpan w:val="3"/>
            <w:shd w:val="clear" w:color="auto" w:fill="F2DBDB" w:themeFill="accent2" w:themeFillTint="33"/>
            <w:vAlign w:val="center"/>
          </w:tcPr>
          <w:p w:rsidR="006C5C88" w:rsidRPr="00FC27BB" w:rsidRDefault="006C5C88" w:rsidP="0061239E">
            <w:pPr>
              <w:rPr>
                <w:rFonts w:ascii="Calibri" w:hAnsi="Calibri"/>
                <w:sz w:val="18"/>
                <w:szCs w:val="18"/>
              </w:rPr>
            </w:pPr>
            <w:r w:rsidRPr="00FC27BB">
              <w:rPr>
                <w:rFonts w:ascii="Calibri" w:hAnsi="Calibri"/>
                <w:sz w:val="18"/>
                <w:szCs w:val="18"/>
              </w:rPr>
              <w:t>Encourages others to seek opportunities for different and innovative approaches to addressing problems and opportunities.  Facilitates the implementation and acceptance of change within the workplace.</w:t>
            </w:r>
          </w:p>
        </w:tc>
      </w:tr>
      <w:tr w:rsidR="006C5C88" w:rsidRPr="00E15D38" w:rsidTr="005D7196">
        <w:trPr>
          <w:trHeight w:val="806"/>
        </w:trPr>
        <w:tc>
          <w:tcPr>
            <w:tcW w:w="2631" w:type="dxa"/>
            <w:shd w:val="clear" w:color="auto" w:fill="D99594" w:themeFill="accent2" w:themeFillTint="99"/>
            <w:vAlign w:val="center"/>
          </w:tcPr>
          <w:p w:rsidR="006C5C88" w:rsidRPr="007610F9" w:rsidRDefault="006C5C88" w:rsidP="008312B6">
            <w:pPr>
              <w:jc w:val="center"/>
              <w:rPr>
                <w:rFonts w:ascii="Century Gothic" w:hAnsi="Century Gothic"/>
                <w:sz w:val="20"/>
              </w:rPr>
            </w:pPr>
            <w:r>
              <w:rPr>
                <w:rFonts w:ascii="Century Gothic" w:hAnsi="Century Gothic"/>
                <w:sz w:val="20"/>
              </w:rPr>
              <w:t>Individual</w:t>
            </w:r>
            <w:r w:rsidRPr="007610F9">
              <w:rPr>
                <w:rFonts w:ascii="Century Gothic" w:hAnsi="Century Gothic"/>
                <w:sz w:val="20"/>
              </w:rPr>
              <w:t xml:space="preserve"> leadership</w:t>
            </w:r>
          </w:p>
        </w:tc>
        <w:tc>
          <w:tcPr>
            <w:tcW w:w="12359" w:type="dxa"/>
            <w:gridSpan w:val="3"/>
            <w:shd w:val="clear" w:color="auto" w:fill="F2DBDB" w:themeFill="accent2" w:themeFillTint="33"/>
            <w:vAlign w:val="center"/>
          </w:tcPr>
          <w:p w:rsidR="006C5C88" w:rsidRPr="00FC27BB" w:rsidRDefault="006C5C88" w:rsidP="00E644DF">
            <w:pPr>
              <w:rPr>
                <w:rFonts w:ascii="Calibri" w:hAnsi="Calibri"/>
                <w:sz w:val="18"/>
                <w:szCs w:val="18"/>
              </w:rPr>
            </w:pPr>
            <w:r w:rsidRPr="00FC27BB">
              <w:rPr>
                <w:rFonts w:ascii="Calibri" w:hAnsi="Calibri"/>
                <w:sz w:val="18"/>
                <w:szCs w:val="18"/>
              </w:rPr>
              <w:t xml:space="preserve">Uses appropriate interpersonal style and methods to inspire and guide others towards goal achievement. Modifies behavior to accommodate tasks, situations and individuals involved; is facilitative, influential and enabling in order to gain acceptance of ideas or plans; </w:t>
            </w:r>
            <w:r w:rsidRPr="00FC27BB">
              <w:rPr>
                <w:rFonts w:ascii="Calibri" w:eastAsia="Batang" w:hAnsi="Calibri" w:cs="Calibri"/>
                <w:sz w:val="18"/>
                <w:szCs w:val="18"/>
                <w:lang w:val="en-ZA"/>
              </w:rPr>
              <w:t xml:space="preserve">builds confidence and capabilities of others; challenges and supports others to learn and grow from experience. </w:t>
            </w:r>
            <w:r w:rsidRPr="00FC27BB">
              <w:rPr>
                <w:rFonts w:ascii="Calibri" w:hAnsi="Calibri"/>
                <w:i/>
                <w:iCs/>
                <w:sz w:val="18"/>
                <w:szCs w:val="18"/>
              </w:rPr>
              <w:t xml:space="preserve">Do not select this if you select </w:t>
            </w:r>
            <w:r w:rsidR="00E644DF">
              <w:rPr>
                <w:rFonts w:ascii="Calibri" w:hAnsi="Calibri"/>
                <w:i/>
                <w:iCs/>
                <w:sz w:val="18"/>
                <w:szCs w:val="18"/>
              </w:rPr>
              <w:t>Strategic L</w:t>
            </w:r>
            <w:r w:rsidRPr="00FC27BB">
              <w:rPr>
                <w:rFonts w:ascii="Calibri" w:hAnsi="Calibri"/>
                <w:i/>
                <w:iCs/>
                <w:sz w:val="18"/>
                <w:szCs w:val="18"/>
              </w:rPr>
              <w:t>eadership.</w:t>
            </w:r>
          </w:p>
        </w:tc>
      </w:tr>
      <w:tr w:rsidR="006C5C88" w:rsidRPr="00E15D38" w:rsidTr="005D7196">
        <w:trPr>
          <w:trHeight w:val="806"/>
        </w:trPr>
        <w:tc>
          <w:tcPr>
            <w:tcW w:w="2631" w:type="dxa"/>
            <w:shd w:val="clear" w:color="auto" w:fill="D99594" w:themeFill="accent2" w:themeFillTint="99"/>
            <w:vAlign w:val="center"/>
          </w:tcPr>
          <w:p w:rsidR="006C5C88" w:rsidRPr="007610F9" w:rsidRDefault="006C5C88" w:rsidP="008312B6">
            <w:pPr>
              <w:jc w:val="center"/>
              <w:rPr>
                <w:rFonts w:ascii="Century Gothic" w:hAnsi="Century Gothic"/>
                <w:sz w:val="20"/>
              </w:rPr>
            </w:pPr>
            <w:r w:rsidRPr="007610F9">
              <w:rPr>
                <w:rFonts w:ascii="Century Gothic" w:hAnsi="Century Gothic"/>
                <w:sz w:val="20"/>
              </w:rPr>
              <w:t xml:space="preserve">People management </w:t>
            </w:r>
            <w:r w:rsidRPr="00FC27BB">
              <w:rPr>
                <w:rFonts w:ascii="Century Gothic" w:hAnsi="Century Gothic"/>
                <w:sz w:val="18"/>
                <w:szCs w:val="18"/>
              </w:rPr>
              <w:t>(including performance management and development)</w:t>
            </w:r>
          </w:p>
        </w:tc>
        <w:tc>
          <w:tcPr>
            <w:tcW w:w="12359" w:type="dxa"/>
            <w:gridSpan w:val="3"/>
            <w:shd w:val="clear" w:color="auto" w:fill="F2DBDB" w:themeFill="accent2" w:themeFillTint="33"/>
            <w:vAlign w:val="center"/>
          </w:tcPr>
          <w:p w:rsidR="006C5C88" w:rsidRPr="008D093E" w:rsidRDefault="006C5C88" w:rsidP="008D093E">
            <w:pPr>
              <w:rPr>
                <w:rFonts w:ascii="Calibri" w:eastAsia="Batang" w:hAnsi="Calibri" w:cs="Calibri"/>
                <w:sz w:val="18"/>
                <w:szCs w:val="18"/>
                <w:lang w:val="en-ZA"/>
              </w:rPr>
            </w:pPr>
            <w:r w:rsidRPr="008D093E">
              <w:rPr>
                <w:rFonts w:ascii="Calibri" w:hAnsi="Calibri"/>
                <w:sz w:val="18"/>
                <w:szCs w:val="18"/>
              </w:rPr>
              <w:t xml:space="preserve">Motivates and guides others to accomplish work objectives through performance management. Sets clear performance expectations; uses appropriate interpersonal skills to gain commitment from staff; monitors and guides progress; seeks and gives feedback; appraises performance outcomes; plans and </w:t>
            </w:r>
            <w:r w:rsidRPr="008D093E">
              <w:rPr>
                <w:rFonts w:ascii="Calibri" w:eastAsia="Batang" w:hAnsi="Calibri" w:cs="Calibri"/>
                <w:sz w:val="18"/>
                <w:szCs w:val="18"/>
                <w:lang w:val="en-ZA"/>
              </w:rPr>
              <w:t xml:space="preserve">supports the development of others; facilitate relationships with others; advises staff to better navigate complexity in roles; </w:t>
            </w:r>
            <w:r w:rsidRPr="008D093E">
              <w:rPr>
                <w:rFonts w:ascii="Calibri" w:hAnsi="Calibri"/>
                <w:sz w:val="18"/>
                <w:szCs w:val="18"/>
              </w:rPr>
              <w:t>allocates decision-making authority and task responsibilities to appropriate subordinates; utilizes subordinate’s time, skills and potential effectively.</w:t>
            </w:r>
          </w:p>
        </w:tc>
      </w:tr>
      <w:tr w:rsidR="006C5C88" w:rsidRPr="00E15D38" w:rsidTr="005D7196">
        <w:trPr>
          <w:trHeight w:val="806"/>
        </w:trPr>
        <w:tc>
          <w:tcPr>
            <w:tcW w:w="2631" w:type="dxa"/>
            <w:shd w:val="clear" w:color="auto" w:fill="D99594" w:themeFill="accent2" w:themeFillTint="99"/>
            <w:vAlign w:val="center"/>
          </w:tcPr>
          <w:p w:rsidR="006C5C88" w:rsidRPr="007610F9" w:rsidRDefault="006C5C88" w:rsidP="008312B6">
            <w:pPr>
              <w:jc w:val="center"/>
              <w:rPr>
                <w:rFonts w:ascii="Century Gothic" w:hAnsi="Century Gothic"/>
                <w:sz w:val="20"/>
              </w:rPr>
            </w:pPr>
            <w:r w:rsidRPr="007610F9">
              <w:rPr>
                <w:rFonts w:ascii="Century Gothic" w:hAnsi="Century Gothic"/>
                <w:sz w:val="20"/>
              </w:rPr>
              <w:t>Resource management</w:t>
            </w:r>
          </w:p>
        </w:tc>
        <w:tc>
          <w:tcPr>
            <w:tcW w:w="12359" w:type="dxa"/>
            <w:gridSpan w:val="3"/>
            <w:shd w:val="clear" w:color="auto" w:fill="F2DBDB" w:themeFill="accent2" w:themeFillTint="33"/>
            <w:vAlign w:val="center"/>
          </w:tcPr>
          <w:p w:rsidR="006C5C88" w:rsidRPr="00AA1B7D" w:rsidRDefault="006C5C88" w:rsidP="00AA1B7D">
            <w:pPr>
              <w:rPr>
                <w:rFonts w:ascii="Calibri" w:hAnsi="Calibri"/>
                <w:sz w:val="18"/>
                <w:szCs w:val="18"/>
              </w:rPr>
            </w:pPr>
            <w:r w:rsidRPr="00AA1B7D">
              <w:rPr>
                <w:rFonts w:ascii="Calibri" w:hAnsi="Calibri"/>
                <w:sz w:val="18"/>
                <w:szCs w:val="18"/>
              </w:rPr>
              <w:t xml:space="preserve">Establishes a course of action for self and others to accomplish a specific goal. Identifies, obtains  and manages resources (people, material, information, budget, time) effectively in order to accomplish goals. Prioritizes work according to the university’s goals, not just own area’s responsibilities; manages own time effectively. </w:t>
            </w:r>
            <w:r w:rsidRPr="00AA1B7D">
              <w:rPr>
                <w:rFonts w:ascii="Calibri" w:hAnsi="Calibri"/>
                <w:i/>
                <w:iCs/>
                <w:sz w:val="18"/>
                <w:szCs w:val="18"/>
              </w:rPr>
              <w:t>Do not select this if you select Planning and Organizing / Work Management.</w:t>
            </w:r>
          </w:p>
        </w:tc>
      </w:tr>
      <w:tr w:rsidR="006C5C88" w:rsidRPr="00E15D38" w:rsidTr="005D7196">
        <w:trPr>
          <w:trHeight w:val="806"/>
        </w:trPr>
        <w:tc>
          <w:tcPr>
            <w:tcW w:w="2631" w:type="dxa"/>
            <w:shd w:val="clear" w:color="auto" w:fill="D99594" w:themeFill="accent2" w:themeFillTint="99"/>
            <w:vAlign w:val="center"/>
          </w:tcPr>
          <w:p w:rsidR="006C5C88" w:rsidRPr="007610F9" w:rsidRDefault="00F46A37" w:rsidP="00F46A37">
            <w:pPr>
              <w:jc w:val="center"/>
              <w:rPr>
                <w:rFonts w:ascii="Century Gothic" w:hAnsi="Century Gothic"/>
                <w:sz w:val="20"/>
              </w:rPr>
            </w:pPr>
            <w:r>
              <w:rPr>
                <w:rFonts w:ascii="Century Gothic" w:hAnsi="Century Gothic"/>
                <w:sz w:val="20"/>
              </w:rPr>
              <w:t xml:space="preserve">Strategic </w:t>
            </w:r>
            <w:r w:rsidR="006C5C88">
              <w:rPr>
                <w:rFonts w:ascii="Century Gothic" w:hAnsi="Century Gothic"/>
                <w:sz w:val="20"/>
              </w:rPr>
              <w:t>leadership</w:t>
            </w:r>
          </w:p>
        </w:tc>
        <w:tc>
          <w:tcPr>
            <w:tcW w:w="12359" w:type="dxa"/>
            <w:gridSpan w:val="3"/>
            <w:shd w:val="clear" w:color="auto" w:fill="F2DBDB" w:themeFill="accent2" w:themeFillTint="33"/>
            <w:vAlign w:val="center"/>
          </w:tcPr>
          <w:p w:rsidR="006C5C88" w:rsidRPr="002C2F15" w:rsidRDefault="006C5C88" w:rsidP="002C2F15">
            <w:pPr>
              <w:rPr>
                <w:rFonts w:ascii="Calibri" w:hAnsi="Calibri"/>
                <w:sz w:val="18"/>
                <w:szCs w:val="18"/>
              </w:rPr>
            </w:pPr>
            <w:r w:rsidRPr="002C2F15">
              <w:rPr>
                <w:rFonts w:ascii="Calibri" w:hAnsi="Calibri"/>
                <w:sz w:val="18"/>
                <w:szCs w:val="18"/>
              </w:rPr>
              <w:t xml:space="preserve">Creates and achieves a desired future state (vision) through influence on university values, individual and group goals, reinforcements and systems.  Secures information and identifies key issues and relationships relevant to achieving long range goals or visions. </w:t>
            </w:r>
            <w:r w:rsidRPr="002C2F15">
              <w:rPr>
                <w:rFonts w:ascii="Calibri" w:hAnsi="Calibri"/>
                <w:i/>
                <w:iCs/>
                <w:sz w:val="18"/>
                <w:szCs w:val="18"/>
              </w:rPr>
              <w:t xml:space="preserve">Do not select this if you select </w:t>
            </w:r>
            <w:r>
              <w:rPr>
                <w:rFonts w:ascii="Calibri" w:hAnsi="Calibri"/>
                <w:i/>
                <w:iCs/>
                <w:sz w:val="18"/>
                <w:szCs w:val="18"/>
              </w:rPr>
              <w:t>Individual Leadership</w:t>
            </w:r>
            <w:r w:rsidRPr="002C2F15">
              <w:rPr>
                <w:rFonts w:ascii="Calibri" w:hAnsi="Calibri"/>
                <w:i/>
                <w:iCs/>
                <w:sz w:val="18"/>
                <w:szCs w:val="18"/>
              </w:rPr>
              <w:t>.</w:t>
            </w:r>
          </w:p>
        </w:tc>
      </w:tr>
      <w:tr w:rsidR="00B80E20" w:rsidRPr="00E15D38" w:rsidTr="003B126F">
        <w:trPr>
          <w:trHeight w:val="269"/>
        </w:trPr>
        <w:tc>
          <w:tcPr>
            <w:tcW w:w="14990" w:type="dxa"/>
            <w:gridSpan w:val="4"/>
            <w:shd w:val="clear" w:color="auto" w:fill="auto"/>
            <w:vAlign w:val="center"/>
          </w:tcPr>
          <w:p w:rsidR="00B80E20" w:rsidRPr="00E15D38" w:rsidRDefault="00B80E20" w:rsidP="00B80E20">
            <w:pPr>
              <w:rPr>
                <w:rFonts w:ascii="Century Gothic" w:hAnsi="Century Gothic" w:cs="Century Gothic"/>
                <w:sz w:val="20"/>
              </w:rPr>
            </w:pPr>
          </w:p>
        </w:tc>
      </w:tr>
      <w:tr w:rsidR="00B80E20" w:rsidRPr="00B80E20" w:rsidTr="003B126F">
        <w:trPr>
          <w:trHeight w:val="616"/>
        </w:trPr>
        <w:tc>
          <w:tcPr>
            <w:tcW w:w="14990" w:type="dxa"/>
            <w:gridSpan w:val="4"/>
            <w:shd w:val="clear" w:color="auto" w:fill="B8CCE4"/>
            <w:vAlign w:val="center"/>
          </w:tcPr>
          <w:p w:rsidR="008312B6" w:rsidRPr="00B80E20" w:rsidRDefault="008312B6" w:rsidP="00B80E20">
            <w:pPr>
              <w:rPr>
                <w:rFonts w:ascii="Century Gothic" w:hAnsi="Century Gothic" w:cs="Century Gothic"/>
                <w:b/>
                <w:color w:val="FFFFFF" w:themeColor="background1"/>
                <w:sz w:val="20"/>
              </w:rPr>
            </w:pPr>
            <w:r w:rsidRPr="00B80E20">
              <w:rPr>
                <w:rFonts w:ascii="Century Gothic" w:hAnsi="Century Gothic" w:cs="Century Gothic"/>
                <w:b/>
                <w:color w:val="FFFFFF" w:themeColor="background1"/>
                <w:sz w:val="20"/>
              </w:rPr>
              <w:t>The</w:t>
            </w:r>
            <w:r w:rsidR="00B80E20">
              <w:rPr>
                <w:rFonts w:ascii="Century Gothic" w:hAnsi="Century Gothic" w:cs="Century Gothic"/>
                <w:b/>
                <w:color w:val="FFFFFF" w:themeColor="background1"/>
                <w:sz w:val="20"/>
              </w:rPr>
              <w:t>se</w:t>
            </w:r>
            <w:r w:rsidRPr="00B80E20">
              <w:rPr>
                <w:rFonts w:ascii="Century Gothic" w:hAnsi="Century Gothic" w:cs="Century Gothic"/>
                <w:b/>
                <w:color w:val="FFFFFF" w:themeColor="background1"/>
                <w:sz w:val="20"/>
              </w:rPr>
              <w:t xml:space="preserve"> competencies may be required for a variety of </w:t>
            </w:r>
            <w:r w:rsidR="00E66CF9">
              <w:rPr>
                <w:rFonts w:ascii="Century Gothic" w:hAnsi="Century Gothic" w:cs="Century Gothic"/>
                <w:b/>
                <w:color w:val="FFFFFF" w:themeColor="background1"/>
                <w:sz w:val="20"/>
              </w:rPr>
              <w:t>positions</w:t>
            </w:r>
            <w:r w:rsidRPr="00B80E20">
              <w:rPr>
                <w:rFonts w:ascii="Century Gothic" w:hAnsi="Century Gothic" w:cs="Century Gothic"/>
                <w:b/>
                <w:color w:val="FFFFFF" w:themeColor="background1"/>
                <w:sz w:val="20"/>
              </w:rPr>
              <w:t>. In addition to those above, select only those</w:t>
            </w:r>
            <w:r w:rsidR="00B80E20">
              <w:rPr>
                <w:rFonts w:ascii="Century Gothic" w:hAnsi="Century Gothic" w:cs="Century Gothic"/>
                <w:b/>
                <w:color w:val="FFFFFF" w:themeColor="background1"/>
                <w:sz w:val="20"/>
              </w:rPr>
              <w:t xml:space="preserve"> that are</w:t>
            </w:r>
            <w:r w:rsidRPr="00B80E20">
              <w:rPr>
                <w:rFonts w:ascii="Century Gothic" w:hAnsi="Century Gothic" w:cs="Century Gothic"/>
                <w:b/>
                <w:color w:val="FFFFFF" w:themeColor="background1"/>
                <w:sz w:val="20"/>
              </w:rPr>
              <w:t xml:space="preserve"> absolutely core to </w:t>
            </w:r>
            <w:r w:rsidR="009239EB" w:rsidRPr="00B80E20">
              <w:rPr>
                <w:rFonts w:ascii="Century Gothic" w:hAnsi="Century Gothic" w:cs="Century Gothic"/>
                <w:b/>
                <w:color w:val="FFFFFF" w:themeColor="background1"/>
                <w:sz w:val="20"/>
              </w:rPr>
              <w:t>the</w:t>
            </w:r>
            <w:r w:rsidRPr="00B80E20">
              <w:rPr>
                <w:rFonts w:ascii="Century Gothic" w:hAnsi="Century Gothic" w:cs="Century Gothic"/>
                <w:b/>
                <w:color w:val="FFFFFF" w:themeColor="background1"/>
                <w:sz w:val="20"/>
              </w:rPr>
              <w:t xml:space="preserve"> </w:t>
            </w:r>
            <w:r w:rsidR="00E66CF9">
              <w:rPr>
                <w:rFonts w:ascii="Century Gothic" w:hAnsi="Century Gothic" w:cs="Century Gothic"/>
                <w:b/>
                <w:color w:val="FFFFFF" w:themeColor="background1"/>
                <w:sz w:val="20"/>
              </w:rPr>
              <w:t>position</w:t>
            </w:r>
            <w:r w:rsidRPr="00B80E20">
              <w:rPr>
                <w:rFonts w:ascii="Century Gothic" w:hAnsi="Century Gothic" w:cs="Century Gothic"/>
                <w:b/>
                <w:color w:val="FFFFFF" w:themeColor="background1"/>
                <w:sz w:val="20"/>
              </w:rPr>
              <w:t>. Take care not to select those that may already be described:</w:t>
            </w:r>
          </w:p>
        </w:tc>
      </w:tr>
      <w:tr w:rsidR="00B80E20" w:rsidRPr="00B80E20" w:rsidTr="00893BCC">
        <w:trPr>
          <w:trHeight w:val="439"/>
        </w:trPr>
        <w:tc>
          <w:tcPr>
            <w:tcW w:w="7052" w:type="dxa"/>
            <w:gridSpan w:val="2"/>
            <w:shd w:val="clear" w:color="auto" w:fill="76923C" w:themeFill="accent3" w:themeFillShade="BF"/>
            <w:vAlign w:val="center"/>
          </w:tcPr>
          <w:p w:rsidR="00B80E20" w:rsidRPr="00B80E20" w:rsidRDefault="00B80E20" w:rsidP="00B80E20">
            <w:pPr>
              <w:jc w:val="center"/>
              <w:rPr>
                <w:rFonts w:ascii="Century Gothic" w:hAnsi="Century Gothic"/>
                <w:b/>
                <w:color w:val="FFFFFF" w:themeColor="background1"/>
                <w:sz w:val="18"/>
                <w:szCs w:val="18"/>
              </w:rPr>
            </w:pPr>
            <w:r w:rsidRPr="00B80E20">
              <w:rPr>
                <w:rFonts w:ascii="Century Gothic" w:hAnsi="Century Gothic"/>
                <w:b/>
                <w:color w:val="FFFFFF" w:themeColor="background1"/>
                <w:sz w:val="18"/>
                <w:szCs w:val="18"/>
              </w:rPr>
              <w:t>Functional Competencies</w:t>
            </w:r>
          </w:p>
        </w:tc>
        <w:tc>
          <w:tcPr>
            <w:tcW w:w="7938" w:type="dxa"/>
            <w:gridSpan w:val="2"/>
            <w:shd w:val="clear" w:color="auto" w:fill="31849B" w:themeFill="accent5" w:themeFillShade="BF"/>
            <w:vAlign w:val="center"/>
          </w:tcPr>
          <w:p w:rsidR="00B80E20" w:rsidRPr="00B80E20" w:rsidRDefault="00B80E20" w:rsidP="00B80E20">
            <w:pPr>
              <w:jc w:val="center"/>
              <w:rPr>
                <w:rFonts w:ascii="Century Gothic" w:hAnsi="Century Gothic"/>
                <w:b/>
                <w:color w:val="FFFFFF" w:themeColor="background1"/>
                <w:sz w:val="18"/>
                <w:szCs w:val="18"/>
              </w:rPr>
            </w:pPr>
            <w:r w:rsidRPr="00B80E20">
              <w:rPr>
                <w:rFonts w:ascii="Century Gothic" w:hAnsi="Century Gothic"/>
                <w:b/>
                <w:color w:val="FFFFFF" w:themeColor="background1"/>
                <w:sz w:val="18"/>
                <w:szCs w:val="18"/>
              </w:rPr>
              <w:t>Enabling Competencies</w:t>
            </w:r>
          </w:p>
        </w:tc>
      </w:tr>
      <w:tr w:rsidR="00B80E20" w:rsidRPr="00E15D38" w:rsidTr="005D7196">
        <w:trPr>
          <w:trHeight w:val="806"/>
        </w:trPr>
        <w:tc>
          <w:tcPr>
            <w:tcW w:w="2631" w:type="dxa"/>
            <w:shd w:val="clear" w:color="auto" w:fill="C2D69B" w:themeFill="accent3" w:themeFillTint="99"/>
            <w:vAlign w:val="center"/>
          </w:tcPr>
          <w:p w:rsidR="00B80E20" w:rsidRPr="00E15D38" w:rsidRDefault="00B80E20" w:rsidP="008312B6">
            <w:pPr>
              <w:jc w:val="center"/>
              <w:rPr>
                <w:rFonts w:ascii="Century Gothic" w:hAnsi="Century Gothic"/>
                <w:sz w:val="20"/>
              </w:rPr>
            </w:pPr>
            <w:r>
              <w:rPr>
                <w:rFonts w:ascii="Century Gothic" w:hAnsi="Century Gothic" w:cs="Calibri"/>
                <w:sz w:val="20"/>
                <w:lang w:val="en-ZA"/>
              </w:rPr>
              <w:t>Coaching /</w:t>
            </w:r>
            <w:r w:rsidRPr="00E15D38">
              <w:rPr>
                <w:rFonts w:ascii="Century Gothic" w:hAnsi="Century Gothic"/>
                <w:sz w:val="20"/>
              </w:rPr>
              <w:t xml:space="preserve"> Developing </w:t>
            </w:r>
            <w:r>
              <w:rPr>
                <w:rFonts w:ascii="Century Gothic" w:hAnsi="Century Gothic"/>
                <w:sz w:val="20"/>
              </w:rPr>
              <w:t>O</w:t>
            </w:r>
            <w:r w:rsidRPr="00E15D38">
              <w:rPr>
                <w:rFonts w:ascii="Century Gothic" w:hAnsi="Century Gothic"/>
                <w:sz w:val="20"/>
              </w:rPr>
              <w:t>thers</w:t>
            </w:r>
          </w:p>
        </w:tc>
        <w:tc>
          <w:tcPr>
            <w:tcW w:w="4421" w:type="dxa"/>
            <w:shd w:val="clear" w:color="auto" w:fill="EAF1DD" w:themeFill="accent3" w:themeFillTint="33"/>
            <w:vAlign w:val="center"/>
          </w:tcPr>
          <w:p w:rsidR="00B80E20" w:rsidRPr="004C72A9" w:rsidRDefault="00B80E20" w:rsidP="004C72A9">
            <w:pPr>
              <w:rPr>
                <w:rFonts w:ascii="Calibri" w:hAnsi="Calibri"/>
                <w:sz w:val="18"/>
                <w:szCs w:val="18"/>
              </w:rPr>
            </w:pPr>
            <w:r w:rsidRPr="00D57897">
              <w:rPr>
                <w:rFonts w:ascii="Calibri" w:hAnsi="Calibri"/>
                <w:sz w:val="18"/>
                <w:szCs w:val="18"/>
              </w:rPr>
              <w:t xml:space="preserve">Facilitates the development of other’s knowledge, abilities and skills so that they can fulfill current or future </w:t>
            </w:r>
            <w:r w:rsidR="00E66CF9">
              <w:rPr>
                <w:rFonts w:ascii="Calibri" w:hAnsi="Calibri"/>
                <w:sz w:val="18"/>
                <w:szCs w:val="18"/>
              </w:rPr>
              <w:t>position</w:t>
            </w:r>
            <w:r w:rsidRPr="00D57897">
              <w:rPr>
                <w:rFonts w:ascii="Calibri" w:hAnsi="Calibri"/>
                <w:sz w:val="18"/>
                <w:szCs w:val="18"/>
              </w:rPr>
              <w:t>/role responsibilities more effectively. Provides timely feedback and guidance to help others reach goals; builds confidence of others.</w:t>
            </w:r>
            <w:r w:rsidRPr="00D57897">
              <w:rPr>
                <w:rFonts w:ascii="Calibri" w:hAnsi="Calibri"/>
                <w:i/>
                <w:iCs/>
                <w:sz w:val="18"/>
                <w:szCs w:val="18"/>
              </w:rPr>
              <w:t xml:space="preserve"> Do not select this if you </w:t>
            </w:r>
            <w:r>
              <w:rPr>
                <w:rFonts w:ascii="Calibri" w:hAnsi="Calibri"/>
                <w:i/>
                <w:iCs/>
                <w:sz w:val="18"/>
                <w:szCs w:val="18"/>
              </w:rPr>
              <w:t>select</w:t>
            </w:r>
            <w:r w:rsidRPr="00D57897">
              <w:rPr>
                <w:rFonts w:ascii="Calibri" w:hAnsi="Calibri"/>
                <w:i/>
                <w:iCs/>
                <w:sz w:val="18"/>
                <w:szCs w:val="18"/>
              </w:rPr>
              <w:t xml:space="preserve"> People Management.</w:t>
            </w:r>
          </w:p>
        </w:tc>
        <w:tc>
          <w:tcPr>
            <w:tcW w:w="2410" w:type="dxa"/>
            <w:shd w:val="clear" w:color="auto" w:fill="92CDDC" w:themeFill="accent5" w:themeFillTint="99"/>
            <w:vAlign w:val="center"/>
          </w:tcPr>
          <w:p w:rsidR="00B80E20" w:rsidRPr="00E15D38" w:rsidRDefault="00B80E20" w:rsidP="00B80E20">
            <w:pPr>
              <w:jc w:val="center"/>
              <w:rPr>
                <w:rFonts w:ascii="Century Gothic" w:hAnsi="Century Gothic"/>
                <w:sz w:val="20"/>
              </w:rPr>
            </w:pPr>
            <w:r w:rsidRPr="00E15D38">
              <w:rPr>
                <w:rFonts w:ascii="Century Gothic" w:hAnsi="Century Gothic"/>
                <w:sz w:val="20"/>
              </w:rPr>
              <w:t>Adaptability</w:t>
            </w:r>
            <w:r>
              <w:rPr>
                <w:rFonts w:ascii="Century Gothic" w:hAnsi="Century Gothic"/>
                <w:sz w:val="20"/>
              </w:rPr>
              <w:t>/ flexibility</w:t>
            </w:r>
          </w:p>
        </w:tc>
        <w:tc>
          <w:tcPr>
            <w:tcW w:w="5528" w:type="dxa"/>
            <w:shd w:val="clear" w:color="auto" w:fill="DAEEF3" w:themeFill="accent5" w:themeFillTint="33"/>
            <w:vAlign w:val="center"/>
          </w:tcPr>
          <w:p w:rsidR="00B80E20" w:rsidRPr="004C72A9" w:rsidRDefault="00B80E20" w:rsidP="00B80E20">
            <w:pPr>
              <w:rPr>
                <w:rFonts w:ascii="Calibri" w:hAnsi="Calibri"/>
                <w:sz w:val="18"/>
                <w:szCs w:val="18"/>
              </w:rPr>
            </w:pPr>
            <w:r w:rsidRPr="004C72A9">
              <w:rPr>
                <w:rFonts w:ascii="Calibri" w:hAnsi="Calibri"/>
                <w:sz w:val="18"/>
                <w:szCs w:val="18"/>
              </w:rPr>
              <w:t xml:space="preserve">Maintains effectiveness in varying environments and with different tasks, responsibilities and people.  Maintains effectiveness when experiencing major changes in work tasks or the work environment; adjusts to work within new work structures, processes, requirements, or cultures. </w:t>
            </w:r>
            <w:r w:rsidRPr="004C72A9">
              <w:rPr>
                <w:rFonts w:ascii="Calibri" w:hAnsi="Calibri"/>
                <w:i/>
                <w:iCs/>
                <w:sz w:val="18"/>
                <w:szCs w:val="18"/>
              </w:rPr>
              <w:t>Do not select this if you have already selected Facilitating Change.</w:t>
            </w:r>
          </w:p>
        </w:tc>
      </w:tr>
      <w:tr w:rsidR="00B80E20" w:rsidRPr="00E15D38" w:rsidTr="005D7196">
        <w:trPr>
          <w:trHeight w:val="144"/>
        </w:trPr>
        <w:tc>
          <w:tcPr>
            <w:tcW w:w="2631" w:type="dxa"/>
            <w:shd w:val="clear" w:color="auto" w:fill="C2D69B" w:themeFill="accent3" w:themeFillTint="99"/>
            <w:vAlign w:val="center"/>
          </w:tcPr>
          <w:p w:rsidR="00B80E20" w:rsidRPr="000351F3" w:rsidRDefault="00B80E20" w:rsidP="00CD74C3">
            <w:pPr>
              <w:pStyle w:val="BodyText"/>
              <w:tabs>
                <w:tab w:val="left" w:pos="851"/>
                <w:tab w:val="left" w:pos="1701"/>
                <w:tab w:val="left" w:pos="2552"/>
                <w:tab w:val="left" w:pos="3402"/>
              </w:tabs>
              <w:jc w:val="center"/>
              <w:rPr>
                <w:rFonts w:ascii="Century Gothic" w:hAnsi="Century Gothic" w:cs="Calibri"/>
                <w:sz w:val="20"/>
                <w:lang w:val="en-ZA"/>
              </w:rPr>
            </w:pPr>
            <w:r w:rsidRPr="00E15D38">
              <w:rPr>
                <w:rFonts w:ascii="Century Gothic" w:hAnsi="Century Gothic"/>
                <w:sz w:val="20"/>
              </w:rPr>
              <w:t>Formal presentation</w:t>
            </w:r>
          </w:p>
        </w:tc>
        <w:tc>
          <w:tcPr>
            <w:tcW w:w="4421" w:type="dxa"/>
            <w:shd w:val="clear" w:color="auto" w:fill="EAF1DD" w:themeFill="accent3" w:themeFillTint="33"/>
            <w:vAlign w:val="center"/>
          </w:tcPr>
          <w:p w:rsidR="00B80E20" w:rsidRPr="00D57897" w:rsidRDefault="00B80E20" w:rsidP="008D19BC">
            <w:pPr>
              <w:pStyle w:val="BodyText"/>
              <w:tabs>
                <w:tab w:val="left" w:pos="851"/>
                <w:tab w:val="left" w:pos="1701"/>
                <w:tab w:val="left" w:pos="2552"/>
                <w:tab w:val="left" w:pos="3402"/>
              </w:tabs>
              <w:jc w:val="left"/>
              <w:rPr>
                <w:rFonts w:ascii="Calibri" w:hAnsi="Calibri" w:cs="Calibri"/>
                <w:sz w:val="18"/>
                <w:szCs w:val="18"/>
                <w:lang w:val="en-ZA"/>
              </w:rPr>
            </w:pPr>
            <w:r w:rsidRPr="00157820">
              <w:rPr>
                <w:rFonts w:ascii="Calibri" w:hAnsi="Calibri" w:cs="Calibri"/>
                <w:sz w:val="18"/>
                <w:szCs w:val="18"/>
                <w:lang w:val="en-ZA"/>
              </w:rPr>
              <w:t>Presents ideas and transfers thoughts verbally in individual or group situations</w:t>
            </w:r>
            <w:r w:rsidRPr="00157820">
              <w:rPr>
                <w:rFonts w:ascii="Calibri" w:hAnsi="Calibri"/>
                <w:sz w:val="18"/>
                <w:szCs w:val="18"/>
              </w:rPr>
              <w:t>. Delivers presentations suited to the characteristics and needs of the audience; uses appropriate nonverbal communication and visual aids.</w:t>
            </w:r>
          </w:p>
        </w:tc>
        <w:tc>
          <w:tcPr>
            <w:tcW w:w="2410" w:type="dxa"/>
            <w:shd w:val="clear" w:color="auto" w:fill="92CDDC" w:themeFill="accent5" w:themeFillTint="99"/>
            <w:vAlign w:val="center"/>
          </w:tcPr>
          <w:p w:rsidR="00B80E20" w:rsidRPr="000351F3" w:rsidRDefault="00B80E20" w:rsidP="00B80E20">
            <w:pPr>
              <w:pStyle w:val="BodyText"/>
              <w:tabs>
                <w:tab w:val="left" w:pos="851"/>
                <w:tab w:val="left" w:pos="1701"/>
                <w:tab w:val="left" w:pos="2552"/>
                <w:tab w:val="left" w:pos="3402"/>
              </w:tabs>
              <w:jc w:val="center"/>
              <w:rPr>
                <w:rFonts w:ascii="Century Gothic" w:hAnsi="Century Gothic" w:cs="Calibri"/>
                <w:sz w:val="20"/>
                <w:lang w:val="en-ZA"/>
              </w:rPr>
            </w:pPr>
            <w:r w:rsidRPr="000351F3">
              <w:rPr>
                <w:rFonts w:ascii="Century Gothic" w:hAnsi="Century Gothic" w:cs="Calibri"/>
                <w:sz w:val="20"/>
                <w:lang w:val="en-ZA"/>
              </w:rPr>
              <w:t xml:space="preserve">Conceptual </w:t>
            </w:r>
            <w:r>
              <w:rPr>
                <w:rFonts w:ascii="Century Gothic" w:hAnsi="Century Gothic" w:cs="Calibri"/>
                <w:sz w:val="20"/>
                <w:lang w:val="en-ZA"/>
              </w:rPr>
              <w:t>t</w:t>
            </w:r>
            <w:r w:rsidRPr="000351F3">
              <w:rPr>
                <w:rFonts w:ascii="Century Gothic" w:hAnsi="Century Gothic" w:cs="Calibri"/>
                <w:sz w:val="20"/>
                <w:lang w:val="en-ZA"/>
              </w:rPr>
              <w:t>hinking</w:t>
            </w:r>
          </w:p>
        </w:tc>
        <w:tc>
          <w:tcPr>
            <w:tcW w:w="5528" w:type="dxa"/>
            <w:shd w:val="clear" w:color="auto" w:fill="DAEEF3" w:themeFill="accent5" w:themeFillTint="33"/>
            <w:vAlign w:val="center"/>
          </w:tcPr>
          <w:p w:rsidR="00B80E20" w:rsidRPr="00D57897" w:rsidRDefault="00B80E20" w:rsidP="00B80E20">
            <w:pPr>
              <w:pStyle w:val="BodyText"/>
              <w:tabs>
                <w:tab w:val="left" w:pos="851"/>
                <w:tab w:val="left" w:pos="1701"/>
                <w:tab w:val="left" w:pos="2552"/>
                <w:tab w:val="left" w:pos="3402"/>
              </w:tabs>
              <w:jc w:val="left"/>
              <w:rPr>
                <w:rFonts w:ascii="Calibri" w:hAnsi="Calibri" w:cs="Calibri"/>
                <w:sz w:val="18"/>
                <w:szCs w:val="18"/>
                <w:lang w:val="en-ZA"/>
              </w:rPr>
            </w:pPr>
            <w:r w:rsidRPr="00AB71BE">
              <w:rPr>
                <w:rFonts w:ascii="Calibri" w:hAnsi="Calibri" w:cs="Calibri"/>
                <w:sz w:val="18"/>
                <w:szCs w:val="18"/>
                <w:lang w:val="en-ZA"/>
              </w:rPr>
              <w:t xml:space="preserve">Understands complex situations. Sees patterns and uses or creates concepts; assembles pieces of information into a cohesive whole. </w:t>
            </w:r>
          </w:p>
        </w:tc>
      </w:tr>
      <w:tr w:rsidR="00B80E20" w:rsidRPr="00E15D38" w:rsidTr="005D7196">
        <w:trPr>
          <w:trHeight w:val="806"/>
        </w:trPr>
        <w:tc>
          <w:tcPr>
            <w:tcW w:w="2631" w:type="dxa"/>
            <w:shd w:val="clear" w:color="auto" w:fill="C2D69B" w:themeFill="accent3" w:themeFillTint="99"/>
            <w:vAlign w:val="center"/>
          </w:tcPr>
          <w:p w:rsidR="00B80E20" w:rsidRPr="000351F3" w:rsidRDefault="00B80E20" w:rsidP="008D29F2">
            <w:pPr>
              <w:pStyle w:val="BodyText"/>
              <w:tabs>
                <w:tab w:val="left" w:pos="851"/>
                <w:tab w:val="left" w:pos="1701"/>
                <w:tab w:val="left" w:pos="2552"/>
                <w:tab w:val="left" w:pos="3402"/>
              </w:tabs>
              <w:jc w:val="center"/>
              <w:rPr>
                <w:rFonts w:ascii="Century Gothic" w:hAnsi="Century Gothic" w:cs="Calibri"/>
                <w:sz w:val="20"/>
                <w:lang w:val="en-ZA"/>
              </w:rPr>
            </w:pPr>
            <w:r w:rsidRPr="00E15D38">
              <w:rPr>
                <w:rFonts w:ascii="Century Gothic" w:hAnsi="Century Gothic"/>
                <w:sz w:val="20"/>
              </w:rPr>
              <w:t>Information management</w:t>
            </w:r>
          </w:p>
        </w:tc>
        <w:tc>
          <w:tcPr>
            <w:tcW w:w="4421" w:type="dxa"/>
            <w:shd w:val="clear" w:color="auto" w:fill="EAF1DD" w:themeFill="accent3" w:themeFillTint="33"/>
            <w:vAlign w:val="center"/>
          </w:tcPr>
          <w:p w:rsidR="00B80E20" w:rsidRPr="00AB71BE" w:rsidRDefault="00B80E20" w:rsidP="00AB71BE">
            <w:pPr>
              <w:pStyle w:val="BodyText"/>
              <w:tabs>
                <w:tab w:val="left" w:pos="851"/>
                <w:tab w:val="left" w:pos="1701"/>
                <w:tab w:val="left" w:pos="2552"/>
                <w:tab w:val="left" w:pos="3402"/>
              </w:tabs>
              <w:jc w:val="left"/>
              <w:rPr>
                <w:rFonts w:ascii="Calibri" w:hAnsi="Calibri" w:cs="Calibri"/>
                <w:sz w:val="18"/>
                <w:szCs w:val="18"/>
                <w:lang w:val="en-ZA"/>
              </w:rPr>
            </w:pPr>
            <w:r w:rsidRPr="00F83EB3">
              <w:rPr>
                <w:rFonts w:ascii="Calibri" w:hAnsi="Calibri"/>
                <w:sz w:val="18"/>
                <w:szCs w:val="18"/>
              </w:rPr>
              <w:t>Establishes and maintains on-going procedures to collect, review and share information needed to manage the university or on-going activities within it. Takes into account the skills, knowledge and experience of the responsible individuals and characteristics of the assignment or project.</w:t>
            </w:r>
          </w:p>
        </w:tc>
        <w:tc>
          <w:tcPr>
            <w:tcW w:w="2410" w:type="dxa"/>
            <w:shd w:val="clear" w:color="auto" w:fill="92CDDC" w:themeFill="accent5" w:themeFillTint="99"/>
            <w:vAlign w:val="center"/>
          </w:tcPr>
          <w:p w:rsidR="00B80E20" w:rsidRPr="000351F3" w:rsidRDefault="00B80E20" w:rsidP="00B80E20">
            <w:pPr>
              <w:pStyle w:val="BodyText"/>
              <w:tabs>
                <w:tab w:val="left" w:pos="851"/>
                <w:tab w:val="left" w:pos="1701"/>
                <w:tab w:val="left" w:pos="2552"/>
                <w:tab w:val="left" w:pos="3402"/>
              </w:tabs>
              <w:jc w:val="center"/>
              <w:rPr>
                <w:rFonts w:ascii="Century Gothic" w:hAnsi="Century Gothic" w:cs="Calibri"/>
                <w:sz w:val="20"/>
                <w:lang w:val="en-ZA"/>
              </w:rPr>
            </w:pPr>
            <w:r w:rsidRPr="00E15D38">
              <w:rPr>
                <w:rFonts w:ascii="Century Gothic" w:hAnsi="Century Gothic"/>
                <w:sz w:val="20"/>
              </w:rPr>
              <w:t>Continuous learning</w:t>
            </w:r>
          </w:p>
        </w:tc>
        <w:tc>
          <w:tcPr>
            <w:tcW w:w="5528" w:type="dxa"/>
            <w:shd w:val="clear" w:color="auto" w:fill="DAEEF3" w:themeFill="accent5" w:themeFillTint="33"/>
            <w:vAlign w:val="center"/>
          </w:tcPr>
          <w:p w:rsidR="00B80E20" w:rsidRPr="00AB71BE" w:rsidRDefault="00B80E20" w:rsidP="00B80E20">
            <w:pPr>
              <w:pStyle w:val="BodyText"/>
              <w:tabs>
                <w:tab w:val="left" w:pos="851"/>
                <w:tab w:val="left" w:pos="1701"/>
                <w:tab w:val="left" w:pos="2552"/>
                <w:tab w:val="left" w:pos="3402"/>
              </w:tabs>
              <w:jc w:val="left"/>
              <w:rPr>
                <w:rFonts w:ascii="Calibri" w:hAnsi="Calibri" w:cs="Calibri"/>
                <w:sz w:val="18"/>
                <w:szCs w:val="18"/>
                <w:lang w:val="en-ZA"/>
              </w:rPr>
            </w:pPr>
            <w:r w:rsidRPr="002F46CA">
              <w:rPr>
                <w:rFonts w:ascii="Calibri" w:hAnsi="Calibri"/>
                <w:sz w:val="18"/>
                <w:szCs w:val="18"/>
              </w:rPr>
              <w:t xml:space="preserve">Proactively takes advantage of opportunities to learn. Actively identifies new areas for learning; applies new knowledge and skill appropriately.  </w:t>
            </w:r>
          </w:p>
        </w:tc>
      </w:tr>
      <w:tr w:rsidR="00B80E20" w:rsidRPr="00E15D38" w:rsidTr="005D7196">
        <w:trPr>
          <w:trHeight w:val="806"/>
        </w:trPr>
        <w:tc>
          <w:tcPr>
            <w:tcW w:w="2631" w:type="dxa"/>
            <w:shd w:val="clear" w:color="auto" w:fill="C2D69B" w:themeFill="accent3" w:themeFillTint="99"/>
            <w:vAlign w:val="center"/>
          </w:tcPr>
          <w:p w:rsidR="00B80E20" w:rsidRPr="00E15D38" w:rsidRDefault="00B80E20" w:rsidP="008312B6">
            <w:pPr>
              <w:jc w:val="center"/>
              <w:rPr>
                <w:rFonts w:ascii="Century Gothic" w:hAnsi="Century Gothic"/>
                <w:sz w:val="20"/>
              </w:rPr>
            </w:pPr>
            <w:r w:rsidRPr="00E15D38">
              <w:rPr>
                <w:rFonts w:ascii="Century Gothic" w:hAnsi="Century Gothic"/>
                <w:sz w:val="20"/>
              </w:rPr>
              <w:t>Managing conflict</w:t>
            </w:r>
          </w:p>
        </w:tc>
        <w:tc>
          <w:tcPr>
            <w:tcW w:w="4421" w:type="dxa"/>
            <w:shd w:val="clear" w:color="auto" w:fill="EAF1DD" w:themeFill="accent3" w:themeFillTint="33"/>
            <w:vAlign w:val="center"/>
          </w:tcPr>
          <w:p w:rsidR="00B80E20" w:rsidRPr="002F46CA" w:rsidRDefault="00B80E20" w:rsidP="001E74C1">
            <w:pPr>
              <w:rPr>
                <w:rFonts w:ascii="Calibri" w:hAnsi="Calibri"/>
                <w:sz w:val="18"/>
                <w:szCs w:val="18"/>
              </w:rPr>
            </w:pPr>
            <w:r w:rsidRPr="0075491F">
              <w:rPr>
                <w:rFonts w:ascii="Calibri" w:hAnsi="Calibri"/>
                <w:sz w:val="18"/>
                <w:szCs w:val="18"/>
              </w:rPr>
              <w:t>Deal</w:t>
            </w:r>
            <w:r>
              <w:rPr>
                <w:rFonts w:ascii="Calibri" w:hAnsi="Calibri"/>
                <w:sz w:val="18"/>
                <w:szCs w:val="18"/>
              </w:rPr>
              <w:t>s</w:t>
            </w:r>
            <w:r w:rsidRPr="0075491F">
              <w:rPr>
                <w:rFonts w:ascii="Calibri" w:hAnsi="Calibri"/>
                <w:sz w:val="18"/>
                <w:szCs w:val="18"/>
              </w:rPr>
              <w:t xml:space="preserve"> effectively with others in antagonistic situation</w:t>
            </w:r>
            <w:r>
              <w:rPr>
                <w:rFonts w:ascii="Calibri" w:hAnsi="Calibri"/>
                <w:sz w:val="18"/>
                <w:szCs w:val="18"/>
              </w:rPr>
              <w:t xml:space="preserve">s. Uses </w:t>
            </w:r>
            <w:r w:rsidRPr="0075491F">
              <w:rPr>
                <w:rFonts w:ascii="Calibri" w:hAnsi="Calibri"/>
                <w:sz w:val="18"/>
                <w:szCs w:val="18"/>
              </w:rPr>
              <w:t>appropriate interpersonal styles and methods to reduce tension or conflict between two or more people.</w:t>
            </w:r>
          </w:p>
        </w:tc>
        <w:tc>
          <w:tcPr>
            <w:tcW w:w="2410" w:type="dxa"/>
            <w:shd w:val="clear" w:color="auto" w:fill="92CDDC" w:themeFill="accent5" w:themeFillTint="99"/>
            <w:vAlign w:val="center"/>
          </w:tcPr>
          <w:p w:rsidR="00B80E20" w:rsidRPr="00E15D38" w:rsidRDefault="00B80E20" w:rsidP="00B80E20">
            <w:pPr>
              <w:jc w:val="center"/>
              <w:rPr>
                <w:rFonts w:ascii="Century Gothic" w:hAnsi="Century Gothic"/>
                <w:sz w:val="20"/>
              </w:rPr>
            </w:pPr>
            <w:r w:rsidRPr="00E15D38">
              <w:rPr>
                <w:rFonts w:ascii="Century Gothic" w:hAnsi="Century Gothic"/>
                <w:sz w:val="20"/>
              </w:rPr>
              <w:t>Creativity and innovation</w:t>
            </w:r>
          </w:p>
        </w:tc>
        <w:tc>
          <w:tcPr>
            <w:tcW w:w="5528" w:type="dxa"/>
            <w:shd w:val="clear" w:color="auto" w:fill="DAEEF3" w:themeFill="accent5" w:themeFillTint="33"/>
            <w:vAlign w:val="center"/>
          </w:tcPr>
          <w:p w:rsidR="00B80E20" w:rsidRPr="002F46CA" w:rsidRDefault="00B80E20" w:rsidP="00B80E20">
            <w:pPr>
              <w:rPr>
                <w:rFonts w:ascii="Calibri" w:hAnsi="Calibri"/>
                <w:sz w:val="18"/>
                <w:szCs w:val="18"/>
              </w:rPr>
            </w:pPr>
            <w:r w:rsidRPr="00D002FE">
              <w:rPr>
                <w:rFonts w:ascii="Calibri" w:hAnsi="Calibri"/>
                <w:sz w:val="18"/>
                <w:szCs w:val="18"/>
              </w:rPr>
              <w:t>Generates creative solutions to work situations.  Generates and promotes new ideas and uses them to develop new or improved processes, methods, systems, solutions, products or services; tries different and novel ways to deal with problems and opportunities.</w:t>
            </w:r>
          </w:p>
        </w:tc>
      </w:tr>
      <w:tr w:rsidR="00B80E20" w:rsidRPr="00E15D38" w:rsidTr="005D7196">
        <w:trPr>
          <w:trHeight w:val="806"/>
        </w:trPr>
        <w:tc>
          <w:tcPr>
            <w:tcW w:w="2631" w:type="dxa"/>
            <w:shd w:val="clear" w:color="auto" w:fill="C2D69B" w:themeFill="accent3" w:themeFillTint="99"/>
            <w:vAlign w:val="center"/>
          </w:tcPr>
          <w:p w:rsidR="00B80E20" w:rsidRPr="00E15D38" w:rsidRDefault="00B80E20" w:rsidP="008312B6">
            <w:pPr>
              <w:jc w:val="center"/>
              <w:rPr>
                <w:rFonts w:ascii="Century Gothic" w:hAnsi="Century Gothic"/>
                <w:sz w:val="20"/>
              </w:rPr>
            </w:pPr>
            <w:r>
              <w:rPr>
                <w:rFonts w:ascii="Century Gothic" w:hAnsi="Century Gothic"/>
                <w:sz w:val="20"/>
              </w:rPr>
              <w:t>Meeting facilitation / leadership / participation</w:t>
            </w:r>
          </w:p>
        </w:tc>
        <w:tc>
          <w:tcPr>
            <w:tcW w:w="4421" w:type="dxa"/>
            <w:shd w:val="clear" w:color="auto" w:fill="EAF1DD" w:themeFill="accent3" w:themeFillTint="33"/>
            <w:vAlign w:val="center"/>
          </w:tcPr>
          <w:p w:rsidR="00B80E20" w:rsidRPr="00D002FE" w:rsidRDefault="00B80E20" w:rsidP="00D002FE">
            <w:pPr>
              <w:rPr>
                <w:rFonts w:ascii="Calibri" w:hAnsi="Calibri"/>
                <w:sz w:val="18"/>
                <w:szCs w:val="18"/>
              </w:rPr>
            </w:pPr>
            <w:r w:rsidRPr="00103AD1">
              <w:rPr>
                <w:rFonts w:ascii="Calibri" w:hAnsi="Calibri"/>
                <w:sz w:val="18"/>
                <w:szCs w:val="18"/>
              </w:rPr>
              <w:t>Uses appropriate interpersonal styles and methods to guide or help meeting participants toward a meeting’s objectives. Modifies behavior according to tasks and individuals; is aware of the needs and potential contributions of others.</w:t>
            </w:r>
          </w:p>
        </w:tc>
        <w:tc>
          <w:tcPr>
            <w:tcW w:w="2410" w:type="dxa"/>
            <w:shd w:val="clear" w:color="auto" w:fill="92CDDC" w:themeFill="accent5" w:themeFillTint="99"/>
            <w:vAlign w:val="center"/>
          </w:tcPr>
          <w:p w:rsidR="00B80E20" w:rsidRPr="00E15D38" w:rsidRDefault="00B80E20" w:rsidP="00B80E20">
            <w:pPr>
              <w:jc w:val="center"/>
              <w:rPr>
                <w:rFonts w:ascii="Century Gothic" w:hAnsi="Century Gothic"/>
                <w:sz w:val="20"/>
              </w:rPr>
            </w:pPr>
            <w:r w:rsidRPr="000351F3">
              <w:rPr>
                <w:rFonts w:ascii="Century Gothic" w:hAnsi="Century Gothic" w:cs="Calibri"/>
                <w:sz w:val="20"/>
                <w:lang w:val="en-ZA"/>
              </w:rPr>
              <w:t>Decision-making/ Judgement</w:t>
            </w:r>
          </w:p>
        </w:tc>
        <w:tc>
          <w:tcPr>
            <w:tcW w:w="5528" w:type="dxa"/>
            <w:shd w:val="clear" w:color="auto" w:fill="DAEEF3" w:themeFill="accent5" w:themeFillTint="33"/>
            <w:vAlign w:val="center"/>
          </w:tcPr>
          <w:p w:rsidR="00B80E20" w:rsidRPr="00D002FE" w:rsidRDefault="00B80E20" w:rsidP="00B80E20">
            <w:pPr>
              <w:rPr>
                <w:rFonts w:ascii="Calibri" w:hAnsi="Calibri"/>
                <w:sz w:val="18"/>
                <w:szCs w:val="18"/>
              </w:rPr>
            </w:pPr>
            <w:r w:rsidRPr="00B435E2">
              <w:rPr>
                <w:rFonts w:ascii="Calibri" w:hAnsi="Calibri" w:cs="Calibri"/>
                <w:sz w:val="18"/>
                <w:szCs w:val="18"/>
                <w:lang w:val="en-ZA"/>
              </w:rPr>
              <w:t>Commits to a course of action after developing alternative courses of action that are based on logical assumptions and factual information that take into consideration resources, constraints and university values. Analyses a situation; identifies the underlying problem; conceptualises solutions; considers alternatives; implements the most appropriate action; makes timely decisions.</w:t>
            </w:r>
          </w:p>
        </w:tc>
      </w:tr>
      <w:tr w:rsidR="00B80E20" w:rsidRPr="00E15D38" w:rsidTr="005D7196">
        <w:trPr>
          <w:trHeight w:val="806"/>
        </w:trPr>
        <w:tc>
          <w:tcPr>
            <w:tcW w:w="2631" w:type="dxa"/>
            <w:shd w:val="clear" w:color="auto" w:fill="C2D69B" w:themeFill="accent3" w:themeFillTint="99"/>
            <w:vAlign w:val="center"/>
          </w:tcPr>
          <w:p w:rsidR="00B80E20" w:rsidRPr="000351F3" w:rsidRDefault="00B80E20" w:rsidP="00D52CE1">
            <w:pPr>
              <w:jc w:val="center"/>
              <w:rPr>
                <w:rFonts w:ascii="Century Gothic" w:hAnsi="Century Gothic" w:cs="Calibri"/>
                <w:sz w:val="20"/>
                <w:lang w:val="en-ZA"/>
              </w:rPr>
            </w:pPr>
            <w:r w:rsidRPr="00E15D38">
              <w:rPr>
                <w:rFonts w:ascii="Century Gothic" w:hAnsi="Century Gothic"/>
                <w:sz w:val="20"/>
              </w:rPr>
              <w:t>Negotiation</w:t>
            </w:r>
          </w:p>
        </w:tc>
        <w:tc>
          <w:tcPr>
            <w:tcW w:w="4421" w:type="dxa"/>
            <w:shd w:val="clear" w:color="auto" w:fill="EAF1DD" w:themeFill="accent3" w:themeFillTint="33"/>
            <w:vAlign w:val="center"/>
          </w:tcPr>
          <w:p w:rsidR="00B80E20" w:rsidRPr="00B435E2" w:rsidRDefault="00B80E20" w:rsidP="00353991">
            <w:pPr>
              <w:rPr>
                <w:rFonts w:ascii="Calibri" w:hAnsi="Calibri" w:cs="Calibri"/>
                <w:sz w:val="18"/>
                <w:szCs w:val="18"/>
                <w:lang w:val="en-ZA"/>
              </w:rPr>
            </w:pPr>
            <w:r w:rsidRPr="003D2D44">
              <w:rPr>
                <w:rFonts w:ascii="Calibri" w:hAnsi="Calibri"/>
                <w:sz w:val="18"/>
                <w:szCs w:val="18"/>
              </w:rPr>
              <w:t>Effectively explores alternatives and positions to reach outcomes that gain the support and acceptance of all parties.</w:t>
            </w:r>
          </w:p>
        </w:tc>
        <w:tc>
          <w:tcPr>
            <w:tcW w:w="2410" w:type="dxa"/>
            <w:shd w:val="clear" w:color="auto" w:fill="92CDDC" w:themeFill="accent5" w:themeFillTint="99"/>
            <w:vAlign w:val="center"/>
          </w:tcPr>
          <w:p w:rsidR="00B80E20" w:rsidRPr="000351F3" w:rsidRDefault="00B80E20" w:rsidP="00B80E20">
            <w:pPr>
              <w:jc w:val="center"/>
              <w:rPr>
                <w:rFonts w:ascii="Century Gothic" w:hAnsi="Century Gothic" w:cs="Calibri"/>
                <w:sz w:val="20"/>
                <w:lang w:val="en-ZA"/>
              </w:rPr>
            </w:pPr>
            <w:r>
              <w:rPr>
                <w:rFonts w:ascii="Century Gothic" w:hAnsi="Century Gothic"/>
                <w:sz w:val="20"/>
              </w:rPr>
              <w:t>Energy</w:t>
            </w:r>
          </w:p>
        </w:tc>
        <w:tc>
          <w:tcPr>
            <w:tcW w:w="5528" w:type="dxa"/>
            <w:shd w:val="clear" w:color="auto" w:fill="DAEEF3" w:themeFill="accent5" w:themeFillTint="33"/>
            <w:vAlign w:val="center"/>
          </w:tcPr>
          <w:p w:rsidR="00B80E20" w:rsidRPr="00B435E2" w:rsidRDefault="00B80E20" w:rsidP="00B80E20">
            <w:pPr>
              <w:rPr>
                <w:rFonts w:ascii="Calibri" w:hAnsi="Calibri" w:cs="Calibri"/>
                <w:sz w:val="18"/>
                <w:szCs w:val="18"/>
                <w:lang w:val="en-ZA"/>
              </w:rPr>
            </w:pPr>
            <w:r w:rsidRPr="00D77FEB">
              <w:rPr>
                <w:rFonts w:ascii="Calibri" w:hAnsi="Calibri"/>
                <w:sz w:val="18"/>
                <w:szCs w:val="18"/>
              </w:rPr>
              <w:t>Consistently maintains a high activity or productivity level. Sustains long working hours.</w:t>
            </w:r>
          </w:p>
        </w:tc>
      </w:tr>
      <w:tr w:rsidR="00B80E20" w:rsidRPr="00E15D38" w:rsidTr="005D7196">
        <w:trPr>
          <w:trHeight w:val="806"/>
        </w:trPr>
        <w:tc>
          <w:tcPr>
            <w:tcW w:w="2631" w:type="dxa"/>
            <w:shd w:val="clear" w:color="auto" w:fill="C2D69B" w:themeFill="accent3" w:themeFillTint="99"/>
            <w:vAlign w:val="center"/>
          </w:tcPr>
          <w:p w:rsidR="00B80E20" w:rsidRPr="00E15D38" w:rsidRDefault="00B80E20" w:rsidP="008312B6">
            <w:pPr>
              <w:jc w:val="center"/>
              <w:rPr>
                <w:rFonts w:ascii="Century Gothic" w:hAnsi="Century Gothic"/>
                <w:sz w:val="20"/>
              </w:rPr>
            </w:pPr>
            <w:r>
              <w:rPr>
                <w:rFonts w:ascii="Century Gothic" w:hAnsi="Century Gothic"/>
                <w:sz w:val="20"/>
              </w:rPr>
              <w:t>P</w:t>
            </w:r>
            <w:r w:rsidRPr="00E15D38">
              <w:rPr>
                <w:rFonts w:ascii="Century Gothic" w:hAnsi="Century Gothic"/>
                <w:sz w:val="20"/>
              </w:rPr>
              <w:t>ersuasiveness</w:t>
            </w:r>
            <w:r>
              <w:rPr>
                <w:rFonts w:ascii="Century Gothic" w:hAnsi="Century Gothic"/>
                <w:sz w:val="20"/>
              </w:rPr>
              <w:t xml:space="preserve"> / s</w:t>
            </w:r>
            <w:r w:rsidRPr="00E15D38">
              <w:rPr>
                <w:rFonts w:ascii="Century Gothic" w:hAnsi="Century Gothic"/>
                <w:sz w:val="20"/>
              </w:rPr>
              <w:t>ales ability</w:t>
            </w:r>
          </w:p>
        </w:tc>
        <w:tc>
          <w:tcPr>
            <w:tcW w:w="4421" w:type="dxa"/>
            <w:shd w:val="clear" w:color="auto" w:fill="EAF1DD" w:themeFill="accent3" w:themeFillTint="33"/>
            <w:vAlign w:val="center"/>
          </w:tcPr>
          <w:p w:rsidR="00B80E20" w:rsidRPr="00D77FEB" w:rsidRDefault="00B80E20" w:rsidP="00D77FEB">
            <w:pPr>
              <w:rPr>
                <w:rFonts w:ascii="Calibri" w:hAnsi="Calibri"/>
                <w:sz w:val="18"/>
                <w:szCs w:val="18"/>
              </w:rPr>
            </w:pPr>
            <w:r w:rsidRPr="00B17F96">
              <w:rPr>
                <w:rFonts w:ascii="Calibri" w:hAnsi="Calibri"/>
                <w:sz w:val="18"/>
                <w:szCs w:val="18"/>
              </w:rPr>
              <w:t>Uses appropriate interpersonal styles and communication methods to gain acceptance of a product, service, or idea from prospects and clients.</w:t>
            </w:r>
          </w:p>
        </w:tc>
        <w:tc>
          <w:tcPr>
            <w:tcW w:w="2410" w:type="dxa"/>
            <w:shd w:val="clear" w:color="auto" w:fill="92CDDC" w:themeFill="accent5" w:themeFillTint="99"/>
            <w:vAlign w:val="center"/>
          </w:tcPr>
          <w:p w:rsidR="00B80E20" w:rsidRPr="00E15D38" w:rsidRDefault="00B80E20" w:rsidP="00B80E20">
            <w:pPr>
              <w:jc w:val="center"/>
              <w:rPr>
                <w:rFonts w:ascii="Century Gothic" w:hAnsi="Century Gothic"/>
                <w:sz w:val="20"/>
              </w:rPr>
            </w:pPr>
            <w:r>
              <w:rPr>
                <w:rFonts w:ascii="Century Gothic" w:hAnsi="Century Gothic"/>
                <w:sz w:val="20"/>
              </w:rPr>
              <w:t>Follow up</w:t>
            </w:r>
          </w:p>
        </w:tc>
        <w:tc>
          <w:tcPr>
            <w:tcW w:w="5528" w:type="dxa"/>
            <w:shd w:val="clear" w:color="auto" w:fill="DAEEF3" w:themeFill="accent5" w:themeFillTint="33"/>
            <w:vAlign w:val="center"/>
          </w:tcPr>
          <w:p w:rsidR="00B80E20" w:rsidRPr="00D77FEB" w:rsidRDefault="00B80E20" w:rsidP="00B80E20">
            <w:pPr>
              <w:rPr>
                <w:rFonts w:ascii="Calibri" w:hAnsi="Calibri"/>
                <w:sz w:val="18"/>
                <w:szCs w:val="18"/>
              </w:rPr>
            </w:pPr>
            <w:r w:rsidRPr="00EE5F7E">
              <w:rPr>
                <w:rFonts w:ascii="Calibri" w:hAnsi="Calibri"/>
                <w:sz w:val="18"/>
                <w:szCs w:val="18"/>
              </w:rPr>
              <w:t>Establishes procedures to monitor the results of delegations, assignments or projects. Takes into consideration the skills, knowledge and experience of the assigned individual and characteristics of assignment or project.</w:t>
            </w:r>
          </w:p>
        </w:tc>
      </w:tr>
      <w:tr w:rsidR="00B80E20" w:rsidRPr="00E15D38" w:rsidTr="005D7196">
        <w:trPr>
          <w:trHeight w:val="806"/>
        </w:trPr>
        <w:tc>
          <w:tcPr>
            <w:tcW w:w="2631" w:type="dxa"/>
            <w:shd w:val="clear" w:color="auto" w:fill="C2D69B" w:themeFill="accent3" w:themeFillTint="99"/>
            <w:vAlign w:val="center"/>
          </w:tcPr>
          <w:p w:rsidR="00B80E20" w:rsidRPr="00E15D38" w:rsidRDefault="00B80E20" w:rsidP="008312B6">
            <w:pPr>
              <w:jc w:val="center"/>
              <w:rPr>
                <w:rFonts w:ascii="Century Gothic" w:hAnsi="Century Gothic"/>
                <w:sz w:val="20"/>
              </w:rPr>
            </w:pPr>
            <w:r w:rsidRPr="00A60075">
              <w:rPr>
                <w:rFonts w:ascii="Century Gothic" w:hAnsi="Century Gothic"/>
                <w:sz w:val="20"/>
              </w:rPr>
              <w:t xml:space="preserve">Professional knowledge </w:t>
            </w:r>
            <w:r>
              <w:rPr>
                <w:rFonts w:ascii="Century Gothic" w:hAnsi="Century Gothic"/>
                <w:sz w:val="20"/>
              </w:rPr>
              <w:t>a</w:t>
            </w:r>
            <w:r w:rsidRPr="00A60075">
              <w:rPr>
                <w:rFonts w:ascii="Century Gothic" w:hAnsi="Century Gothic"/>
                <w:sz w:val="20"/>
              </w:rPr>
              <w:t>nd skill</w:t>
            </w:r>
          </w:p>
        </w:tc>
        <w:tc>
          <w:tcPr>
            <w:tcW w:w="4421" w:type="dxa"/>
            <w:shd w:val="clear" w:color="auto" w:fill="EAF1DD" w:themeFill="accent3" w:themeFillTint="33"/>
            <w:vAlign w:val="center"/>
          </w:tcPr>
          <w:p w:rsidR="00B80E20" w:rsidRPr="00EE5F7E" w:rsidRDefault="00B80E20" w:rsidP="00355893">
            <w:pPr>
              <w:rPr>
                <w:rFonts w:ascii="Calibri" w:hAnsi="Calibri"/>
                <w:sz w:val="18"/>
                <w:szCs w:val="18"/>
              </w:rPr>
            </w:pPr>
            <w:r w:rsidRPr="006A1A1E">
              <w:rPr>
                <w:rFonts w:ascii="Calibri" w:hAnsi="Calibri"/>
                <w:iCs/>
                <w:sz w:val="18"/>
                <w:szCs w:val="18"/>
                <w:lang w:val="en-ZA" w:eastAsia="en-GB"/>
              </w:rPr>
              <w:t xml:space="preserve">Has attained a satisfactory level of professional knowledge or skill in certain </w:t>
            </w:r>
            <w:r w:rsidR="00E66CF9">
              <w:rPr>
                <w:rFonts w:ascii="Calibri" w:hAnsi="Calibri"/>
                <w:iCs/>
                <w:sz w:val="18"/>
                <w:szCs w:val="18"/>
                <w:lang w:val="en-ZA" w:eastAsia="en-GB"/>
              </w:rPr>
              <w:t>position</w:t>
            </w:r>
            <w:r w:rsidRPr="006A1A1E">
              <w:rPr>
                <w:rFonts w:ascii="Calibri" w:hAnsi="Calibri"/>
                <w:iCs/>
                <w:sz w:val="18"/>
                <w:szCs w:val="18"/>
                <w:lang w:val="en-ZA" w:eastAsia="en-GB"/>
              </w:rPr>
              <w:t xml:space="preserve"> or role in order to perform effectively. Keeps up with current developments in area of expertise.</w:t>
            </w:r>
          </w:p>
        </w:tc>
        <w:tc>
          <w:tcPr>
            <w:tcW w:w="2410" w:type="dxa"/>
            <w:shd w:val="clear" w:color="auto" w:fill="92CDDC" w:themeFill="accent5" w:themeFillTint="99"/>
            <w:vAlign w:val="center"/>
          </w:tcPr>
          <w:p w:rsidR="00B80E20" w:rsidRPr="00E15D38" w:rsidRDefault="00B80E20" w:rsidP="00B80E20">
            <w:pPr>
              <w:jc w:val="center"/>
              <w:rPr>
                <w:rFonts w:ascii="Century Gothic" w:hAnsi="Century Gothic"/>
                <w:sz w:val="20"/>
              </w:rPr>
            </w:pPr>
            <w:r w:rsidRPr="00E15D38">
              <w:rPr>
                <w:rFonts w:ascii="Century Gothic" w:hAnsi="Century Gothic"/>
                <w:sz w:val="20"/>
              </w:rPr>
              <w:t>Impact</w:t>
            </w:r>
            <w:r>
              <w:rPr>
                <w:rFonts w:ascii="Century Gothic" w:hAnsi="Century Gothic"/>
                <w:sz w:val="20"/>
              </w:rPr>
              <w:t>/Influence</w:t>
            </w:r>
          </w:p>
        </w:tc>
        <w:tc>
          <w:tcPr>
            <w:tcW w:w="5528" w:type="dxa"/>
            <w:shd w:val="clear" w:color="auto" w:fill="DAEEF3" w:themeFill="accent5" w:themeFillTint="33"/>
            <w:vAlign w:val="center"/>
          </w:tcPr>
          <w:p w:rsidR="00B80E20" w:rsidRPr="00EE5F7E" w:rsidRDefault="00B80E20" w:rsidP="00B80E20">
            <w:pPr>
              <w:rPr>
                <w:rFonts w:ascii="Calibri" w:hAnsi="Calibri"/>
                <w:sz w:val="18"/>
                <w:szCs w:val="18"/>
              </w:rPr>
            </w:pPr>
            <w:r w:rsidRPr="00EB7574">
              <w:rPr>
                <w:rFonts w:ascii="Calibri" w:hAnsi="Calibri"/>
                <w:sz w:val="18"/>
                <w:szCs w:val="18"/>
              </w:rPr>
              <w:t xml:space="preserve">Creates a good first impression.  Commands attention and respect; shows an air of self- confidence; behaves appropriately assertively; </w:t>
            </w:r>
            <w:r w:rsidRPr="00EB7574">
              <w:rPr>
                <w:rFonts w:ascii="Calibri" w:hAnsi="Calibri" w:cs="Calibri"/>
                <w:sz w:val="18"/>
                <w:szCs w:val="18"/>
                <w:lang w:val="en-ZA"/>
              </w:rPr>
              <w:t xml:space="preserve">develops and uses effective strategies to influence others or to gain their support. </w:t>
            </w:r>
          </w:p>
        </w:tc>
      </w:tr>
      <w:tr w:rsidR="00945A82" w:rsidRPr="00E15D38" w:rsidTr="005D7196">
        <w:trPr>
          <w:trHeight w:val="806"/>
        </w:trPr>
        <w:tc>
          <w:tcPr>
            <w:tcW w:w="2631" w:type="dxa"/>
            <w:shd w:val="clear" w:color="auto" w:fill="C2D69B" w:themeFill="accent3" w:themeFillTint="99"/>
            <w:vAlign w:val="center"/>
          </w:tcPr>
          <w:p w:rsidR="00945A82" w:rsidRPr="00E15D38" w:rsidRDefault="00945A82" w:rsidP="0071647D">
            <w:pPr>
              <w:jc w:val="center"/>
              <w:rPr>
                <w:rFonts w:ascii="Century Gothic" w:hAnsi="Century Gothic"/>
                <w:sz w:val="20"/>
              </w:rPr>
            </w:pPr>
            <w:r w:rsidRPr="00E15D38">
              <w:rPr>
                <w:rFonts w:ascii="Century Gothic" w:hAnsi="Century Gothic"/>
                <w:sz w:val="20"/>
              </w:rPr>
              <w:t>Safety awareness</w:t>
            </w:r>
          </w:p>
        </w:tc>
        <w:tc>
          <w:tcPr>
            <w:tcW w:w="4421" w:type="dxa"/>
            <w:shd w:val="clear" w:color="auto" w:fill="EAF1DD" w:themeFill="accent3" w:themeFillTint="33"/>
            <w:vAlign w:val="center"/>
          </w:tcPr>
          <w:p w:rsidR="00945A82" w:rsidRPr="00103AD1" w:rsidRDefault="00945A82" w:rsidP="0071647D">
            <w:pPr>
              <w:rPr>
                <w:rFonts w:ascii="Calibri" w:hAnsi="Calibri"/>
                <w:sz w:val="18"/>
                <w:szCs w:val="18"/>
              </w:rPr>
            </w:pPr>
            <w:r w:rsidRPr="00BF6DEA">
              <w:rPr>
                <w:rFonts w:ascii="Calibri" w:hAnsi="Calibri"/>
                <w:sz w:val="18"/>
                <w:szCs w:val="18"/>
              </w:rPr>
              <w:t>Is aware of conditions that affect own and other’s safety.  Actively monitors, records and educates others around unsafe acts and unsafe conditions; maintains safety standards within a designated area; proactively identifies and improves unsafe conditions.</w:t>
            </w:r>
          </w:p>
        </w:tc>
        <w:tc>
          <w:tcPr>
            <w:tcW w:w="2410" w:type="dxa"/>
            <w:shd w:val="clear" w:color="auto" w:fill="92CDDC" w:themeFill="accent5" w:themeFillTint="99"/>
            <w:vAlign w:val="center"/>
          </w:tcPr>
          <w:p w:rsidR="00945A82" w:rsidRPr="00E15D38" w:rsidRDefault="00945A82" w:rsidP="0071647D">
            <w:pPr>
              <w:jc w:val="center"/>
              <w:rPr>
                <w:rFonts w:ascii="Century Gothic" w:hAnsi="Century Gothic"/>
                <w:sz w:val="20"/>
              </w:rPr>
            </w:pPr>
            <w:r w:rsidRPr="00E15D38">
              <w:rPr>
                <w:rFonts w:ascii="Century Gothic" w:hAnsi="Century Gothic"/>
                <w:sz w:val="20"/>
              </w:rPr>
              <w:t>Initiating action</w:t>
            </w:r>
            <w:r>
              <w:rPr>
                <w:rFonts w:ascii="Century Gothic" w:hAnsi="Century Gothic"/>
                <w:sz w:val="20"/>
              </w:rPr>
              <w:t xml:space="preserve"> / initiative</w:t>
            </w:r>
          </w:p>
        </w:tc>
        <w:tc>
          <w:tcPr>
            <w:tcW w:w="5528" w:type="dxa"/>
            <w:shd w:val="clear" w:color="auto" w:fill="DAEEF3" w:themeFill="accent5" w:themeFillTint="33"/>
            <w:vAlign w:val="center"/>
          </w:tcPr>
          <w:p w:rsidR="00945A82" w:rsidRPr="00157820" w:rsidRDefault="00945A82" w:rsidP="0071647D">
            <w:pPr>
              <w:rPr>
                <w:rFonts w:ascii="Calibri" w:hAnsi="Calibri"/>
                <w:sz w:val="18"/>
                <w:szCs w:val="18"/>
              </w:rPr>
            </w:pPr>
            <w:r w:rsidRPr="00624547">
              <w:rPr>
                <w:rFonts w:ascii="Calibri" w:hAnsi="Calibri"/>
                <w:sz w:val="18"/>
                <w:szCs w:val="18"/>
              </w:rPr>
              <w:t xml:space="preserve">Takes prompt and proactive action to accomplish objectives.  Makes active attempts to influence events to achieve goals; self-starters rather than accepting passively; takes action to achieve goals beyond what is required; proactive. </w:t>
            </w:r>
          </w:p>
        </w:tc>
      </w:tr>
      <w:tr w:rsidR="00945A82" w:rsidRPr="00E15D38" w:rsidTr="005D7196">
        <w:trPr>
          <w:trHeight w:val="806"/>
        </w:trPr>
        <w:tc>
          <w:tcPr>
            <w:tcW w:w="2631" w:type="dxa"/>
            <w:shd w:val="clear" w:color="auto" w:fill="C2D69B" w:themeFill="accent3" w:themeFillTint="99"/>
            <w:vAlign w:val="center"/>
          </w:tcPr>
          <w:p w:rsidR="00945A82" w:rsidRPr="00E15D38" w:rsidRDefault="00945A82" w:rsidP="008312B6">
            <w:pPr>
              <w:jc w:val="center"/>
              <w:rPr>
                <w:rFonts w:ascii="Century Gothic" w:hAnsi="Century Gothic"/>
                <w:sz w:val="20"/>
              </w:rPr>
            </w:pPr>
            <w:r w:rsidRPr="00E15D38">
              <w:rPr>
                <w:rFonts w:ascii="Century Gothic" w:hAnsi="Century Gothic"/>
                <w:sz w:val="20"/>
              </w:rPr>
              <w:t>Research support skills</w:t>
            </w:r>
          </w:p>
        </w:tc>
        <w:tc>
          <w:tcPr>
            <w:tcW w:w="4421" w:type="dxa"/>
            <w:shd w:val="clear" w:color="auto" w:fill="EAF1DD" w:themeFill="accent3" w:themeFillTint="33"/>
            <w:vAlign w:val="center"/>
          </w:tcPr>
          <w:p w:rsidR="00945A82" w:rsidRPr="00157820" w:rsidRDefault="00945A82" w:rsidP="00157820">
            <w:pPr>
              <w:rPr>
                <w:rFonts w:ascii="Calibri" w:hAnsi="Calibri"/>
                <w:sz w:val="18"/>
                <w:szCs w:val="18"/>
              </w:rPr>
            </w:pPr>
            <w:r w:rsidRPr="00FA51B1">
              <w:rPr>
                <w:rFonts w:ascii="Calibri" w:hAnsi="Calibri"/>
                <w:sz w:val="18"/>
                <w:szCs w:val="18"/>
              </w:rPr>
              <w:t>Applies knowledge and skills to support the research process. Tests and analyses materials, components, instruments and processes; gathers, processes, compares, analyses and reports on existing data or information; co</w:t>
            </w:r>
            <w:r>
              <w:rPr>
                <w:rFonts w:ascii="Calibri" w:hAnsi="Calibri"/>
                <w:sz w:val="18"/>
                <w:szCs w:val="18"/>
              </w:rPr>
              <w:t xml:space="preserve">nducts benchmarking exercises; </w:t>
            </w:r>
            <w:r w:rsidRPr="00FA51B1">
              <w:rPr>
                <w:rFonts w:ascii="Calibri" w:hAnsi="Calibri"/>
                <w:sz w:val="18"/>
                <w:szCs w:val="18"/>
              </w:rPr>
              <w:t>investigates practices, methods or tools; gathers  information or investigates.</w:t>
            </w:r>
          </w:p>
        </w:tc>
        <w:tc>
          <w:tcPr>
            <w:tcW w:w="2410" w:type="dxa"/>
            <w:shd w:val="clear" w:color="auto" w:fill="92CDDC" w:themeFill="accent5" w:themeFillTint="99"/>
            <w:vAlign w:val="center"/>
          </w:tcPr>
          <w:p w:rsidR="00945A82" w:rsidRPr="00E15D38" w:rsidRDefault="00945A82" w:rsidP="0071647D">
            <w:pPr>
              <w:jc w:val="center"/>
              <w:rPr>
                <w:rFonts w:ascii="Century Gothic" w:hAnsi="Century Gothic"/>
                <w:sz w:val="20"/>
              </w:rPr>
            </w:pPr>
            <w:r w:rsidRPr="00E15D38">
              <w:rPr>
                <w:rFonts w:ascii="Century Gothic" w:hAnsi="Century Gothic"/>
                <w:sz w:val="20"/>
              </w:rPr>
              <w:t>Quality commitment</w:t>
            </w:r>
            <w:r>
              <w:rPr>
                <w:rFonts w:ascii="Century Gothic" w:hAnsi="Century Gothic"/>
                <w:sz w:val="20"/>
              </w:rPr>
              <w:t>/ work standards</w:t>
            </w:r>
          </w:p>
        </w:tc>
        <w:tc>
          <w:tcPr>
            <w:tcW w:w="5528" w:type="dxa"/>
            <w:shd w:val="clear" w:color="auto" w:fill="DAEEF3" w:themeFill="accent5" w:themeFillTint="33"/>
            <w:vAlign w:val="center"/>
          </w:tcPr>
          <w:p w:rsidR="00945A82" w:rsidRPr="00EB7574" w:rsidRDefault="00945A82" w:rsidP="0071647D">
            <w:pPr>
              <w:rPr>
                <w:rFonts w:ascii="Calibri" w:hAnsi="Calibri"/>
                <w:sz w:val="18"/>
                <w:szCs w:val="18"/>
              </w:rPr>
            </w:pPr>
            <w:r w:rsidRPr="004E61C3">
              <w:rPr>
                <w:rFonts w:ascii="Calibri" w:hAnsi="Calibri"/>
                <w:iCs/>
                <w:sz w:val="18"/>
                <w:szCs w:val="18"/>
                <w:lang w:val="en-ZA" w:eastAsia="en-GB"/>
              </w:rPr>
              <w:t xml:space="preserve">Sets high standards of performance for self and others. Assumes responsibility and accountability for successfully completing assignments or tasks; self-imposes standards of excellence rather than having standards imposed; demonstrates attention to producing a high quality service; constantly looks for opportunities to improve work processes and results; accomplishes tasks by considering all areas involved; consistently shows concern for all aspects of the </w:t>
            </w:r>
            <w:r w:rsidR="00E66CF9">
              <w:rPr>
                <w:rFonts w:ascii="Calibri" w:hAnsi="Calibri"/>
                <w:iCs/>
                <w:sz w:val="18"/>
                <w:szCs w:val="18"/>
                <w:lang w:val="en-ZA" w:eastAsia="en-GB"/>
              </w:rPr>
              <w:t>position</w:t>
            </w:r>
            <w:r w:rsidRPr="004E61C3">
              <w:rPr>
                <w:rFonts w:ascii="Calibri" w:hAnsi="Calibri"/>
                <w:iCs/>
                <w:sz w:val="18"/>
                <w:szCs w:val="18"/>
                <w:lang w:val="en-ZA" w:eastAsia="en-GB"/>
              </w:rPr>
              <w:t xml:space="preserve">; accurately checks processes and tasks.  </w:t>
            </w:r>
            <w:r w:rsidRPr="004E61C3">
              <w:rPr>
                <w:rFonts w:ascii="Calibri" w:hAnsi="Calibri"/>
                <w:i/>
                <w:iCs/>
                <w:sz w:val="18"/>
                <w:szCs w:val="18"/>
              </w:rPr>
              <w:t xml:space="preserve">Do not select this if you </w:t>
            </w:r>
            <w:r>
              <w:rPr>
                <w:rFonts w:ascii="Calibri" w:hAnsi="Calibri"/>
                <w:i/>
                <w:iCs/>
                <w:sz w:val="18"/>
                <w:szCs w:val="18"/>
              </w:rPr>
              <w:t xml:space="preserve">select </w:t>
            </w:r>
            <w:r w:rsidRPr="004E61C3">
              <w:rPr>
                <w:rFonts w:ascii="Calibri" w:hAnsi="Calibri"/>
                <w:i/>
                <w:iCs/>
                <w:sz w:val="18"/>
                <w:szCs w:val="18"/>
              </w:rPr>
              <w:t>Resource Management.</w:t>
            </w:r>
          </w:p>
        </w:tc>
      </w:tr>
      <w:tr w:rsidR="00945A82" w:rsidRPr="00E15D38" w:rsidTr="005D7196">
        <w:trPr>
          <w:trHeight w:val="286"/>
        </w:trPr>
        <w:tc>
          <w:tcPr>
            <w:tcW w:w="2631" w:type="dxa"/>
            <w:tcBorders>
              <w:top w:val="single" w:sz="4" w:space="0" w:color="FFFFFF"/>
              <w:left w:val="single" w:sz="4" w:space="0" w:color="FFFFFF"/>
              <w:bottom w:val="single" w:sz="4" w:space="0" w:color="FFFFFF"/>
              <w:right w:val="single" w:sz="4" w:space="0" w:color="FFFFFF"/>
            </w:tcBorders>
            <w:shd w:val="clear" w:color="auto" w:fill="C2D69B" w:themeFill="accent3" w:themeFillTint="99"/>
            <w:vAlign w:val="center"/>
          </w:tcPr>
          <w:p w:rsidR="00945A82" w:rsidRPr="00E15D38" w:rsidRDefault="00945A82" w:rsidP="008312B6">
            <w:pPr>
              <w:jc w:val="center"/>
              <w:rPr>
                <w:rFonts w:ascii="Century Gothic" w:hAnsi="Century Gothic"/>
                <w:sz w:val="20"/>
              </w:rPr>
            </w:pPr>
            <w:r>
              <w:rPr>
                <w:rFonts w:ascii="Century Gothic" w:hAnsi="Century Gothic"/>
                <w:sz w:val="20"/>
              </w:rPr>
              <w:t>Written c</w:t>
            </w:r>
            <w:r w:rsidRPr="007610F9">
              <w:rPr>
                <w:rFonts w:ascii="Century Gothic" w:hAnsi="Century Gothic"/>
                <w:sz w:val="20"/>
              </w:rPr>
              <w:t>ommunication</w:t>
            </w:r>
          </w:p>
        </w:tc>
        <w:tc>
          <w:tcPr>
            <w:tcW w:w="4421" w:type="dxa"/>
            <w:tcBorders>
              <w:top w:val="single" w:sz="4" w:space="0" w:color="FFFFFF"/>
              <w:left w:val="single" w:sz="4" w:space="0" w:color="FFFFFF"/>
              <w:bottom w:val="single" w:sz="4" w:space="0" w:color="FFFFFF"/>
              <w:right w:val="single" w:sz="4" w:space="0" w:color="FFFFFF"/>
            </w:tcBorders>
            <w:shd w:val="clear" w:color="auto" w:fill="EAF1DD" w:themeFill="accent3" w:themeFillTint="33"/>
            <w:vAlign w:val="center"/>
          </w:tcPr>
          <w:p w:rsidR="00945A82" w:rsidRPr="00EB7574" w:rsidRDefault="00945A82" w:rsidP="00BC4DBF">
            <w:pPr>
              <w:rPr>
                <w:rFonts w:ascii="Calibri" w:hAnsi="Calibri"/>
                <w:sz w:val="18"/>
                <w:szCs w:val="18"/>
              </w:rPr>
            </w:pPr>
            <w:r w:rsidRPr="001D78A3">
              <w:rPr>
                <w:rFonts w:ascii="Calibri" w:hAnsi="Calibri"/>
                <w:sz w:val="18"/>
                <w:szCs w:val="18"/>
              </w:rPr>
              <w:t>Expressing ideas, thoughts, and concepts clearly in writing.  Documents have correct and appropriate organization, structure, and format; uses correct and appropriate grammar, language, terminology, tone and style; uses a variety of communication modes appropriate to the situation.</w:t>
            </w:r>
          </w:p>
        </w:tc>
        <w:tc>
          <w:tcPr>
            <w:tcW w:w="2410" w:type="dxa"/>
            <w:shd w:val="clear" w:color="auto" w:fill="92CDDC" w:themeFill="accent5" w:themeFillTint="99"/>
            <w:vAlign w:val="center"/>
          </w:tcPr>
          <w:p w:rsidR="00945A82" w:rsidRPr="00E15D38" w:rsidRDefault="00945A82" w:rsidP="0071647D">
            <w:pPr>
              <w:jc w:val="center"/>
              <w:rPr>
                <w:rFonts w:ascii="Century Gothic" w:hAnsi="Century Gothic"/>
                <w:sz w:val="20"/>
              </w:rPr>
            </w:pPr>
            <w:r>
              <w:rPr>
                <w:rFonts w:ascii="Century Gothic" w:hAnsi="Century Gothic"/>
                <w:sz w:val="20"/>
              </w:rPr>
              <w:t>Resilience / tenacity</w:t>
            </w:r>
          </w:p>
        </w:tc>
        <w:tc>
          <w:tcPr>
            <w:tcW w:w="5528" w:type="dxa"/>
            <w:shd w:val="clear" w:color="auto" w:fill="DAEEF3" w:themeFill="accent5" w:themeFillTint="33"/>
            <w:vAlign w:val="center"/>
          </w:tcPr>
          <w:p w:rsidR="00945A82" w:rsidRPr="00F83EB3" w:rsidRDefault="00945A82" w:rsidP="0071647D">
            <w:pPr>
              <w:rPr>
                <w:rFonts w:ascii="Calibri" w:hAnsi="Calibri"/>
                <w:sz w:val="18"/>
                <w:szCs w:val="18"/>
              </w:rPr>
            </w:pPr>
            <w:r w:rsidRPr="009F61CC">
              <w:rPr>
                <w:rFonts w:ascii="Calibri" w:hAnsi="Calibri"/>
                <w:sz w:val="18"/>
                <w:szCs w:val="18"/>
              </w:rPr>
              <w:t>Handles disappointment and/or rejection while maintaining effectiveness.</w:t>
            </w:r>
            <w:r>
              <w:rPr>
                <w:rFonts w:ascii="Calibri" w:hAnsi="Calibri"/>
                <w:sz w:val="18"/>
                <w:szCs w:val="18"/>
              </w:rPr>
              <w:t xml:space="preserve"> </w:t>
            </w:r>
            <w:r w:rsidRPr="007F2F49">
              <w:rPr>
                <w:rFonts w:ascii="Calibri" w:hAnsi="Calibri"/>
                <w:sz w:val="18"/>
                <w:szCs w:val="18"/>
              </w:rPr>
              <w:t xml:space="preserve"> Stays with a position or plan of action until the desirable objective is achieved or is no longer reasonably attainable.</w:t>
            </w:r>
          </w:p>
        </w:tc>
      </w:tr>
      <w:tr w:rsidR="00945A82" w:rsidRPr="00E15D38" w:rsidTr="005D7196">
        <w:trPr>
          <w:trHeight w:val="806"/>
        </w:trPr>
        <w:tc>
          <w:tcPr>
            <w:tcW w:w="2631" w:type="dxa"/>
            <w:tcBorders>
              <w:top w:val="single" w:sz="4" w:space="0" w:color="FFFFFF"/>
              <w:left w:val="single" w:sz="4" w:space="0" w:color="FFFFFF"/>
              <w:bottom w:val="single" w:sz="4" w:space="0" w:color="FFFFFF"/>
              <w:right w:val="single" w:sz="4" w:space="0" w:color="FFFFFF"/>
            </w:tcBorders>
            <w:shd w:val="clear" w:color="auto" w:fill="auto"/>
            <w:vAlign w:val="center"/>
          </w:tcPr>
          <w:p w:rsidR="00945A82" w:rsidRPr="00E15D38" w:rsidRDefault="00945A82" w:rsidP="008312B6">
            <w:pPr>
              <w:jc w:val="center"/>
              <w:rPr>
                <w:rFonts w:ascii="Century Gothic" w:hAnsi="Century Gothic"/>
                <w:sz w:val="20"/>
              </w:rPr>
            </w:pPr>
          </w:p>
        </w:tc>
        <w:tc>
          <w:tcPr>
            <w:tcW w:w="4421" w:type="dxa"/>
            <w:tcBorders>
              <w:top w:val="single" w:sz="4" w:space="0" w:color="FFFFFF"/>
              <w:left w:val="single" w:sz="4" w:space="0" w:color="FFFFFF"/>
              <w:bottom w:val="single" w:sz="4" w:space="0" w:color="FFFFFF"/>
              <w:right w:val="single" w:sz="4" w:space="0" w:color="FFFFFF"/>
            </w:tcBorders>
            <w:shd w:val="clear" w:color="auto" w:fill="auto"/>
            <w:vAlign w:val="center"/>
          </w:tcPr>
          <w:p w:rsidR="00945A82" w:rsidRPr="00F83EB3" w:rsidRDefault="00945A82" w:rsidP="00F83EB3">
            <w:pPr>
              <w:rPr>
                <w:rFonts w:ascii="Calibri" w:hAnsi="Calibri"/>
                <w:sz w:val="18"/>
                <w:szCs w:val="18"/>
              </w:rPr>
            </w:pPr>
          </w:p>
        </w:tc>
        <w:tc>
          <w:tcPr>
            <w:tcW w:w="2410" w:type="dxa"/>
            <w:shd w:val="clear" w:color="auto" w:fill="92CDDC" w:themeFill="accent5" w:themeFillTint="99"/>
            <w:vAlign w:val="center"/>
          </w:tcPr>
          <w:p w:rsidR="00945A82" w:rsidRPr="00E15D38" w:rsidRDefault="00945A82" w:rsidP="0071647D">
            <w:pPr>
              <w:jc w:val="center"/>
              <w:rPr>
                <w:rFonts w:ascii="Century Gothic" w:hAnsi="Century Gothic"/>
                <w:sz w:val="20"/>
              </w:rPr>
            </w:pPr>
            <w:r>
              <w:rPr>
                <w:rFonts w:ascii="Century Gothic" w:hAnsi="Century Gothic"/>
                <w:sz w:val="20"/>
              </w:rPr>
              <w:t>Results focus</w:t>
            </w:r>
          </w:p>
        </w:tc>
        <w:tc>
          <w:tcPr>
            <w:tcW w:w="5528" w:type="dxa"/>
            <w:shd w:val="clear" w:color="auto" w:fill="DAEEF3" w:themeFill="accent5" w:themeFillTint="33"/>
            <w:vAlign w:val="center"/>
          </w:tcPr>
          <w:p w:rsidR="00945A82" w:rsidRPr="00624547" w:rsidRDefault="00945A82" w:rsidP="0071647D">
            <w:pPr>
              <w:rPr>
                <w:rFonts w:ascii="Calibri" w:hAnsi="Calibri"/>
                <w:sz w:val="18"/>
                <w:szCs w:val="18"/>
              </w:rPr>
            </w:pPr>
            <w:r w:rsidRPr="002646C3">
              <w:rPr>
                <w:rFonts w:ascii="Calibri" w:hAnsi="Calibri"/>
                <w:sz w:val="18"/>
                <w:szCs w:val="18"/>
              </w:rPr>
              <w:t xml:space="preserve">Stays focused on the efforts necessary to achieve quality results consistent with institutional and departmental goals.  Demonstrates the ability to achieve effective results; </w:t>
            </w:r>
            <w:r w:rsidRPr="002646C3">
              <w:rPr>
                <w:rFonts w:ascii="Calibri" w:hAnsi="Calibri" w:cs="Calibri"/>
                <w:sz w:val="18"/>
                <w:szCs w:val="18"/>
                <w:lang w:val="en-ZA"/>
              </w:rPr>
              <w:t>demonstrates concern for the successful achievement of results; works persistently to overcome obstacles to goal achievement.</w:t>
            </w:r>
          </w:p>
        </w:tc>
      </w:tr>
      <w:tr w:rsidR="00945A82" w:rsidRPr="00E15D38" w:rsidTr="005D7196">
        <w:trPr>
          <w:trHeight w:val="806"/>
        </w:trPr>
        <w:tc>
          <w:tcPr>
            <w:tcW w:w="2631" w:type="dxa"/>
            <w:shd w:val="clear" w:color="auto" w:fill="auto"/>
            <w:vAlign w:val="center"/>
          </w:tcPr>
          <w:p w:rsidR="00945A82" w:rsidRPr="00E15D38" w:rsidRDefault="00945A82" w:rsidP="00FC5F13">
            <w:pPr>
              <w:jc w:val="center"/>
              <w:rPr>
                <w:rFonts w:ascii="Century Gothic" w:hAnsi="Century Gothic"/>
                <w:sz w:val="20"/>
              </w:rPr>
            </w:pPr>
          </w:p>
        </w:tc>
        <w:tc>
          <w:tcPr>
            <w:tcW w:w="4421" w:type="dxa"/>
            <w:shd w:val="clear" w:color="auto" w:fill="auto"/>
            <w:vAlign w:val="center"/>
          </w:tcPr>
          <w:p w:rsidR="00945A82" w:rsidRPr="00624547" w:rsidRDefault="00945A82" w:rsidP="00AE601F">
            <w:pPr>
              <w:rPr>
                <w:rFonts w:ascii="Calibri" w:hAnsi="Calibri"/>
                <w:sz w:val="18"/>
                <w:szCs w:val="18"/>
              </w:rPr>
            </w:pPr>
          </w:p>
        </w:tc>
        <w:tc>
          <w:tcPr>
            <w:tcW w:w="2410" w:type="dxa"/>
            <w:shd w:val="clear" w:color="auto" w:fill="92CDDC" w:themeFill="accent5" w:themeFillTint="99"/>
            <w:vAlign w:val="center"/>
          </w:tcPr>
          <w:p w:rsidR="00945A82" w:rsidRPr="00E15D38" w:rsidRDefault="00945A82" w:rsidP="0071647D">
            <w:pPr>
              <w:jc w:val="center"/>
              <w:rPr>
                <w:rFonts w:ascii="Century Gothic" w:hAnsi="Century Gothic"/>
                <w:sz w:val="20"/>
              </w:rPr>
            </w:pPr>
            <w:r>
              <w:rPr>
                <w:rFonts w:ascii="Century Gothic" w:hAnsi="Century Gothic"/>
                <w:sz w:val="20"/>
              </w:rPr>
              <w:t>Risk taking</w:t>
            </w:r>
          </w:p>
        </w:tc>
        <w:tc>
          <w:tcPr>
            <w:tcW w:w="5528" w:type="dxa"/>
            <w:shd w:val="clear" w:color="auto" w:fill="DAEEF3" w:themeFill="accent5" w:themeFillTint="33"/>
            <w:vAlign w:val="center"/>
          </w:tcPr>
          <w:p w:rsidR="00945A82" w:rsidRPr="0075491F" w:rsidRDefault="00945A82" w:rsidP="0071647D">
            <w:pPr>
              <w:rPr>
                <w:rFonts w:ascii="Calibri" w:hAnsi="Calibri"/>
                <w:sz w:val="18"/>
                <w:szCs w:val="18"/>
              </w:rPr>
            </w:pPr>
            <w:r w:rsidRPr="00E86429">
              <w:rPr>
                <w:rFonts w:ascii="Calibri" w:hAnsi="Calibri"/>
                <w:sz w:val="18"/>
                <w:szCs w:val="18"/>
              </w:rPr>
              <w:t>Initiates action that involves a deliberate attempt to achieve a recognized benefit or advantage when potential negative consequences are understood.</w:t>
            </w:r>
          </w:p>
        </w:tc>
      </w:tr>
      <w:tr w:rsidR="00945A82" w:rsidRPr="00E15D38" w:rsidTr="005D7196">
        <w:trPr>
          <w:trHeight w:val="806"/>
        </w:trPr>
        <w:tc>
          <w:tcPr>
            <w:tcW w:w="2631" w:type="dxa"/>
            <w:shd w:val="clear" w:color="auto" w:fill="auto"/>
            <w:vAlign w:val="center"/>
          </w:tcPr>
          <w:p w:rsidR="00945A82" w:rsidRPr="00E15D38" w:rsidRDefault="00945A82" w:rsidP="008312B6">
            <w:pPr>
              <w:jc w:val="center"/>
              <w:rPr>
                <w:rFonts w:ascii="Century Gothic" w:hAnsi="Century Gothic"/>
                <w:sz w:val="20"/>
              </w:rPr>
            </w:pPr>
          </w:p>
        </w:tc>
        <w:tc>
          <w:tcPr>
            <w:tcW w:w="4421" w:type="dxa"/>
            <w:shd w:val="clear" w:color="auto" w:fill="auto"/>
            <w:vAlign w:val="center"/>
          </w:tcPr>
          <w:p w:rsidR="00945A82" w:rsidRPr="0075491F" w:rsidRDefault="00945A82" w:rsidP="0075491F">
            <w:pPr>
              <w:rPr>
                <w:rFonts w:ascii="Calibri" w:hAnsi="Calibri"/>
                <w:sz w:val="18"/>
                <w:szCs w:val="18"/>
              </w:rPr>
            </w:pPr>
          </w:p>
        </w:tc>
        <w:tc>
          <w:tcPr>
            <w:tcW w:w="2410" w:type="dxa"/>
            <w:shd w:val="clear" w:color="auto" w:fill="92CDDC" w:themeFill="accent5" w:themeFillTint="99"/>
            <w:vAlign w:val="center"/>
          </w:tcPr>
          <w:p w:rsidR="00945A82" w:rsidRPr="00E15D38" w:rsidRDefault="00945A82" w:rsidP="0071647D">
            <w:pPr>
              <w:jc w:val="center"/>
              <w:rPr>
                <w:rFonts w:ascii="Century Gothic" w:hAnsi="Century Gothic"/>
                <w:sz w:val="20"/>
              </w:rPr>
            </w:pPr>
            <w:r w:rsidRPr="00E15D38">
              <w:rPr>
                <w:rFonts w:ascii="Century Gothic" w:hAnsi="Century Gothic"/>
                <w:sz w:val="20"/>
              </w:rPr>
              <w:t>Stress tolerance</w:t>
            </w:r>
          </w:p>
        </w:tc>
        <w:tc>
          <w:tcPr>
            <w:tcW w:w="5528" w:type="dxa"/>
            <w:shd w:val="clear" w:color="auto" w:fill="DAEEF3" w:themeFill="accent5" w:themeFillTint="33"/>
            <w:vAlign w:val="center"/>
          </w:tcPr>
          <w:p w:rsidR="00945A82" w:rsidRPr="003D2D44" w:rsidRDefault="00945A82" w:rsidP="0071647D">
            <w:pPr>
              <w:rPr>
                <w:rFonts w:ascii="Calibri" w:hAnsi="Calibri"/>
                <w:sz w:val="18"/>
                <w:szCs w:val="18"/>
              </w:rPr>
            </w:pPr>
            <w:r w:rsidRPr="005609E3">
              <w:rPr>
                <w:rFonts w:ascii="Calibri" w:hAnsi="Calibri"/>
                <w:sz w:val="18"/>
                <w:szCs w:val="18"/>
              </w:rPr>
              <w:t xml:space="preserve">Maintains focus, control, stable performance and composure under pressure or opposition (such as time pressure or </w:t>
            </w:r>
            <w:r w:rsidR="00E66CF9">
              <w:rPr>
                <w:rFonts w:ascii="Calibri" w:hAnsi="Calibri"/>
                <w:sz w:val="18"/>
                <w:szCs w:val="18"/>
              </w:rPr>
              <w:t>position</w:t>
            </w:r>
            <w:r w:rsidRPr="005609E3">
              <w:rPr>
                <w:rFonts w:ascii="Calibri" w:hAnsi="Calibri"/>
                <w:sz w:val="18"/>
                <w:szCs w:val="18"/>
              </w:rPr>
              <w:t xml:space="preserve"> ambiguity).  Handles stress in a manner that is acceptable to others and to the university.</w:t>
            </w:r>
          </w:p>
        </w:tc>
      </w:tr>
      <w:tr w:rsidR="00945A82" w:rsidRPr="00E15D38" w:rsidTr="003B126F">
        <w:trPr>
          <w:gridAfter w:val="2"/>
          <w:wAfter w:w="7938" w:type="dxa"/>
          <w:trHeight w:val="806"/>
        </w:trPr>
        <w:tc>
          <w:tcPr>
            <w:tcW w:w="2631" w:type="dxa"/>
            <w:shd w:val="clear" w:color="auto" w:fill="auto"/>
            <w:vAlign w:val="center"/>
          </w:tcPr>
          <w:p w:rsidR="00945A82" w:rsidRPr="00E15D38" w:rsidRDefault="00945A82" w:rsidP="008312B6">
            <w:pPr>
              <w:jc w:val="center"/>
              <w:rPr>
                <w:rFonts w:ascii="Century Gothic" w:hAnsi="Century Gothic"/>
                <w:sz w:val="20"/>
              </w:rPr>
            </w:pPr>
          </w:p>
        </w:tc>
        <w:tc>
          <w:tcPr>
            <w:tcW w:w="4421" w:type="dxa"/>
            <w:shd w:val="clear" w:color="auto" w:fill="auto"/>
            <w:vAlign w:val="center"/>
          </w:tcPr>
          <w:p w:rsidR="00945A82" w:rsidRPr="00103AD1" w:rsidRDefault="00945A82" w:rsidP="00103AD1">
            <w:pPr>
              <w:rPr>
                <w:rFonts w:ascii="Calibri" w:hAnsi="Calibri"/>
                <w:sz w:val="18"/>
                <w:szCs w:val="18"/>
              </w:rPr>
            </w:pPr>
          </w:p>
        </w:tc>
      </w:tr>
      <w:tr w:rsidR="00945A82" w:rsidRPr="00E15D38" w:rsidTr="003B126F">
        <w:trPr>
          <w:gridAfter w:val="2"/>
          <w:wAfter w:w="7938" w:type="dxa"/>
          <w:trHeight w:val="806"/>
        </w:trPr>
        <w:tc>
          <w:tcPr>
            <w:tcW w:w="2631" w:type="dxa"/>
            <w:shd w:val="clear" w:color="auto" w:fill="auto"/>
            <w:vAlign w:val="center"/>
          </w:tcPr>
          <w:p w:rsidR="00945A82" w:rsidRPr="00E15D38" w:rsidRDefault="00945A82" w:rsidP="008312B6">
            <w:pPr>
              <w:jc w:val="center"/>
              <w:rPr>
                <w:rFonts w:ascii="Century Gothic" w:hAnsi="Century Gothic"/>
                <w:sz w:val="20"/>
              </w:rPr>
            </w:pPr>
          </w:p>
        </w:tc>
        <w:tc>
          <w:tcPr>
            <w:tcW w:w="4421" w:type="dxa"/>
            <w:shd w:val="clear" w:color="auto" w:fill="auto"/>
            <w:vAlign w:val="center"/>
          </w:tcPr>
          <w:p w:rsidR="00945A82" w:rsidRPr="003D2D44" w:rsidRDefault="00945A82" w:rsidP="003D2D44">
            <w:pPr>
              <w:rPr>
                <w:rFonts w:ascii="Calibri" w:hAnsi="Calibri"/>
                <w:sz w:val="18"/>
                <w:szCs w:val="18"/>
              </w:rPr>
            </w:pPr>
          </w:p>
        </w:tc>
      </w:tr>
    </w:tbl>
    <w:p w:rsidR="00B651F1" w:rsidRDefault="00641A8D" w:rsidP="00B651F1">
      <w:pPr>
        <w:spacing w:line="360" w:lineRule="auto"/>
        <w:rPr>
          <w:rFonts w:ascii="Century Gothic" w:hAnsi="Century Gothic" w:cs="Century Gothic"/>
          <w:b/>
          <w:snapToGrid w:val="0"/>
          <w:sz w:val="48"/>
          <w:szCs w:val="48"/>
          <w:lang w:val="en-ZA"/>
        </w:rPr>
      </w:pPr>
      <w:r>
        <w:rPr>
          <w:rFonts w:ascii="Century Gothic" w:hAnsi="Century Gothic" w:cs="Century Gothic"/>
          <w:b/>
          <w:snapToGrid w:val="0"/>
          <w:sz w:val="48"/>
          <w:szCs w:val="48"/>
          <w:lang w:val="en-ZA"/>
        </w:rPr>
        <w:br w:type="page"/>
      </w:r>
    </w:p>
    <w:p w:rsidR="00CF5D06" w:rsidRDefault="00CF5D06" w:rsidP="00B651F1">
      <w:pPr>
        <w:spacing w:line="360" w:lineRule="auto"/>
        <w:rPr>
          <w:rFonts w:ascii="Century Gothic" w:hAnsi="Century Gothic" w:cs="Century Gothic"/>
          <w:szCs w:val="24"/>
        </w:rPr>
      </w:pPr>
    </w:p>
    <w:p w:rsidR="00B651F1" w:rsidRDefault="00E915D6" w:rsidP="00B651F1">
      <w:pPr>
        <w:spacing w:line="360" w:lineRule="auto"/>
        <w:rPr>
          <w:rFonts w:ascii="Century Gothic" w:hAnsi="Century Gothic" w:cs="Century Gothic"/>
          <w:szCs w:val="24"/>
        </w:rPr>
      </w:pPr>
      <w:r>
        <w:rPr>
          <w:rFonts w:ascii="Century Gothic" w:hAnsi="Century Gothic" w:cs="Century Gothic"/>
          <w:noProof/>
          <w:szCs w:val="24"/>
          <w:lang w:val="en-ZA" w:eastAsia="en-ZA"/>
        </w:rPr>
        <mc:AlternateContent>
          <mc:Choice Requires="wps">
            <w:drawing>
              <wp:anchor distT="0" distB="0" distL="114300" distR="114300" simplePos="0" relativeHeight="251662336" behindDoc="1" locked="0" layoutInCell="1" allowOverlap="1" wp14:anchorId="1FE5B71B" wp14:editId="4AAE594E">
                <wp:simplePos x="0" y="0"/>
                <wp:positionH relativeFrom="column">
                  <wp:posOffset>-334010</wp:posOffset>
                </wp:positionH>
                <wp:positionV relativeFrom="paragraph">
                  <wp:posOffset>-641350</wp:posOffset>
                </wp:positionV>
                <wp:extent cx="10058400" cy="68580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6858000"/>
                        </a:xfrm>
                        <a:prstGeom prst="rect">
                          <a:avLst/>
                        </a:prstGeom>
                        <a:solidFill>
                          <a:srgbClr val="95B3D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37E0" id="Rectangle 7" o:spid="_x0000_s1026" style="position:absolute;margin-left:-26.3pt;margin-top:-50.5pt;width:11in;height:5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" fillcolor="#95b3d7" stroked="f" strokeweight="2pt"/>
            </w:pict>
          </mc:Fallback>
        </mc:AlternateContent>
      </w: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Pr="00B651F1" w:rsidRDefault="00B651F1" w:rsidP="00B651F1">
      <w:pPr>
        <w:spacing w:line="360" w:lineRule="auto"/>
        <w:rPr>
          <w:rFonts w:ascii="Century Gothic" w:hAnsi="Century Gothic" w:cs="Century Gothic"/>
          <w:b/>
          <w:snapToGrid w:val="0"/>
          <w:color w:val="FFFFFF"/>
          <w:sz w:val="72"/>
          <w:szCs w:val="72"/>
          <w:lang w:val="en-ZA"/>
        </w:rPr>
      </w:pPr>
    </w:p>
    <w:p w:rsidR="00B651F1" w:rsidRDefault="00B651F1" w:rsidP="00B651F1">
      <w:pPr>
        <w:jc w:val="right"/>
        <w:rPr>
          <w:rFonts w:ascii="Century Gothic" w:hAnsi="Century Gothic" w:cs="Century Gothic"/>
          <w:b/>
          <w:snapToGrid w:val="0"/>
          <w:sz w:val="48"/>
          <w:szCs w:val="48"/>
          <w:lang w:val="en-ZA"/>
        </w:rPr>
      </w:pPr>
      <w:r>
        <w:rPr>
          <w:rFonts w:ascii="Century Gothic" w:hAnsi="Century Gothic" w:cs="Century Gothic"/>
          <w:b/>
          <w:snapToGrid w:val="0"/>
          <w:color w:val="FFFFFF"/>
          <w:sz w:val="72"/>
          <w:szCs w:val="72"/>
          <w:lang w:val="en-ZA"/>
        </w:rPr>
        <w:t xml:space="preserve">Section B: </w:t>
      </w:r>
      <w:r w:rsidRPr="00B651F1">
        <w:rPr>
          <w:rFonts w:ascii="Century Gothic" w:hAnsi="Century Gothic" w:cs="Century Gothic"/>
          <w:b/>
          <w:snapToGrid w:val="0"/>
          <w:color w:val="FFFFFF"/>
          <w:sz w:val="72"/>
          <w:szCs w:val="72"/>
          <w:lang w:val="en-ZA"/>
        </w:rPr>
        <w:t>Checking competencies against the job family</w:t>
      </w:r>
    </w:p>
    <w:p w:rsidR="008F12A8" w:rsidRDefault="000F34A4" w:rsidP="008F12A8">
      <w:pPr>
        <w:jc w:val="right"/>
      </w:pPr>
      <w:r>
        <w:rPr>
          <w:rFonts w:ascii="Century Gothic" w:hAnsi="Century Gothic" w:cs="Century Gothic"/>
          <w:snapToGrid w:val="0"/>
          <w:sz w:val="48"/>
          <w:szCs w:val="48"/>
          <w:lang w:val="en-ZA"/>
        </w:rPr>
        <w:t>Checking c</w:t>
      </w:r>
      <w:r w:rsidR="008F12A8" w:rsidRPr="006301EB">
        <w:rPr>
          <w:rFonts w:ascii="Century Gothic" w:hAnsi="Century Gothic" w:cs="Century Gothic"/>
          <w:snapToGrid w:val="0"/>
          <w:sz w:val="48"/>
          <w:szCs w:val="48"/>
          <w:lang w:val="en-ZA"/>
        </w:rPr>
        <w:t>ompetenc</w:t>
      </w:r>
      <w:r w:rsidR="008F12A8">
        <w:rPr>
          <w:rFonts w:ascii="Century Gothic" w:hAnsi="Century Gothic" w:cs="Century Gothic"/>
          <w:snapToGrid w:val="0"/>
          <w:sz w:val="48"/>
          <w:szCs w:val="48"/>
          <w:lang w:val="en-ZA"/>
        </w:rPr>
        <w:t xml:space="preserve">ies </w:t>
      </w:r>
      <w:r>
        <w:rPr>
          <w:rFonts w:ascii="Century Gothic" w:hAnsi="Century Gothic" w:cs="Century Gothic"/>
          <w:snapToGrid w:val="0"/>
          <w:sz w:val="48"/>
          <w:szCs w:val="48"/>
          <w:lang w:val="en-ZA"/>
        </w:rPr>
        <w:t>against the</w:t>
      </w:r>
      <w:r w:rsidR="008F12A8" w:rsidRPr="006301EB">
        <w:rPr>
          <w:rFonts w:ascii="Century Gothic" w:hAnsi="Century Gothic" w:cs="Century Gothic"/>
          <w:snapToGrid w:val="0"/>
          <w:sz w:val="48"/>
          <w:szCs w:val="48"/>
          <w:lang w:val="en-ZA"/>
        </w:rPr>
        <w:t xml:space="preserve"> </w:t>
      </w:r>
      <w:r w:rsidR="008F12A8">
        <w:rPr>
          <w:rFonts w:ascii="Century Gothic" w:hAnsi="Century Gothic" w:cs="Century Gothic"/>
          <w:snapToGrid w:val="0"/>
          <w:sz w:val="48"/>
          <w:szCs w:val="48"/>
          <w:lang w:val="en-ZA"/>
        </w:rPr>
        <w:t>job famil</w:t>
      </w:r>
      <w:r>
        <w:rPr>
          <w:rFonts w:ascii="Century Gothic" w:hAnsi="Century Gothic" w:cs="Century Gothic"/>
          <w:snapToGrid w:val="0"/>
          <w:sz w:val="48"/>
          <w:szCs w:val="48"/>
          <w:lang w:val="en-ZA"/>
        </w:rPr>
        <w:t>y</w:t>
      </w:r>
    </w:p>
    <w:p w:rsidR="008F12A8" w:rsidRDefault="008F12A8" w:rsidP="00A41CF9">
      <w:pPr>
        <w:rPr>
          <w:rFonts w:ascii="Century Gothic" w:hAnsi="Century Gothic" w:cs="Century Gothic"/>
          <w:szCs w:val="24"/>
        </w:rPr>
      </w:pPr>
    </w:p>
    <w:p w:rsidR="008F12A8" w:rsidRPr="00CA7255" w:rsidRDefault="008F12A8" w:rsidP="00A41CF9">
      <w:pPr>
        <w:rPr>
          <w:rFonts w:ascii="Calibri" w:hAnsi="Calibri" w:cs="Century Gothic"/>
          <w:sz w:val="20"/>
        </w:rPr>
      </w:pPr>
    </w:p>
    <w:p w:rsidR="007B6A79" w:rsidRPr="00B5222A" w:rsidRDefault="007B6A79" w:rsidP="00A41CF9">
      <w:pPr>
        <w:jc w:val="both"/>
        <w:rPr>
          <w:rFonts w:ascii="Calibri" w:hAnsi="Calibri"/>
          <w:sz w:val="22"/>
          <w:szCs w:val="22"/>
        </w:rPr>
      </w:pPr>
      <w:r w:rsidRPr="00B5222A">
        <w:rPr>
          <w:rFonts w:ascii="Calibri" w:hAnsi="Calibri"/>
          <w:sz w:val="22"/>
          <w:szCs w:val="22"/>
        </w:rPr>
        <w:t xml:space="preserve">The section describes broad job families, and suggests competencies per job family. </w:t>
      </w:r>
    </w:p>
    <w:p w:rsidR="007B6A79" w:rsidRDefault="007B6A79" w:rsidP="00A41CF9">
      <w:pPr>
        <w:jc w:val="both"/>
        <w:rPr>
          <w:rFonts w:ascii="Calibri" w:hAnsi="Calibri"/>
          <w:sz w:val="20"/>
        </w:rPr>
      </w:pPr>
    </w:p>
    <w:p w:rsidR="00B4094D" w:rsidRDefault="00A41CF9" w:rsidP="00A41CF9">
      <w:pPr>
        <w:jc w:val="both"/>
        <w:rPr>
          <w:rFonts w:ascii="Calibri" w:hAnsi="Calibri"/>
          <w:sz w:val="20"/>
        </w:rPr>
      </w:pPr>
      <w:r w:rsidRPr="00CA7255">
        <w:rPr>
          <w:rFonts w:ascii="Calibri" w:hAnsi="Calibri"/>
          <w:sz w:val="20"/>
        </w:rPr>
        <w:t xml:space="preserve">All UCT </w:t>
      </w:r>
      <w:r w:rsidR="00E66CF9">
        <w:rPr>
          <w:rFonts w:ascii="Calibri" w:hAnsi="Calibri"/>
          <w:sz w:val="20"/>
        </w:rPr>
        <w:t>positions</w:t>
      </w:r>
      <w:r w:rsidR="00DC61DB" w:rsidRPr="00CA7255">
        <w:rPr>
          <w:rFonts w:ascii="Calibri" w:hAnsi="Calibri"/>
          <w:sz w:val="20"/>
        </w:rPr>
        <w:t xml:space="preserve"> are</w:t>
      </w:r>
      <w:r w:rsidRPr="00CA7255">
        <w:rPr>
          <w:rFonts w:ascii="Calibri" w:hAnsi="Calibri"/>
          <w:sz w:val="20"/>
        </w:rPr>
        <w:t xml:space="preserve"> </w:t>
      </w:r>
      <w:r w:rsidR="00DC61DB" w:rsidRPr="00CA7255">
        <w:rPr>
          <w:rFonts w:ascii="Calibri" w:hAnsi="Calibri"/>
          <w:sz w:val="20"/>
        </w:rPr>
        <w:t>g</w:t>
      </w:r>
      <w:r w:rsidRPr="00CA7255">
        <w:rPr>
          <w:rFonts w:ascii="Calibri" w:hAnsi="Calibri"/>
          <w:sz w:val="20"/>
        </w:rPr>
        <w:t xml:space="preserve">rouped into </w:t>
      </w:r>
      <w:r w:rsidR="00DC61DB" w:rsidRPr="00CA7255">
        <w:rPr>
          <w:rFonts w:ascii="Calibri" w:hAnsi="Calibri"/>
          <w:sz w:val="20"/>
        </w:rPr>
        <w:t>broad</w:t>
      </w:r>
      <w:r w:rsidRPr="00CA7255">
        <w:rPr>
          <w:rFonts w:ascii="Calibri" w:hAnsi="Calibri"/>
          <w:sz w:val="20"/>
        </w:rPr>
        <w:t xml:space="preserve"> job families depending on the primary nature of work performed within the </w:t>
      </w:r>
      <w:r w:rsidR="00E66CF9">
        <w:rPr>
          <w:rFonts w:ascii="Calibri" w:hAnsi="Calibri"/>
          <w:sz w:val="20"/>
        </w:rPr>
        <w:t>position</w:t>
      </w:r>
      <w:r w:rsidRPr="00CA7255">
        <w:rPr>
          <w:rFonts w:ascii="Calibri" w:hAnsi="Calibri"/>
          <w:sz w:val="20"/>
        </w:rPr>
        <w:t xml:space="preserve">.  </w:t>
      </w:r>
      <w:r w:rsidR="00DC61DB" w:rsidRPr="00CA7255">
        <w:rPr>
          <w:rFonts w:ascii="Calibri" w:hAnsi="Calibri"/>
          <w:sz w:val="20"/>
        </w:rPr>
        <w:t>T</w:t>
      </w:r>
      <w:r w:rsidRPr="00CA7255">
        <w:rPr>
          <w:rFonts w:ascii="Calibri" w:hAnsi="Calibri"/>
          <w:sz w:val="20"/>
        </w:rPr>
        <w:t>h</w:t>
      </w:r>
      <w:r w:rsidR="00DC61DB" w:rsidRPr="00CA7255">
        <w:rPr>
          <w:rFonts w:ascii="Calibri" w:hAnsi="Calibri"/>
          <w:sz w:val="20"/>
        </w:rPr>
        <w:t>is</w:t>
      </w:r>
      <w:r w:rsidRPr="00CA7255">
        <w:rPr>
          <w:rFonts w:ascii="Calibri" w:hAnsi="Calibri"/>
          <w:sz w:val="20"/>
        </w:rPr>
        <w:t xml:space="preserve"> grouping is not prescriptive</w:t>
      </w:r>
      <w:r w:rsidR="00DC61DB" w:rsidRPr="00CA7255">
        <w:rPr>
          <w:rFonts w:ascii="Calibri" w:hAnsi="Calibri"/>
          <w:sz w:val="20"/>
        </w:rPr>
        <w:t xml:space="preserve">.  </w:t>
      </w:r>
      <w:r w:rsidR="00BC0DBE">
        <w:rPr>
          <w:rFonts w:ascii="Calibri" w:hAnsi="Calibri"/>
          <w:sz w:val="20"/>
        </w:rPr>
        <w:t xml:space="preserve"> </w:t>
      </w:r>
      <w:r w:rsidR="00DC61DB" w:rsidRPr="00CA7255">
        <w:rPr>
          <w:rFonts w:ascii="Calibri" w:hAnsi="Calibri"/>
          <w:sz w:val="20"/>
        </w:rPr>
        <w:t xml:space="preserve">Read the descriptions below and choose which </w:t>
      </w:r>
      <w:r w:rsidR="007F7459">
        <w:rPr>
          <w:rFonts w:ascii="Calibri" w:hAnsi="Calibri"/>
          <w:sz w:val="20"/>
        </w:rPr>
        <w:t xml:space="preserve">job family </w:t>
      </w:r>
      <w:r w:rsidRPr="00CA7255">
        <w:rPr>
          <w:rFonts w:ascii="Calibri" w:hAnsi="Calibri"/>
          <w:sz w:val="20"/>
        </w:rPr>
        <w:t>describes the</w:t>
      </w:r>
      <w:r w:rsidR="00DC61DB" w:rsidRPr="00CA7255">
        <w:rPr>
          <w:rFonts w:ascii="Calibri" w:hAnsi="Calibri"/>
          <w:sz w:val="20"/>
        </w:rPr>
        <w:t xml:space="preserve"> </w:t>
      </w:r>
      <w:r w:rsidR="00E66CF9">
        <w:rPr>
          <w:rFonts w:ascii="Calibri" w:hAnsi="Calibri"/>
          <w:sz w:val="20"/>
        </w:rPr>
        <w:t>position</w:t>
      </w:r>
      <w:r w:rsidRPr="00CA7255">
        <w:rPr>
          <w:rFonts w:ascii="Calibri" w:hAnsi="Calibri"/>
          <w:sz w:val="20"/>
        </w:rPr>
        <w:t xml:space="preserve"> activities </w:t>
      </w:r>
      <w:r w:rsidR="00DC61DB" w:rsidRPr="00CA7255">
        <w:rPr>
          <w:rFonts w:ascii="Calibri" w:hAnsi="Calibri"/>
          <w:sz w:val="20"/>
        </w:rPr>
        <w:t xml:space="preserve">most </w:t>
      </w:r>
      <w:r w:rsidRPr="00CA7255">
        <w:rPr>
          <w:rFonts w:ascii="Calibri" w:hAnsi="Calibri"/>
          <w:sz w:val="20"/>
        </w:rPr>
        <w:t xml:space="preserve">accurately. </w:t>
      </w:r>
      <w:r w:rsidR="00B4094D">
        <w:rPr>
          <w:rFonts w:ascii="Calibri" w:hAnsi="Calibri"/>
          <w:sz w:val="20"/>
        </w:rPr>
        <w:t xml:space="preserve">Once the job family is identified, refer to the </w:t>
      </w:r>
      <w:r w:rsidR="00B4094D" w:rsidRPr="00B4094D">
        <w:rPr>
          <w:rFonts w:ascii="Calibri" w:hAnsi="Calibri"/>
          <w:sz w:val="20"/>
        </w:rPr>
        <w:t>listing of suggested competencies per job family</w:t>
      </w:r>
      <w:r w:rsidR="00B4094D">
        <w:rPr>
          <w:rFonts w:ascii="Calibri" w:hAnsi="Calibri"/>
          <w:sz w:val="20"/>
        </w:rPr>
        <w:t>.</w:t>
      </w:r>
      <w:r w:rsidR="00000A2D">
        <w:rPr>
          <w:rFonts w:ascii="Calibri" w:hAnsi="Calibri"/>
          <w:sz w:val="20"/>
        </w:rPr>
        <w:t xml:space="preserve">  The suggested competency list is not prescriptive.</w:t>
      </w:r>
    </w:p>
    <w:p w:rsidR="005343CD" w:rsidRDefault="005343CD" w:rsidP="00A41CF9">
      <w:pPr>
        <w:jc w:val="both"/>
        <w:rPr>
          <w:rFonts w:ascii="Calibri" w:hAnsi="Calibri"/>
          <w:sz w:val="20"/>
        </w:rPr>
      </w:pPr>
    </w:p>
    <w:tbl>
      <w:tblPr>
        <w:tblW w:w="15011"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54"/>
        <w:gridCol w:w="8884"/>
        <w:gridCol w:w="4273"/>
      </w:tblGrid>
      <w:tr w:rsidR="00996C10" w:rsidRPr="00996C10" w:rsidTr="000536B3">
        <w:trPr>
          <w:trHeight w:val="684"/>
        </w:trPr>
        <w:tc>
          <w:tcPr>
            <w:tcW w:w="1854" w:type="dxa"/>
            <w:shd w:val="clear" w:color="auto" w:fill="95B3D7"/>
            <w:vAlign w:val="center"/>
          </w:tcPr>
          <w:p w:rsidR="0014095F" w:rsidRPr="00996C10" w:rsidRDefault="0014095F" w:rsidP="0014095F">
            <w:pPr>
              <w:jc w:val="center"/>
              <w:rPr>
                <w:rFonts w:ascii="Century Gothic" w:hAnsi="Century Gothic" w:cs="Century Gothic"/>
                <w:b/>
                <w:color w:val="FFFFFF" w:themeColor="background1"/>
                <w:sz w:val="28"/>
                <w:szCs w:val="28"/>
              </w:rPr>
            </w:pPr>
            <w:r w:rsidRPr="00996C10">
              <w:rPr>
                <w:rFonts w:ascii="Century Gothic" w:hAnsi="Century Gothic" w:cs="Century Gothic"/>
                <w:b/>
                <w:color w:val="FFFFFF" w:themeColor="background1"/>
                <w:sz w:val="28"/>
                <w:szCs w:val="28"/>
              </w:rPr>
              <w:t>Job Family</w:t>
            </w:r>
          </w:p>
        </w:tc>
        <w:tc>
          <w:tcPr>
            <w:tcW w:w="8884" w:type="dxa"/>
            <w:shd w:val="clear" w:color="auto" w:fill="95B3D7"/>
            <w:vAlign w:val="center"/>
          </w:tcPr>
          <w:p w:rsidR="0014095F" w:rsidRPr="00996C10" w:rsidRDefault="0014095F" w:rsidP="0014095F">
            <w:pPr>
              <w:jc w:val="center"/>
              <w:rPr>
                <w:rFonts w:ascii="Century Gothic" w:hAnsi="Century Gothic" w:cs="Century Gothic"/>
                <w:b/>
                <w:color w:val="FFFFFF" w:themeColor="background1"/>
                <w:sz w:val="28"/>
                <w:szCs w:val="28"/>
              </w:rPr>
            </w:pPr>
            <w:r w:rsidRPr="00996C10">
              <w:rPr>
                <w:rFonts w:ascii="Century Gothic" w:hAnsi="Century Gothic" w:cs="Century Gothic"/>
                <w:b/>
                <w:color w:val="FFFFFF" w:themeColor="background1"/>
                <w:sz w:val="28"/>
                <w:szCs w:val="28"/>
              </w:rPr>
              <w:t>Description</w:t>
            </w:r>
          </w:p>
        </w:tc>
        <w:tc>
          <w:tcPr>
            <w:tcW w:w="4273" w:type="dxa"/>
            <w:shd w:val="clear" w:color="auto" w:fill="95B3D7"/>
            <w:vAlign w:val="center"/>
          </w:tcPr>
          <w:p w:rsidR="0014095F" w:rsidRPr="00996C10" w:rsidRDefault="0014095F" w:rsidP="0014095F">
            <w:pPr>
              <w:jc w:val="center"/>
              <w:rPr>
                <w:rFonts w:ascii="Century Gothic" w:hAnsi="Century Gothic" w:cs="Century Gothic"/>
                <w:b/>
                <w:color w:val="FFFFFF" w:themeColor="background1"/>
                <w:sz w:val="28"/>
                <w:szCs w:val="28"/>
              </w:rPr>
            </w:pPr>
            <w:r w:rsidRPr="00996C10">
              <w:rPr>
                <w:rFonts w:ascii="Century Gothic" w:hAnsi="Century Gothic" w:cs="Century Gothic"/>
                <w:b/>
                <w:color w:val="FFFFFF" w:themeColor="background1"/>
                <w:sz w:val="28"/>
                <w:szCs w:val="28"/>
              </w:rPr>
              <w:t>Suggested competencies</w:t>
            </w:r>
          </w:p>
        </w:tc>
      </w:tr>
    </w:tbl>
    <w:p w:rsidR="003D2303" w:rsidRDefault="003D2303" w:rsidP="009754BE">
      <w:pPr>
        <w:jc w:val="both"/>
        <w:rPr>
          <w:rFonts w:ascii="Calibri" w:hAnsi="Calibri" w:cs="Calibri"/>
          <w:sz w:val="20"/>
          <w:lang w:val="en-ZA"/>
        </w:rPr>
      </w:pPr>
    </w:p>
    <w:tbl>
      <w:tblPr>
        <w:tblW w:w="15011"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54"/>
        <w:gridCol w:w="8884"/>
        <w:gridCol w:w="4273"/>
      </w:tblGrid>
      <w:tr w:rsidR="000536B3" w:rsidRPr="00E15D38" w:rsidTr="00BD6109">
        <w:trPr>
          <w:trHeight w:val="1639"/>
        </w:trPr>
        <w:tc>
          <w:tcPr>
            <w:tcW w:w="1854" w:type="dxa"/>
            <w:shd w:val="clear" w:color="auto" w:fill="DBE5F1"/>
            <w:vAlign w:val="center"/>
          </w:tcPr>
          <w:p w:rsidR="000536B3" w:rsidRPr="00E15D38" w:rsidRDefault="000536B3" w:rsidP="00BD6109">
            <w:pPr>
              <w:jc w:val="center"/>
              <w:rPr>
                <w:rFonts w:ascii="Century Gothic" w:hAnsi="Century Gothic" w:cs="Century Gothic"/>
                <w:sz w:val="20"/>
              </w:rPr>
            </w:pPr>
            <w:r>
              <w:rPr>
                <w:rFonts w:ascii="Century Gothic" w:hAnsi="Century Gothic" w:cs="Century Gothic"/>
                <w:sz w:val="20"/>
              </w:rPr>
              <w:t>Executive</w:t>
            </w:r>
          </w:p>
        </w:tc>
        <w:tc>
          <w:tcPr>
            <w:tcW w:w="8884" w:type="dxa"/>
            <w:shd w:val="clear" w:color="auto" w:fill="DBE5F1"/>
            <w:vAlign w:val="center"/>
          </w:tcPr>
          <w:p w:rsidR="000536B3" w:rsidRPr="00BC0DBE" w:rsidRDefault="000536B3" w:rsidP="00BD6109">
            <w:pPr>
              <w:jc w:val="both"/>
              <w:rPr>
                <w:rFonts w:ascii="Calibri" w:hAnsi="Calibri"/>
                <w:sz w:val="18"/>
                <w:szCs w:val="18"/>
              </w:rPr>
            </w:pPr>
            <w:r w:rsidRPr="00BC0DBE">
              <w:rPr>
                <w:rFonts w:ascii="Calibri" w:hAnsi="Calibri"/>
                <w:sz w:val="18"/>
                <w:szCs w:val="18"/>
              </w:rPr>
              <w:t xml:space="preserve">The primary function is strategy development and implementation.  </w:t>
            </w:r>
            <w:r w:rsidR="00E66CF9">
              <w:rPr>
                <w:rFonts w:ascii="Calibri" w:hAnsi="Calibri"/>
                <w:sz w:val="18"/>
                <w:szCs w:val="18"/>
              </w:rPr>
              <w:t>Positions</w:t>
            </w:r>
            <w:r w:rsidRPr="00BC0DBE">
              <w:rPr>
                <w:rFonts w:ascii="Calibri" w:hAnsi="Calibri"/>
                <w:sz w:val="18"/>
                <w:szCs w:val="18"/>
              </w:rPr>
              <w:t xml:space="preserve"> are concerned with the leadership and management of the university at the senior and top management level. This includes accountability for the university's financial health, academic standing, transformation and social justice interventions.  </w:t>
            </w:r>
            <w:r w:rsidR="00E66CF9">
              <w:rPr>
                <w:rFonts w:ascii="Calibri" w:hAnsi="Calibri"/>
                <w:sz w:val="18"/>
                <w:szCs w:val="18"/>
              </w:rPr>
              <w:t>Positions</w:t>
            </w:r>
            <w:r w:rsidRPr="00BC0DBE">
              <w:rPr>
                <w:rFonts w:ascii="Calibri" w:hAnsi="Calibri"/>
                <w:sz w:val="18"/>
                <w:szCs w:val="18"/>
              </w:rPr>
              <w:t xml:space="preserve"> include the Vice Chancellor, Deputy Vice Chancellors, Pro Vice Chancellors, Registrar, Deans and Executive Directors.</w:t>
            </w:r>
          </w:p>
        </w:tc>
        <w:tc>
          <w:tcPr>
            <w:tcW w:w="4273" w:type="dxa"/>
            <w:shd w:val="clear" w:color="auto" w:fill="DBE5F1"/>
            <w:vAlign w:val="center"/>
          </w:tcPr>
          <w:p w:rsidR="00E55972" w:rsidRPr="00BC0DBE" w:rsidRDefault="00E55972" w:rsidP="00BD6109">
            <w:pPr>
              <w:jc w:val="center"/>
              <w:rPr>
                <w:rFonts w:ascii="Calibri" w:hAnsi="Calibri"/>
                <w:sz w:val="18"/>
                <w:szCs w:val="18"/>
              </w:rPr>
            </w:pPr>
            <w:r w:rsidRPr="00BC0DBE">
              <w:rPr>
                <w:rFonts w:ascii="Calibri" w:hAnsi="Calibri"/>
                <w:sz w:val="18"/>
                <w:szCs w:val="18"/>
              </w:rPr>
              <w:t>Analytical thinking / Problem solving</w:t>
            </w:r>
          </w:p>
          <w:p w:rsidR="00E55972" w:rsidRPr="00BC0DBE" w:rsidRDefault="00E55972" w:rsidP="00BD6109">
            <w:pPr>
              <w:jc w:val="center"/>
              <w:rPr>
                <w:rFonts w:ascii="Calibri" w:hAnsi="Calibri"/>
                <w:sz w:val="18"/>
                <w:szCs w:val="18"/>
              </w:rPr>
            </w:pPr>
            <w:r w:rsidRPr="00BC0DBE">
              <w:rPr>
                <w:rFonts w:ascii="Calibri" w:hAnsi="Calibri"/>
                <w:sz w:val="18"/>
                <w:szCs w:val="18"/>
              </w:rPr>
              <w:t>Building interpersonal relationships</w:t>
            </w:r>
          </w:p>
          <w:p w:rsidR="00E55972" w:rsidRPr="00BC0DBE" w:rsidRDefault="00E55972" w:rsidP="00BD6109">
            <w:pPr>
              <w:jc w:val="center"/>
              <w:rPr>
                <w:rFonts w:ascii="Calibri" w:hAnsi="Calibri"/>
                <w:sz w:val="18"/>
                <w:szCs w:val="18"/>
              </w:rPr>
            </w:pPr>
            <w:r w:rsidRPr="00BC0DBE">
              <w:rPr>
                <w:rFonts w:ascii="Calibri" w:hAnsi="Calibri"/>
                <w:sz w:val="18"/>
                <w:szCs w:val="18"/>
              </w:rPr>
              <w:t>Building partnerships</w:t>
            </w:r>
          </w:p>
          <w:p w:rsidR="00E55972" w:rsidRPr="00BC0DBE" w:rsidRDefault="00E55972" w:rsidP="00BD6109">
            <w:pPr>
              <w:jc w:val="center"/>
              <w:rPr>
                <w:rFonts w:ascii="Calibri" w:hAnsi="Calibri"/>
                <w:sz w:val="18"/>
                <w:szCs w:val="18"/>
              </w:rPr>
            </w:pPr>
            <w:r w:rsidRPr="00BC0DBE">
              <w:rPr>
                <w:rFonts w:ascii="Calibri" w:hAnsi="Calibri"/>
                <w:sz w:val="18"/>
                <w:szCs w:val="18"/>
              </w:rPr>
              <w:t>Client/student service and support</w:t>
            </w:r>
          </w:p>
          <w:p w:rsidR="00E55972" w:rsidRPr="00BC0DBE" w:rsidRDefault="00E55972" w:rsidP="00BD6109">
            <w:pPr>
              <w:jc w:val="center"/>
              <w:rPr>
                <w:rFonts w:ascii="Calibri" w:hAnsi="Calibri"/>
                <w:sz w:val="18"/>
                <w:szCs w:val="18"/>
              </w:rPr>
            </w:pPr>
            <w:r w:rsidRPr="00BC0DBE">
              <w:rPr>
                <w:rFonts w:ascii="Calibri" w:hAnsi="Calibri"/>
                <w:sz w:val="18"/>
                <w:szCs w:val="18"/>
              </w:rPr>
              <w:t>Communication</w:t>
            </w:r>
          </w:p>
          <w:p w:rsidR="00E55972" w:rsidRPr="00BC0DBE" w:rsidRDefault="00E55972" w:rsidP="00BD6109">
            <w:pPr>
              <w:jc w:val="center"/>
              <w:rPr>
                <w:rFonts w:ascii="Calibri" w:hAnsi="Calibri"/>
                <w:sz w:val="18"/>
                <w:szCs w:val="18"/>
              </w:rPr>
            </w:pPr>
            <w:r w:rsidRPr="00BC0DBE">
              <w:rPr>
                <w:rFonts w:ascii="Calibri" w:hAnsi="Calibri"/>
                <w:sz w:val="18"/>
                <w:szCs w:val="18"/>
              </w:rPr>
              <w:t>Facilitating change</w:t>
            </w:r>
          </w:p>
          <w:p w:rsidR="00E55972" w:rsidRPr="00BC0DBE" w:rsidRDefault="00E55972" w:rsidP="00BD6109">
            <w:pPr>
              <w:jc w:val="center"/>
              <w:rPr>
                <w:rFonts w:ascii="Calibri" w:hAnsi="Calibri"/>
                <w:sz w:val="18"/>
                <w:szCs w:val="18"/>
              </w:rPr>
            </w:pPr>
            <w:r w:rsidRPr="00BC0DBE">
              <w:rPr>
                <w:rFonts w:ascii="Calibri" w:hAnsi="Calibri"/>
                <w:sz w:val="18"/>
                <w:szCs w:val="18"/>
              </w:rPr>
              <w:t>People management</w:t>
            </w:r>
          </w:p>
          <w:p w:rsidR="00E55972" w:rsidRPr="00BC0DBE" w:rsidRDefault="00E55972" w:rsidP="00BD6109">
            <w:pPr>
              <w:jc w:val="center"/>
              <w:rPr>
                <w:rFonts w:ascii="Calibri" w:hAnsi="Calibri"/>
                <w:sz w:val="18"/>
                <w:szCs w:val="18"/>
              </w:rPr>
            </w:pPr>
            <w:r w:rsidRPr="00BC0DBE">
              <w:rPr>
                <w:rFonts w:ascii="Calibri" w:hAnsi="Calibri"/>
                <w:sz w:val="18"/>
                <w:szCs w:val="18"/>
              </w:rPr>
              <w:t>Resource management</w:t>
            </w:r>
          </w:p>
          <w:p w:rsidR="00E55972" w:rsidRPr="00BC0DBE" w:rsidRDefault="00F46A37" w:rsidP="00BD6109">
            <w:pPr>
              <w:jc w:val="center"/>
              <w:rPr>
                <w:rFonts w:ascii="Calibri" w:hAnsi="Calibri"/>
                <w:sz w:val="18"/>
                <w:szCs w:val="18"/>
              </w:rPr>
            </w:pPr>
            <w:r>
              <w:rPr>
                <w:rFonts w:ascii="Calibri" w:hAnsi="Calibri"/>
                <w:sz w:val="18"/>
                <w:szCs w:val="18"/>
              </w:rPr>
              <w:t>Strategic</w:t>
            </w:r>
            <w:r w:rsidRPr="00BC0DBE">
              <w:rPr>
                <w:rFonts w:ascii="Calibri" w:hAnsi="Calibri"/>
                <w:sz w:val="18"/>
                <w:szCs w:val="18"/>
              </w:rPr>
              <w:t xml:space="preserve"> </w:t>
            </w:r>
            <w:r w:rsidR="00E55972" w:rsidRPr="00BC0DBE">
              <w:rPr>
                <w:rFonts w:ascii="Calibri" w:hAnsi="Calibri"/>
                <w:sz w:val="18"/>
                <w:szCs w:val="18"/>
              </w:rPr>
              <w:t>leadership</w:t>
            </w:r>
          </w:p>
          <w:p w:rsidR="000536B3" w:rsidRPr="00BC0DBE" w:rsidRDefault="00E55972" w:rsidP="00BD6109">
            <w:pPr>
              <w:jc w:val="center"/>
              <w:rPr>
                <w:rFonts w:ascii="Calibri" w:hAnsi="Calibri"/>
                <w:sz w:val="18"/>
                <w:szCs w:val="18"/>
              </w:rPr>
            </w:pPr>
            <w:r w:rsidRPr="00BC0DBE">
              <w:rPr>
                <w:rFonts w:ascii="Calibri" w:hAnsi="Calibri"/>
                <w:sz w:val="18"/>
                <w:szCs w:val="18"/>
              </w:rPr>
              <w:t>University awareness</w:t>
            </w:r>
          </w:p>
        </w:tc>
      </w:tr>
    </w:tbl>
    <w:p w:rsidR="000536B3" w:rsidRDefault="000536B3" w:rsidP="009754BE">
      <w:pPr>
        <w:jc w:val="both"/>
        <w:rPr>
          <w:rFonts w:ascii="Calibri" w:hAnsi="Calibri" w:cs="Calibri"/>
          <w:sz w:val="20"/>
          <w:lang w:val="en-ZA"/>
        </w:rPr>
      </w:pPr>
    </w:p>
    <w:tbl>
      <w:tblPr>
        <w:tblW w:w="15011"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54"/>
        <w:gridCol w:w="8884"/>
        <w:gridCol w:w="4273"/>
      </w:tblGrid>
      <w:tr w:rsidR="000536B3" w:rsidRPr="00E15D38" w:rsidTr="00BD6109">
        <w:trPr>
          <w:trHeight w:val="273"/>
        </w:trPr>
        <w:tc>
          <w:tcPr>
            <w:tcW w:w="1854" w:type="dxa"/>
            <w:shd w:val="clear" w:color="auto" w:fill="DBE5F1"/>
            <w:vAlign w:val="center"/>
          </w:tcPr>
          <w:p w:rsidR="000536B3" w:rsidRPr="00E15D38" w:rsidRDefault="000536B3" w:rsidP="000E6FFA">
            <w:pPr>
              <w:jc w:val="center"/>
              <w:rPr>
                <w:rFonts w:ascii="Century Gothic" w:hAnsi="Century Gothic" w:cs="Century Gothic"/>
                <w:sz w:val="20"/>
              </w:rPr>
            </w:pPr>
            <w:r>
              <w:rPr>
                <w:rFonts w:ascii="Century Gothic" w:hAnsi="Century Gothic" w:cs="Century Gothic"/>
                <w:sz w:val="20"/>
              </w:rPr>
              <w:t xml:space="preserve">Academic </w:t>
            </w:r>
            <w:r w:rsidRPr="00E15D38">
              <w:rPr>
                <w:rFonts w:ascii="Century Gothic" w:hAnsi="Century Gothic" w:cs="Century Gothic"/>
                <w:sz w:val="20"/>
              </w:rPr>
              <w:t>Managers</w:t>
            </w:r>
          </w:p>
        </w:tc>
        <w:tc>
          <w:tcPr>
            <w:tcW w:w="8884" w:type="dxa"/>
            <w:shd w:val="clear" w:color="auto" w:fill="DBE5F1"/>
            <w:vAlign w:val="center"/>
          </w:tcPr>
          <w:p w:rsidR="000536B3" w:rsidRPr="00BC0DBE" w:rsidRDefault="000536B3" w:rsidP="00F46A37">
            <w:pPr>
              <w:jc w:val="both"/>
              <w:rPr>
                <w:rFonts w:ascii="Calibri" w:hAnsi="Calibri"/>
                <w:sz w:val="18"/>
                <w:szCs w:val="18"/>
              </w:rPr>
            </w:pPr>
            <w:r w:rsidRPr="00BC0DBE">
              <w:rPr>
                <w:rFonts w:ascii="Calibri" w:hAnsi="Calibri"/>
                <w:sz w:val="18"/>
                <w:szCs w:val="18"/>
              </w:rPr>
              <w:t xml:space="preserve">The primary function is the academic leadership and management of an academic department. </w:t>
            </w:r>
            <w:r w:rsidR="00E66CF9">
              <w:rPr>
                <w:rFonts w:ascii="Calibri" w:hAnsi="Calibri"/>
                <w:sz w:val="18"/>
                <w:szCs w:val="18"/>
              </w:rPr>
              <w:t>Positions</w:t>
            </w:r>
            <w:r w:rsidR="004B1F8E" w:rsidRPr="00BC0DBE">
              <w:rPr>
                <w:rFonts w:ascii="Calibri" w:hAnsi="Calibri"/>
                <w:sz w:val="18"/>
                <w:szCs w:val="18"/>
              </w:rPr>
              <w:t xml:space="preserve"> are concerned with the </w:t>
            </w:r>
            <w:r w:rsidRPr="00BC0DBE">
              <w:rPr>
                <w:rFonts w:ascii="Calibri" w:hAnsi="Calibri"/>
                <w:sz w:val="18"/>
                <w:szCs w:val="18"/>
              </w:rPr>
              <w:t xml:space="preserve">academic leadership </w:t>
            </w:r>
            <w:r w:rsidR="004B1F8E" w:rsidRPr="00BC0DBE">
              <w:rPr>
                <w:rFonts w:ascii="Calibri" w:hAnsi="Calibri"/>
                <w:sz w:val="18"/>
                <w:szCs w:val="18"/>
              </w:rPr>
              <w:t>of a</w:t>
            </w:r>
            <w:r w:rsidRPr="00BC0DBE">
              <w:rPr>
                <w:rFonts w:ascii="Calibri" w:hAnsi="Calibri"/>
                <w:sz w:val="18"/>
                <w:szCs w:val="18"/>
              </w:rPr>
              <w:t xml:space="preserve"> department, its scholarship, its teaching and its standards, to develop its staff, and to grow it into a well-functioning academic unit. Responsibility includes the tactical implementation of </w:t>
            </w:r>
            <w:r w:rsidR="00F46A37">
              <w:rPr>
                <w:rFonts w:ascii="Calibri" w:hAnsi="Calibri"/>
                <w:sz w:val="18"/>
                <w:szCs w:val="18"/>
              </w:rPr>
              <w:t>strategic</w:t>
            </w:r>
            <w:r w:rsidRPr="00BC0DBE">
              <w:rPr>
                <w:rFonts w:ascii="Calibri" w:hAnsi="Calibri"/>
                <w:sz w:val="18"/>
                <w:szCs w:val="18"/>
              </w:rPr>
              <w:t xml:space="preserve"> decisions within a function. Staff members in these roles spend most of their time managing at least two staff levels. They are directly involved in policy development and have discretion over the deployment of resources including people, finance and technology. Examples would include Academic Heads of department, Research Unit Heads and others.</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Building partnerships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187EFE" w:rsidP="00BD6109">
            <w:pPr>
              <w:jc w:val="center"/>
              <w:rPr>
                <w:rFonts w:ascii="Calibri" w:hAnsi="Calibri"/>
                <w:sz w:val="18"/>
                <w:szCs w:val="18"/>
              </w:rPr>
            </w:pPr>
            <w:r w:rsidRPr="00BC0DBE">
              <w:rPr>
                <w:rFonts w:ascii="Calibri" w:hAnsi="Calibri"/>
                <w:sz w:val="18"/>
                <w:szCs w:val="18"/>
              </w:rPr>
              <w:t>Facilitating change</w:t>
            </w:r>
          </w:p>
          <w:p w:rsidR="00187EFE" w:rsidRPr="00BC0DBE" w:rsidRDefault="006C5C88" w:rsidP="00BD6109">
            <w:pPr>
              <w:jc w:val="center"/>
              <w:rPr>
                <w:rFonts w:ascii="Calibri" w:hAnsi="Calibri"/>
                <w:sz w:val="18"/>
                <w:szCs w:val="18"/>
              </w:rPr>
            </w:pPr>
            <w:r w:rsidRPr="00BC0DBE">
              <w:rPr>
                <w:rFonts w:ascii="Calibri" w:hAnsi="Calibri"/>
                <w:sz w:val="18"/>
                <w:szCs w:val="18"/>
              </w:rPr>
              <w:t>Individual Leadership</w:t>
            </w:r>
          </w:p>
          <w:p w:rsidR="00187EFE" w:rsidRPr="00BC0DBE" w:rsidRDefault="00187EFE" w:rsidP="00BD6109">
            <w:pPr>
              <w:jc w:val="center"/>
              <w:rPr>
                <w:rFonts w:ascii="Calibri" w:hAnsi="Calibri"/>
                <w:sz w:val="18"/>
                <w:szCs w:val="18"/>
              </w:rPr>
            </w:pPr>
            <w:r w:rsidRPr="00BC0DBE">
              <w:rPr>
                <w:rFonts w:ascii="Calibri" w:hAnsi="Calibri"/>
                <w:sz w:val="18"/>
                <w:szCs w:val="18"/>
              </w:rPr>
              <w:t xml:space="preserve">People management </w:t>
            </w:r>
          </w:p>
          <w:p w:rsidR="00187EFE" w:rsidRPr="00BC0DBE" w:rsidRDefault="00187EFE" w:rsidP="00BD6109">
            <w:pPr>
              <w:jc w:val="center"/>
              <w:rPr>
                <w:rFonts w:ascii="Calibri" w:hAnsi="Calibri"/>
                <w:sz w:val="18"/>
                <w:szCs w:val="18"/>
              </w:rPr>
            </w:pPr>
            <w:r w:rsidRPr="00BC0DBE">
              <w:rPr>
                <w:rFonts w:ascii="Calibri" w:hAnsi="Calibri"/>
                <w:sz w:val="18"/>
                <w:szCs w:val="18"/>
              </w:rPr>
              <w:t>Resource management</w:t>
            </w:r>
          </w:p>
          <w:p w:rsidR="000536B3" w:rsidRPr="00BC0DBE" w:rsidRDefault="00187EFE" w:rsidP="00BD6109">
            <w:pPr>
              <w:jc w:val="center"/>
              <w:rPr>
                <w:rFonts w:ascii="Calibri" w:hAnsi="Calibri"/>
                <w:sz w:val="18"/>
                <w:szCs w:val="18"/>
              </w:rPr>
            </w:pPr>
            <w:r w:rsidRPr="00BC0DBE">
              <w:rPr>
                <w:rFonts w:ascii="Calibri" w:hAnsi="Calibri"/>
                <w:sz w:val="18"/>
                <w:szCs w:val="18"/>
              </w:rPr>
              <w:t>University awareness</w:t>
            </w:r>
          </w:p>
        </w:tc>
      </w:tr>
      <w:tr w:rsidR="000536B3" w:rsidRPr="00E15D38" w:rsidTr="00BD6109">
        <w:trPr>
          <w:trHeight w:val="2143"/>
        </w:trPr>
        <w:tc>
          <w:tcPr>
            <w:tcW w:w="1854" w:type="dxa"/>
            <w:shd w:val="clear" w:color="auto" w:fill="DBE5F1"/>
            <w:vAlign w:val="center"/>
          </w:tcPr>
          <w:p w:rsidR="000536B3" w:rsidRPr="00E15D38" w:rsidRDefault="000E6FFA" w:rsidP="000E6FFA">
            <w:pPr>
              <w:jc w:val="center"/>
              <w:rPr>
                <w:rFonts w:ascii="Century Gothic" w:hAnsi="Century Gothic" w:cs="Century Gothic"/>
                <w:sz w:val="20"/>
              </w:rPr>
            </w:pPr>
            <w:r>
              <w:rPr>
                <w:rFonts w:ascii="Century Gothic" w:hAnsi="Century Gothic" w:cs="Century Gothic"/>
                <w:sz w:val="20"/>
              </w:rPr>
              <w:t xml:space="preserve">Standard </w:t>
            </w:r>
            <w:r w:rsidR="000536B3" w:rsidRPr="00E15D38">
              <w:rPr>
                <w:rFonts w:ascii="Century Gothic" w:hAnsi="Century Gothic" w:cs="Century Gothic"/>
                <w:sz w:val="20"/>
              </w:rPr>
              <w:t>Academi</w:t>
            </w:r>
            <w:r>
              <w:rPr>
                <w:rFonts w:ascii="Century Gothic" w:hAnsi="Century Gothic" w:cs="Century Gothic"/>
                <w:sz w:val="20"/>
              </w:rPr>
              <w:t>c</w:t>
            </w:r>
          </w:p>
        </w:tc>
        <w:tc>
          <w:tcPr>
            <w:tcW w:w="8884" w:type="dxa"/>
            <w:shd w:val="clear" w:color="auto" w:fill="DBE5F1"/>
            <w:vAlign w:val="center"/>
          </w:tcPr>
          <w:p w:rsidR="000536B3" w:rsidRPr="00BC0DBE" w:rsidRDefault="001D229C" w:rsidP="00BC0DBE">
            <w:pPr>
              <w:jc w:val="both"/>
              <w:rPr>
                <w:rFonts w:ascii="Calibri" w:hAnsi="Calibri"/>
                <w:sz w:val="18"/>
                <w:szCs w:val="18"/>
              </w:rPr>
            </w:pPr>
            <w:r w:rsidRPr="00BC0DBE">
              <w:rPr>
                <w:rFonts w:ascii="Calibri" w:hAnsi="Calibri"/>
                <w:sz w:val="18"/>
                <w:szCs w:val="18"/>
              </w:rPr>
              <w:t xml:space="preserve">The primary functions </w:t>
            </w:r>
            <w:r w:rsidR="00E87855" w:rsidRPr="00BC0DBE">
              <w:rPr>
                <w:rFonts w:ascii="Calibri" w:hAnsi="Calibri"/>
                <w:sz w:val="18"/>
                <w:szCs w:val="18"/>
              </w:rPr>
              <w:t>are</w:t>
            </w:r>
            <w:r w:rsidRPr="00BC0DBE">
              <w:rPr>
                <w:rFonts w:ascii="Calibri" w:hAnsi="Calibri"/>
                <w:sz w:val="18"/>
                <w:szCs w:val="18"/>
              </w:rPr>
              <w:t xml:space="preserve"> r</w:t>
            </w:r>
            <w:r w:rsidR="000536B3" w:rsidRPr="00BC0DBE">
              <w:rPr>
                <w:rFonts w:ascii="Calibri" w:hAnsi="Calibri"/>
                <w:sz w:val="18"/>
                <w:szCs w:val="18"/>
              </w:rPr>
              <w:t>esearch, teaching and learning, leadership, management and administration, and social responsiveness, where the former two are core requirements. At least 50% of time is</w:t>
            </w:r>
            <w:r w:rsidRPr="00BC0DBE">
              <w:rPr>
                <w:rFonts w:ascii="Calibri" w:hAnsi="Calibri"/>
                <w:sz w:val="18"/>
                <w:szCs w:val="18"/>
              </w:rPr>
              <w:t xml:space="preserve"> </w:t>
            </w:r>
            <w:r w:rsidR="000536B3" w:rsidRPr="00BC0DBE">
              <w:rPr>
                <w:rFonts w:ascii="Calibri" w:hAnsi="Calibri"/>
                <w:sz w:val="18"/>
                <w:szCs w:val="18"/>
              </w:rPr>
              <w:t xml:space="preserve">spent on </w:t>
            </w:r>
            <w:r w:rsidRPr="00BC0DBE">
              <w:rPr>
                <w:rFonts w:ascii="Calibri" w:hAnsi="Calibri"/>
                <w:sz w:val="18"/>
                <w:szCs w:val="18"/>
              </w:rPr>
              <w:t xml:space="preserve">teaching and learning </w:t>
            </w:r>
            <w:r w:rsidR="000536B3" w:rsidRPr="00BC0DBE">
              <w:rPr>
                <w:rFonts w:ascii="Calibri" w:hAnsi="Calibri"/>
                <w:sz w:val="18"/>
                <w:szCs w:val="18"/>
              </w:rPr>
              <w:t>and research activities</w:t>
            </w:r>
            <w:r w:rsidRPr="00BC0DBE">
              <w:rPr>
                <w:rFonts w:ascii="Calibri" w:hAnsi="Calibri"/>
                <w:sz w:val="18"/>
                <w:szCs w:val="18"/>
              </w:rPr>
              <w:t xml:space="preserve">. In the research component, the </w:t>
            </w:r>
            <w:r w:rsidR="00E66CF9">
              <w:rPr>
                <w:rFonts w:ascii="Calibri" w:hAnsi="Calibri"/>
                <w:sz w:val="18"/>
                <w:szCs w:val="18"/>
              </w:rPr>
              <w:t>position</w:t>
            </w:r>
            <w:r w:rsidRPr="00BC0DBE">
              <w:rPr>
                <w:rFonts w:ascii="Calibri" w:hAnsi="Calibri"/>
                <w:sz w:val="18"/>
                <w:szCs w:val="18"/>
              </w:rPr>
              <w:t xml:space="preserve">-holder </w:t>
            </w:r>
            <w:r w:rsidR="000536B3" w:rsidRPr="00BC0DBE">
              <w:rPr>
                <w:rFonts w:ascii="Calibri" w:hAnsi="Calibri"/>
                <w:sz w:val="18"/>
                <w:szCs w:val="18"/>
              </w:rPr>
              <w:t xml:space="preserve">creates and develops the intellectual infrastructure of subjects and disciplines through the invention or generation of ideas, images, performances and artifacts where these manifestly embody new or substantially developed insights by building on existing knowledge to produce new or substantially improved materials, devices, products, policies or processes.  The research work results in the production of peer-reviewed outputs in his/her field such as research papers, reports and conference papers. </w:t>
            </w:r>
            <w:r w:rsidRPr="00BC0DBE">
              <w:rPr>
                <w:rFonts w:ascii="Calibri" w:hAnsi="Calibri"/>
                <w:sz w:val="18"/>
                <w:szCs w:val="18"/>
              </w:rPr>
              <w:t>S/he i</w:t>
            </w:r>
            <w:r w:rsidR="000536B3" w:rsidRPr="00BC0DBE">
              <w:rPr>
                <w:rFonts w:ascii="Calibri" w:hAnsi="Calibri"/>
                <w:sz w:val="18"/>
                <w:szCs w:val="18"/>
              </w:rPr>
              <w:t>s responsible for the funding of the research through external contracts, fundraising or application through funding bodies.</w:t>
            </w:r>
            <w:r w:rsidR="00BC0DBE" w:rsidRPr="00BC0DBE">
              <w:rPr>
                <w:rFonts w:ascii="Calibri" w:hAnsi="Calibri"/>
                <w:sz w:val="18"/>
                <w:szCs w:val="18"/>
              </w:rPr>
              <w:t xml:space="preserve"> </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187EFE" w:rsidP="00BD6109">
            <w:pPr>
              <w:jc w:val="center"/>
              <w:rPr>
                <w:rFonts w:ascii="Calibri" w:hAnsi="Calibri"/>
                <w:sz w:val="18"/>
                <w:szCs w:val="18"/>
              </w:rPr>
            </w:pPr>
            <w:r w:rsidRPr="00BC0DBE">
              <w:rPr>
                <w:rFonts w:ascii="Calibri" w:hAnsi="Calibri"/>
                <w:sz w:val="18"/>
                <w:szCs w:val="18"/>
              </w:rPr>
              <w:t>Conceptual thinking</w:t>
            </w:r>
          </w:p>
          <w:p w:rsidR="00187EFE" w:rsidRPr="00BC0DBE" w:rsidRDefault="00187EFE" w:rsidP="00BD6109">
            <w:pPr>
              <w:jc w:val="center"/>
              <w:rPr>
                <w:rFonts w:ascii="Calibri" w:hAnsi="Calibri"/>
                <w:sz w:val="18"/>
                <w:szCs w:val="18"/>
              </w:rPr>
            </w:pPr>
            <w:r w:rsidRPr="00BC0DBE">
              <w:rPr>
                <w:rFonts w:ascii="Calibri" w:hAnsi="Calibri"/>
                <w:sz w:val="18"/>
                <w:szCs w:val="18"/>
              </w:rPr>
              <w:t>Creativity and innovation</w:t>
            </w:r>
          </w:p>
          <w:p w:rsidR="00187EFE" w:rsidRPr="00BC0DBE" w:rsidRDefault="00187EFE" w:rsidP="00BD6109">
            <w:pPr>
              <w:jc w:val="center"/>
              <w:rPr>
                <w:rFonts w:ascii="Calibri" w:hAnsi="Calibri"/>
                <w:sz w:val="18"/>
                <w:szCs w:val="18"/>
              </w:rPr>
            </w:pPr>
            <w:r w:rsidRPr="00BC0DBE">
              <w:rPr>
                <w:rFonts w:ascii="Calibri" w:hAnsi="Calibri"/>
                <w:sz w:val="18"/>
                <w:szCs w:val="18"/>
              </w:rPr>
              <w:t>Developing others</w:t>
            </w:r>
          </w:p>
          <w:p w:rsidR="00187EFE" w:rsidRPr="00BC0DBE" w:rsidRDefault="00187EFE" w:rsidP="00BD6109">
            <w:pPr>
              <w:jc w:val="center"/>
              <w:rPr>
                <w:rFonts w:ascii="Calibri" w:hAnsi="Calibri"/>
                <w:sz w:val="18"/>
                <w:szCs w:val="18"/>
              </w:rPr>
            </w:pPr>
            <w:r w:rsidRPr="00BC0DBE">
              <w:rPr>
                <w:rFonts w:ascii="Calibri" w:hAnsi="Calibri"/>
                <w:sz w:val="18"/>
                <w:szCs w:val="18"/>
              </w:rPr>
              <w:t>Planning and organizing / work management</w:t>
            </w:r>
          </w:p>
          <w:p w:rsidR="00187EFE" w:rsidRPr="00BC0DBE" w:rsidRDefault="00187EFE" w:rsidP="00BD6109">
            <w:pPr>
              <w:jc w:val="center"/>
              <w:rPr>
                <w:rFonts w:ascii="Calibri" w:hAnsi="Calibri"/>
                <w:sz w:val="18"/>
                <w:szCs w:val="18"/>
              </w:rPr>
            </w:pPr>
            <w:r w:rsidRPr="00BC0DBE">
              <w:rPr>
                <w:rFonts w:ascii="Calibri" w:hAnsi="Calibri"/>
                <w:sz w:val="18"/>
                <w:szCs w:val="18"/>
              </w:rPr>
              <w:t>Teamwork / collaboration</w:t>
            </w:r>
          </w:p>
          <w:p w:rsidR="00187EFE" w:rsidRPr="00BC0DBE" w:rsidRDefault="00187EFE" w:rsidP="00BD6109">
            <w:pPr>
              <w:jc w:val="center"/>
              <w:rPr>
                <w:rFonts w:ascii="Calibri" w:hAnsi="Calibri"/>
                <w:sz w:val="18"/>
                <w:szCs w:val="18"/>
              </w:rPr>
            </w:pPr>
            <w:r w:rsidRPr="00BC0DBE">
              <w:rPr>
                <w:rFonts w:ascii="Calibri" w:hAnsi="Calibri"/>
                <w:sz w:val="18"/>
                <w:szCs w:val="18"/>
              </w:rPr>
              <w:t>University awareness</w:t>
            </w:r>
          </w:p>
        </w:tc>
      </w:tr>
      <w:tr w:rsidR="000536B3" w:rsidRPr="00E15D38" w:rsidTr="00BD6109">
        <w:trPr>
          <w:trHeight w:val="2143"/>
        </w:trPr>
        <w:tc>
          <w:tcPr>
            <w:tcW w:w="1854" w:type="dxa"/>
            <w:shd w:val="clear" w:color="auto" w:fill="DBE5F1"/>
            <w:vAlign w:val="center"/>
          </w:tcPr>
          <w:p w:rsidR="000536B3" w:rsidRPr="00E15D38" w:rsidRDefault="000E6FFA" w:rsidP="000E6FFA">
            <w:pPr>
              <w:jc w:val="center"/>
              <w:rPr>
                <w:rFonts w:ascii="Century Gothic" w:hAnsi="Century Gothic" w:cs="Century Gothic"/>
                <w:sz w:val="20"/>
              </w:rPr>
            </w:pPr>
            <w:r>
              <w:rPr>
                <w:rFonts w:ascii="Century Gothic" w:hAnsi="Century Gothic" w:cs="Century Gothic"/>
                <w:sz w:val="20"/>
              </w:rPr>
              <w:t xml:space="preserve">Research </w:t>
            </w:r>
            <w:r w:rsidR="000536B3" w:rsidRPr="00E15D38">
              <w:rPr>
                <w:rFonts w:ascii="Century Gothic" w:hAnsi="Century Gothic" w:cs="Century Gothic"/>
                <w:sz w:val="20"/>
              </w:rPr>
              <w:t>Academic</w:t>
            </w:r>
          </w:p>
        </w:tc>
        <w:tc>
          <w:tcPr>
            <w:tcW w:w="8884" w:type="dxa"/>
            <w:shd w:val="clear" w:color="auto" w:fill="DBE5F1"/>
            <w:vAlign w:val="center"/>
          </w:tcPr>
          <w:p w:rsidR="000536B3" w:rsidRPr="00BC0DBE" w:rsidRDefault="00E87855" w:rsidP="00B579E8">
            <w:pPr>
              <w:pStyle w:val="TopicTextBulleted"/>
              <w:numPr>
                <w:ilvl w:val="0"/>
                <w:numId w:val="0"/>
              </w:numPr>
              <w:tabs>
                <w:tab w:val="clear" w:pos="1701"/>
                <w:tab w:val="left" w:pos="1440"/>
              </w:tabs>
              <w:spacing w:after="0"/>
              <w:jc w:val="both"/>
              <w:rPr>
                <w:rFonts w:ascii="Calibri" w:hAnsi="Calibri"/>
                <w:sz w:val="18"/>
                <w:szCs w:val="18"/>
              </w:rPr>
            </w:pPr>
            <w:r w:rsidRPr="00BC0DBE">
              <w:rPr>
                <w:rFonts w:ascii="Calibri" w:hAnsi="Calibri"/>
                <w:sz w:val="18"/>
                <w:szCs w:val="18"/>
                <w:lang w:val="en-US"/>
              </w:rPr>
              <w:t xml:space="preserve">The primary functions are </w:t>
            </w:r>
            <w:r w:rsidR="000536B3" w:rsidRPr="00BC0DBE">
              <w:rPr>
                <w:rFonts w:ascii="Calibri" w:hAnsi="Calibri"/>
                <w:sz w:val="18"/>
                <w:szCs w:val="18"/>
                <w:lang w:val="en-US"/>
              </w:rPr>
              <w:t>research</w:t>
            </w:r>
            <w:r w:rsidRPr="00BC0DBE">
              <w:rPr>
                <w:rFonts w:ascii="Calibri" w:hAnsi="Calibri"/>
                <w:sz w:val="18"/>
                <w:szCs w:val="18"/>
                <w:lang w:val="en-US"/>
              </w:rPr>
              <w:t>,</w:t>
            </w:r>
            <w:r w:rsidR="000536B3" w:rsidRPr="00BC0DBE">
              <w:rPr>
                <w:rFonts w:ascii="Calibri" w:hAnsi="Calibri"/>
                <w:sz w:val="18"/>
                <w:szCs w:val="18"/>
                <w:lang w:val="en-US"/>
              </w:rPr>
              <w:t xml:space="preserve"> leadership, management and administration, and social responsiveness.  </w:t>
            </w:r>
            <w:r w:rsidRPr="00BC0DBE">
              <w:rPr>
                <w:rFonts w:ascii="Calibri" w:hAnsi="Calibri"/>
                <w:sz w:val="18"/>
                <w:szCs w:val="18"/>
                <w:lang w:val="en-US"/>
              </w:rPr>
              <w:t xml:space="preserve">The </w:t>
            </w:r>
            <w:r w:rsidR="00E66CF9">
              <w:rPr>
                <w:rFonts w:ascii="Calibri" w:hAnsi="Calibri"/>
                <w:sz w:val="18"/>
                <w:szCs w:val="18"/>
                <w:lang w:val="en-US"/>
              </w:rPr>
              <w:t>position</w:t>
            </w:r>
            <w:r w:rsidRPr="00BC0DBE">
              <w:rPr>
                <w:rFonts w:ascii="Calibri" w:hAnsi="Calibri"/>
                <w:sz w:val="18"/>
                <w:szCs w:val="18"/>
                <w:lang w:val="en-US"/>
              </w:rPr>
              <w:t xml:space="preserve"> </w:t>
            </w:r>
            <w:r w:rsidR="000536B3" w:rsidRPr="00BC0DBE">
              <w:rPr>
                <w:rFonts w:ascii="Calibri" w:hAnsi="Calibri"/>
                <w:sz w:val="18"/>
                <w:szCs w:val="18"/>
                <w:lang w:val="en-US"/>
              </w:rPr>
              <w:t xml:space="preserve">will generally include some teaching but ancillary to research and limited in proportion to the research component of the </w:t>
            </w:r>
            <w:r w:rsidR="00E66CF9">
              <w:rPr>
                <w:rFonts w:ascii="Calibri" w:hAnsi="Calibri"/>
                <w:sz w:val="18"/>
                <w:szCs w:val="18"/>
                <w:lang w:val="en-US"/>
              </w:rPr>
              <w:t>position</w:t>
            </w:r>
            <w:r w:rsidR="000536B3" w:rsidRPr="00BC0DBE">
              <w:rPr>
                <w:rFonts w:ascii="Calibri" w:hAnsi="Calibri"/>
                <w:sz w:val="18"/>
                <w:szCs w:val="18"/>
                <w:lang w:val="en-US"/>
              </w:rPr>
              <w:t xml:space="preserve">. </w:t>
            </w:r>
            <w:r w:rsidRPr="00BC0DBE">
              <w:rPr>
                <w:rFonts w:ascii="Calibri" w:hAnsi="Calibri"/>
                <w:sz w:val="18"/>
                <w:szCs w:val="18"/>
              </w:rPr>
              <w:t xml:space="preserve">In the research component, the </w:t>
            </w:r>
            <w:r w:rsidR="00E66CF9">
              <w:rPr>
                <w:rFonts w:ascii="Calibri" w:hAnsi="Calibri"/>
                <w:sz w:val="18"/>
                <w:szCs w:val="18"/>
              </w:rPr>
              <w:t>position</w:t>
            </w:r>
            <w:r w:rsidRPr="00BC0DBE">
              <w:rPr>
                <w:rFonts w:ascii="Calibri" w:hAnsi="Calibri"/>
                <w:sz w:val="18"/>
                <w:szCs w:val="18"/>
              </w:rPr>
              <w:t xml:space="preserve">-holder creates and develops the intellectual infrastructure of subjects and disciplines through the invention or generation of ideas, images, performances and </w:t>
            </w:r>
            <w:r w:rsidR="00D02B30" w:rsidRPr="00BC0DBE">
              <w:rPr>
                <w:rFonts w:ascii="Calibri" w:hAnsi="Calibri"/>
                <w:sz w:val="18"/>
                <w:szCs w:val="18"/>
              </w:rPr>
              <w:t>artefacts</w:t>
            </w:r>
            <w:r w:rsidRPr="00BC0DBE">
              <w:rPr>
                <w:rFonts w:ascii="Calibri" w:hAnsi="Calibri"/>
                <w:sz w:val="18"/>
                <w:szCs w:val="18"/>
              </w:rPr>
              <w:t xml:space="preserve"> where these manifestly embody new or substantially developed insights by building on existing knowledge to produce new or substantially improved materials, devices, products, policies or processes. The research work results in the production of peer-reviewed outputs in his/her field such as research papers, reports and conference papers. S/he is responsible for the funding of the research through external contracts, fundraising or application through funding bodies.</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187EFE" w:rsidP="00BD6109">
            <w:pPr>
              <w:jc w:val="center"/>
              <w:rPr>
                <w:rFonts w:ascii="Calibri" w:hAnsi="Calibri"/>
                <w:sz w:val="18"/>
                <w:szCs w:val="18"/>
              </w:rPr>
            </w:pPr>
            <w:r w:rsidRPr="00BC0DBE">
              <w:rPr>
                <w:rFonts w:ascii="Calibri" w:hAnsi="Calibri"/>
                <w:sz w:val="18"/>
                <w:szCs w:val="18"/>
              </w:rPr>
              <w:t>Conceptual thinking</w:t>
            </w:r>
          </w:p>
          <w:p w:rsidR="00187EFE" w:rsidRPr="00BC0DBE" w:rsidRDefault="00187EFE" w:rsidP="00BD6109">
            <w:pPr>
              <w:jc w:val="center"/>
              <w:rPr>
                <w:rFonts w:ascii="Calibri" w:hAnsi="Calibri"/>
                <w:sz w:val="18"/>
                <w:szCs w:val="18"/>
              </w:rPr>
            </w:pPr>
            <w:r w:rsidRPr="00BC0DBE">
              <w:rPr>
                <w:rFonts w:ascii="Calibri" w:hAnsi="Calibri"/>
                <w:sz w:val="18"/>
                <w:szCs w:val="18"/>
              </w:rPr>
              <w:t>Creativity and innovation</w:t>
            </w:r>
          </w:p>
          <w:p w:rsidR="00187EFE" w:rsidRPr="00BC0DBE" w:rsidRDefault="00187EFE" w:rsidP="00BD6109">
            <w:pPr>
              <w:jc w:val="center"/>
              <w:rPr>
                <w:rFonts w:ascii="Calibri" w:hAnsi="Calibri"/>
                <w:sz w:val="18"/>
                <w:szCs w:val="18"/>
              </w:rPr>
            </w:pPr>
            <w:r w:rsidRPr="00BC0DBE">
              <w:rPr>
                <w:rFonts w:ascii="Calibri" w:hAnsi="Calibri"/>
                <w:sz w:val="18"/>
                <w:szCs w:val="18"/>
              </w:rPr>
              <w:t>Planning and organizing / work management</w:t>
            </w:r>
          </w:p>
          <w:p w:rsidR="00187EFE" w:rsidRPr="00BC0DBE" w:rsidRDefault="00187EFE" w:rsidP="00BD6109">
            <w:pPr>
              <w:jc w:val="center"/>
              <w:rPr>
                <w:rFonts w:ascii="Calibri" w:hAnsi="Calibri"/>
                <w:sz w:val="18"/>
                <w:szCs w:val="18"/>
              </w:rPr>
            </w:pPr>
            <w:r w:rsidRPr="00BC0DBE">
              <w:rPr>
                <w:rFonts w:ascii="Calibri" w:hAnsi="Calibri"/>
                <w:sz w:val="18"/>
                <w:szCs w:val="18"/>
              </w:rPr>
              <w:t>Teamwork / collaboration</w:t>
            </w:r>
          </w:p>
          <w:p w:rsidR="000536B3" w:rsidRPr="00BC0DBE" w:rsidRDefault="00187EFE" w:rsidP="00BD6109">
            <w:pPr>
              <w:jc w:val="center"/>
              <w:rPr>
                <w:rFonts w:ascii="Calibri" w:hAnsi="Calibri"/>
                <w:sz w:val="18"/>
                <w:szCs w:val="18"/>
              </w:rPr>
            </w:pPr>
            <w:r w:rsidRPr="00BC0DBE">
              <w:rPr>
                <w:rFonts w:ascii="Calibri" w:hAnsi="Calibri"/>
                <w:sz w:val="18"/>
                <w:szCs w:val="18"/>
              </w:rPr>
              <w:t>University awareness</w:t>
            </w:r>
          </w:p>
        </w:tc>
      </w:tr>
      <w:tr w:rsidR="000536B3" w:rsidRPr="00E15D38" w:rsidTr="00BC0DBE">
        <w:trPr>
          <w:trHeight w:val="1723"/>
        </w:trPr>
        <w:tc>
          <w:tcPr>
            <w:tcW w:w="1854" w:type="dxa"/>
            <w:shd w:val="clear" w:color="auto" w:fill="DBE5F1"/>
            <w:vAlign w:val="center"/>
          </w:tcPr>
          <w:p w:rsidR="000536B3" w:rsidRPr="00E15D38" w:rsidRDefault="000E6FFA" w:rsidP="000E6FFA">
            <w:pPr>
              <w:jc w:val="center"/>
              <w:rPr>
                <w:rFonts w:ascii="Century Gothic" w:hAnsi="Century Gothic" w:cs="Century Gothic"/>
                <w:sz w:val="20"/>
              </w:rPr>
            </w:pPr>
            <w:r>
              <w:rPr>
                <w:rFonts w:ascii="Century Gothic" w:hAnsi="Century Gothic" w:cs="Century Gothic"/>
                <w:sz w:val="20"/>
              </w:rPr>
              <w:t xml:space="preserve">Teaching </w:t>
            </w:r>
            <w:r w:rsidR="000536B3" w:rsidRPr="00E15D38">
              <w:rPr>
                <w:rFonts w:ascii="Century Gothic" w:hAnsi="Century Gothic" w:cs="Century Gothic"/>
                <w:sz w:val="20"/>
              </w:rPr>
              <w:t>Academic</w:t>
            </w:r>
          </w:p>
        </w:tc>
        <w:tc>
          <w:tcPr>
            <w:tcW w:w="8884" w:type="dxa"/>
            <w:shd w:val="clear" w:color="auto" w:fill="DBE5F1"/>
            <w:vAlign w:val="center"/>
          </w:tcPr>
          <w:p w:rsidR="000536B3" w:rsidRPr="00BC0DBE" w:rsidRDefault="00915007" w:rsidP="00915007">
            <w:pPr>
              <w:jc w:val="both"/>
              <w:rPr>
                <w:rFonts w:ascii="Calibri" w:hAnsi="Calibri"/>
                <w:sz w:val="18"/>
                <w:szCs w:val="18"/>
              </w:rPr>
            </w:pPr>
            <w:r w:rsidRPr="00BC0DBE">
              <w:rPr>
                <w:rFonts w:ascii="Calibri" w:hAnsi="Calibri"/>
                <w:sz w:val="18"/>
                <w:szCs w:val="18"/>
              </w:rPr>
              <w:t>The primary function</w:t>
            </w:r>
            <w:r w:rsidR="00B579E8" w:rsidRPr="00BC0DBE">
              <w:rPr>
                <w:rFonts w:ascii="Calibri" w:hAnsi="Calibri"/>
                <w:sz w:val="18"/>
                <w:szCs w:val="18"/>
              </w:rPr>
              <w:t>s</w:t>
            </w:r>
            <w:r w:rsidRPr="00BC0DBE">
              <w:rPr>
                <w:rFonts w:ascii="Calibri" w:hAnsi="Calibri"/>
                <w:sz w:val="18"/>
                <w:szCs w:val="18"/>
              </w:rPr>
              <w:t xml:space="preserve"> are</w:t>
            </w:r>
            <w:r w:rsidR="000536B3" w:rsidRPr="00BC0DBE">
              <w:rPr>
                <w:rFonts w:ascii="Calibri" w:hAnsi="Calibri"/>
                <w:sz w:val="18"/>
                <w:szCs w:val="18"/>
              </w:rPr>
              <w:t xml:space="preserve"> teaching and learning</w:t>
            </w:r>
            <w:r w:rsidRPr="00BC0DBE">
              <w:rPr>
                <w:rFonts w:ascii="Calibri" w:hAnsi="Calibri"/>
                <w:sz w:val="18"/>
                <w:szCs w:val="18"/>
              </w:rPr>
              <w:t xml:space="preserve">, </w:t>
            </w:r>
            <w:r w:rsidR="000536B3" w:rsidRPr="00BC0DBE">
              <w:rPr>
                <w:rFonts w:ascii="Calibri" w:hAnsi="Calibri"/>
                <w:sz w:val="18"/>
                <w:szCs w:val="18"/>
              </w:rPr>
              <w:t>leadership, management and administration, and social responsiveness.  At least 50% of time is spent on teaching and learning activities</w:t>
            </w:r>
            <w:r w:rsidRPr="00BC0DBE">
              <w:rPr>
                <w:rFonts w:ascii="Calibri" w:hAnsi="Calibri"/>
                <w:sz w:val="18"/>
                <w:szCs w:val="18"/>
              </w:rPr>
              <w:t>.</w:t>
            </w:r>
            <w:r w:rsidR="00D02B30">
              <w:rPr>
                <w:rFonts w:ascii="Calibri" w:hAnsi="Calibri"/>
                <w:sz w:val="18"/>
                <w:szCs w:val="18"/>
              </w:rPr>
              <w:t xml:space="preserve">  Titles in this family include Lecturer and Senior Lecturer.</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3F1408" w:rsidRPr="00BC0DBE" w:rsidRDefault="003F1408" w:rsidP="003F1408">
            <w:pPr>
              <w:jc w:val="center"/>
              <w:rPr>
                <w:rFonts w:ascii="Calibri" w:hAnsi="Calibri"/>
                <w:sz w:val="18"/>
                <w:szCs w:val="18"/>
              </w:rPr>
            </w:pPr>
            <w:r w:rsidRPr="00BC0DBE">
              <w:rPr>
                <w:rFonts w:ascii="Calibri" w:hAnsi="Calibri"/>
                <w:sz w:val="18"/>
                <w:szCs w:val="18"/>
              </w:rPr>
              <w:t>Coaching / Developing others</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187EFE" w:rsidP="00BD6109">
            <w:pPr>
              <w:jc w:val="center"/>
              <w:rPr>
                <w:rFonts w:ascii="Calibri" w:hAnsi="Calibri"/>
                <w:sz w:val="18"/>
                <w:szCs w:val="18"/>
              </w:rPr>
            </w:pPr>
            <w:r w:rsidRPr="00BC0DBE">
              <w:rPr>
                <w:rFonts w:ascii="Calibri" w:hAnsi="Calibri"/>
                <w:sz w:val="18"/>
                <w:szCs w:val="18"/>
              </w:rPr>
              <w:t>Formal presentation</w:t>
            </w:r>
          </w:p>
          <w:p w:rsidR="00187EFE" w:rsidRPr="00BC0DBE" w:rsidRDefault="00187EFE" w:rsidP="00BD6109">
            <w:pPr>
              <w:jc w:val="center"/>
              <w:rPr>
                <w:rFonts w:ascii="Calibri" w:hAnsi="Calibri"/>
                <w:sz w:val="18"/>
                <w:szCs w:val="18"/>
              </w:rPr>
            </w:pPr>
            <w:r w:rsidRPr="00BC0DBE">
              <w:rPr>
                <w:rFonts w:ascii="Calibri" w:hAnsi="Calibri"/>
                <w:sz w:val="18"/>
                <w:szCs w:val="18"/>
              </w:rPr>
              <w:t>Planning and organizing / work management</w:t>
            </w:r>
          </w:p>
          <w:p w:rsidR="00187EFE" w:rsidRPr="00BC0DBE" w:rsidRDefault="00187EFE" w:rsidP="00BD6109">
            <w:pPr>
              <w:jc w:val="center"/>
              <w:rPr>
                <w:rFonts w:ascii="Calibri" w:hAnsi="Calibri"/>
                <w:sz w:val="18"/>
                <w:szCs w:val="18"/>
              </w:rPr>
            </w:pPr>
            <w:r w:rsidRPr="00BC0DBE">
              <w:rPr>
                <w:rFonts w:ascii="Calibri" w:hAnsi="Calibri"/>
                <w:sz w:val="18"/>
                <w:szCs w:val="18"/>
              </w:rPr>
              <w:t>Teamwork / collaboration</w:t>
            </w:r>
          </w:p>
          <w:p w:rsidR="000536B3" w:rsidRPr="00BC0DBE" w:rsidRDefault="00187EFE" w:rsidP="00BD6109">
            <w:pPr>
              <w:jc w:val="center"/>
              <w:rPr>
                <w:rFonts w:ascii="Calibri" w:hAnsi="Calibri"/>
                <w:sz w:val="18"/>
                <w:szCs w:val="18"/>
              </w:rPr>
            </w:pPr>
            <w:r w:rsidRPr="00BC0DBE">
              <w:rPr>
                <w:rFonts w:ascii="Calibri" w:hAnsi="Calibri"/>
                <w:sz w:val="18"/>
                <w:szCs w:val="18"/>
              </w:rPr>
              <w:t>University awareness</w:t>
            </w:r>
          </w:p>
        </w:tc>
      </w:tr>
      <w:tr w:rsidR="000536B3" w:rsidRPr="00E15D38" w:rsidTr="00BD6109">
        <w:trPr>
          <w:trHeight w:val="272"/>
        </w:trPr>
        <w:tc>
          <w:tcPr>
            <w:tcW w:w="1854" w:type="dxa"/>
            <w:shd w:val="clear" w:color="auto" w:fill="DBE5F1"/>
            <w:vAlign w:val="center"/>
          </w:tcPr>
          <w:p w:rsidR="000E6FFA" w:rsidRPr="00E15D38" w:rsidRDefault="000E6FFA" w:rsidP="000E6FFA">
            <w:pPr>
              <w:jc w:val="center"/>
              <w:rPr>
                <w:rFonts w:ascii="Century Gothic" w:hAnsi="Century Gothic" w:cs="Century Gothic"/>
                <w:sz w:val="20"/>
              </w:rPr>
            </w:pPr>
            <w:r>
              <w:rPr>
                <w:rFonts w:ascii="Century Gothic" w:hAnsi="Century Gothic" w:cs="Century Gothic"/>
                <w:sz w:val="20"/>
              </w:rPr>
              <w:t xml:space="preserve">Clinical </w:t>
            </w:r>
            <w:r w:rsidR="000536B3">
              <w:rPr>
                <w:rFonts w:ascii="Century Gothic" w:hAnsi="Century Gothic" w:cs="Century Gothic"/>
                <w:sz w:val="20"/>
              </w:rPr>
              <w:t>Academic</w:t>
            </w:r>
          </w:p>
        </w:tc>
        <w:tc>
          <w:tcPr>
            <w:tcW w:w="8884" w:type="dxa"/>
            <w:shd w:val="clear" w:color="auto" w:fill="DBE5F1"/>
            <w:vAlign w:val="center"/>
          </w:tcPr>
          <w:p w:rsidR="000536B3" w:rsidRPr="00BC0DBE" w:rsidRDefault="00B579E8" w:rsidP="00B579E8">
            <w:pPr>
              <w:jc w:val="both"/>
              <w:rPr>
                <w:rFonts w:ascii="Calibri" w:hAnsi="Calibri"/>
                <w:sz w:val="18"/>
                <w:szCs w:val="18"/>
              </w:rPr>
            </w:pPr>
            <w:r w:rsidRPr="00BC0DBE">
              <w:rPr>
                <w:rFonts w:ascii="Calibri" w:hAnsi="Calibri"/>
                <w:sz w:val="18"/>
                <w:szCs w:val="18"/>
              </w:rPr>
              <w:t>The primary functions</w:t>
            </w:r>
            <w:r w:rsidR="000536B3" w:rsidRPr="00BC0DBE">
              <w:rPr>
                <w:rFonts w:ascii="Calibri" w:hAnsi="Calibri"/>
                <w:sz w:val="18"/>
                <w:szCs w:val="18"/>
              </w:rPr>
              <w:t xml:space="preserve"> </w:t>
            </w:r>
            <w:r w:rsidRPr="00BC0DBE">
              <w:rPr>
                <w:rFonts w:ascii="Calibri" w:hAnsi="Calibri"/>
                <w:sz w:val="18"/>
                <w:szCs w:val="18"/>
              </w:rPr>
              <w:t>are r</w:t>
            </w:r>
            <w:r w:rsidR="000536B3" w:rsidRPr="00BC0DBE">
              <w:rPr>
                <w:rFonts w:ascii="Calibri" w:hAnsi="Calibri"/>
                <w:sz w:val="18"/>
                <w:szCs w:val="18"/>
              </w:rPr>
              <w:t>esearch, teaching and learning, leadership, management and administration, and social responsiveness</w:t>
            </w:r>
            <w:r w:rsidRPr="00BC0DBE">
              <w:rPr>
                <w:rFonts w:ascii="Calibri" w:hAnsi="Calibri"/>
                <w:sz w:val="18"/>
                <w:szCs w:val="18"/>
              </w:rPr>
              <w:t xml:space="preserve">, the latter including </w:t>
            </w:r>
            <w:r w:rsidR="000536B3" w:rsidRPr="00BC0DBE">
              <w:rPr>
                <w:rFonts w:ascii="Calibri" w:hAnsi="Calibri"/>
                <w:sz w:val="18"/>
                <w:szCs w:val="18"/>
              </w:rPr>
              <w:t>clinical service responsibilities</w:t>
            </w:r>
            <w:r w:rsidRPr="00BC0DBE">
              <w:rPr>
                <w:rFonts w:ascii="Calibri" w:hAnsi="Calibri"/>
                <w:sz w:val="18"/>
                <w:szCs w:val="18"/>
              </w:rPr>
              <w:t>.</w:t>
            </w:r>
            <w:r w:rsidR="000536B3" w:rsidRPr="00BC0DBE">
              <w:rPr>
                <w:rFonts w:ascii="Calibri" w:hAnsi="Calibri"/>
                <w:sz w:val="18"/>
                <w:szCs w:val="18"/>
              </w:rPr>
              <w:t xml:space="preserve"> At least 50% (depending on clinical rank) of time is</w:t>
            </w:r>
            <w:r w:rsidRPr="00BC0DBE">
              <w:rPr>
                <w:rFonts w:ascii="Calibri" w:hAnsi="Calibri"/>
                <w:sz w:val="18"/>
                <w:szCs w:val="18"/>
              </w:rPr>
              <w:t xml:space="preserve"> </w:t>
            </w:r>
            <w:r w:rsidR="000536B3" w:rsidRPr="00BC0DBE">
              <w:rPr>
                <w:rFonts w:ascii="Calibri" w:hAnsi="Calibri"/>
                <w:sz w:val="18"/>
                <w:szCs w:val="18"/>
              </w:rPr>
              <w:t xml:space="preserve">spent on clinical service. </w:t>
            </w:r>
            <w:r w:rsidRPr="00BC0DBE">
              <w:rPr>
                <w:rFonts w:ascii="Calibri" w:hAnsi="Calibri"/>
                <w:sz w:val="18"/>
                <w:szCs w:val="18"/>
              </w:rPr>
              <w:t xml:space="preserve">In the research component, the </w:t>
            </w:r>
            <w:r w:rsidR="00E66CF9">
              <w:rPr>
                <w:rFonts w:ascii="Calibri" w:hAnsi="Calibri"/>
                <w:sz w:val="18"/>
                <w:szCs w:val="18"/>
              </w:rPr>
              <w:t>position</w:t>
            </w:r>
            <w:r w:rsidRPr="00BC0DBE">
              <w:rPr>
                <w:rFonts w:ascii="Calibri" w:hAnsi="Calibri"/>
                <w:sz w:val="18"/>
                <w:szCs w:val="18"/>
              </w:rPr>
              <w:t>-holder creates and develops the intellectual infrastructure of subjects and disciplines through the invention or generation of ideas, images, performances and artifacts where these manifestly embody new or substantially developed insights by building on existing knowledge to produce new or substantially improved materials, devices, products, policies or processes. The research work results in the production of peer-reviewed outputs in his/her field such as research papers, reports and conference papers. S/he is responsible for the funding of the research through external contracts, fundraising or application through funding bodies.</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610F1B" w:rsidRPr="00BC0DBE" w:rsidRDefault="00610F1B" w:rsidP="00610F1B">
            <w:pPr>
              <w:jc w:val="center"/>
              <w:rPr>
                <w:rFonts w:ascii="Calibri" w:hAnsi="Calibri"/>
                <w:sz w:val="18"/>
                <w:szCs w:val="18"/>
              </w:rPr>
            </w:pPr>
            <w:r w:rsidRPr="00BC0DBE">
              <w:rPr>
                <w:rFonts w:ascii="Calibri" w:hAnsi="Calibri"/>
                <w:sz w:val="18"/>
                <w:szCs w:val="18"/>
              </w:rPr>
              <w:t>Coaching / Developing others</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187EFE" w:rsidP="00BD6109">
            <w:pPr>
              <w:jc w:val="center"/>
              <w:rPr>
                <w:rFonts w:ascii="Calibri" w:hAnsi="Calibri"/>
                <w:sz w:val="18"/>
                <w:szCs w:val="18"/>
              </w:rPr>
            </w:pPr>
            <w:r w:rsidRPr="00BC0DBE">
              <w:rPr>
                <w:rFonts w:ascii="Calibri" w:hAnsi="Calibri"/>
                <w:sz w:val="18"/>
                <w:szCs w:val="18"/>
              </w:rPr>
              <w:t>Conceptual thinking</w:t>
            </w:r>
          </w:p>
          <w:p w:rsidR="00187EFE" w:rsidRPr="00BC0DBE" w:rsidRDefault="00187EFE" w:rsidP="00BD6109">
            <w:pPr>
              <w:jc w:val="center"/>
              <w:rPr>
                <w:rFonts w:ascii="Calibri" w:hAnsi="Calibri"/>
                <w:sz w:val="18"/>
                <w:szCs w:val="18"/>
              </w:rPr>
            </w:pPr>
            <w:r w:rsidRPr="00BC0DBE">
              <w:rPr>
                <w:rFonts w:ascii="Calibri" w:hAnsi="Calibri"/>
                <w:sz w:val="18"/>
                <w:szCs w:val="18"/>
              </w:rPr>
              <w:t>Planning and organizing / work management</w:t>
            </w:r>
          </w:p>
          <w:p w:rsidR="00187EFE" w:rsidRPr="00BC0DBE" w:rsidRDefault="00187EFE" w:rsidP="00BD6109">
            <w:pPr>
              <w:jc w:val="center"/>
              <w:rPr>
                <w:rFonts w:ascii="Calibri" w:hAnsi="Calibri"/>
                <w:sz w:val="18"/>
                <w:szCs w:val="18"/>
              </w:rPr>
            </w:pPr>
            <w:r w:rsidRPr="00BC0DBE">
              <w:rPr>
                <w:rFonts w:ascii="Calibri" w:hAnsi="Calibri"/>
                <w:sz w:val="18"/>
                <w:szCs w:val="18"/>
              </w:rPr>
              <w:t>Teamwork / collaboration</w:t>
            </w:r>
          </w:p>
          <w:p w:rsidR="000536B3" w:rsidRPr="00BC0DBE" w:rsidRDefault="00187EFE" w:rsidP="00BD6109">
            <w:pPr>
              <w:jc w:val="center"/>
              <w:rPr>
                <w:rFonts w:ascii="Calibri" w:hAnsi="Calibri"/>
                <w:sz w:val="18"/>
                <w:szCs w:val="18"/>
              </w:rPr>
            </w:pPr>
            <w:r w:rsidRPr="00BC0DBE">
              <w:rPr>
                <w:rFonts w:ascii="Calibri" w:hAnsi="Calibri"/>
                <w:sz w:val="18"/>
                <w:szCs w:val="18"/>
              </w:rPr>
              <w:t>University awareness</w:t>
            </w:r>
          </w:p>
        </w:tc>
      </w:tr>
      <w:bookmarkEnd w:id="1"/>
      <w:bookmarkEnd w:id="2"/>
      <w:bookmarkEnd w:id="3"/>
      <w:bookmarkEnd w:id="4"/>
      <w:bookmarkEnd w:id="5"/>
      <w:bookmarkEnd w:id="6"/>
      <w:bookmarkEnd w:id="7"/>
      <w:bookmarkEnd w:id="8"/>
      <w:bookmarkEnd w:id="9"/>
      <w:tr w:rsidR="00EB3BB3" w:rsidRPr="00E15D38" w:rsidTr="00EB3BB3">
        <w:trPr>
          <w:cantSplit/>
          <w:trHeight w:val="272"/>
        </w:trPr>
        <w:tc>
          <w:tcPr>
            <w:tcW w:w="1854"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EB3BB3" w:rsidRPr="00E15D38" w:rsidRDefault="00EB3BB3" w:rsidP="001D59AA">
            <w:pPr>
              <w:jc w:val="center"/>
              <w:rPr>
                <w:rFonts w:ascii="Century Gothic" w:hAnsi="Century Gothic" w:cs="Century Gothic"/>
                <w:sz w:val="20"/>
              </w:rPr>
            </w:pPr>
            <w:r>
              <w:rPr>
                <w:rFonts w:ascii="Century Gothic" w:hAnsi="Century Gothic" w:cs="Century Gothic"/>
                <w:sz w:val="20"/>
              </w:rPr>
              <w:t>Clinical Teaching Academic</w:t>
            </w:r>
          </w:p>
        </w:tc>
        <w:tc>
          <w:tcPr>
            <w:tcW w:w="8884"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EB3BB3" w:rsidRPr="00BC0DBE" w:rsidRDefault="00EB3BB3" w:rsidP="001D59AA">
            <w:pPr>
              <w:jc w:val="both"/>
              <w:rPr>
                <w:rFonts w:ascii="Calibri" w:hAnsi="Calibri"/>
                <w:sz w:val="18"/>
                <w:szCs w:val="18"/>
              </w:rPr>
            </w:pPr>
            <w:r w:rsidRPr="00EB3BB3">
              <w:rPr>
                <w:rFonts w:ascii="Calibri" w:hAnsi="Calibri"/>
                <w:sz w:val="18"/>
                <w:szCs w:val="18"/>
              </w:rPr>
              <w:t>The primary functions are clinical education, clinical supervision, enhancement of competence and learning, leadership, management, administration and social responsiveness.  At least 50% of time is spent on clinical education and clinical supervision activities.  Titles in this family include Clinical Educator and Senior Clinical Educator. Jobs in this family make use of Ad Hominem Promotion.  Jobs in this family only occur in the Faculty of Health Sciences.</w:t>
            </w:r>
          </w:p>
        </w:tc>
        <w:tc>
          <w:tcPr>
            <w:tcW w:w="4273"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EB3BB3" w:rsidRPr="00BC0DBE" w:rsidRDefault="00EB3BB3" w:rsidP="001D59AA">
            <w:pPr>
              <w:jc w:val="center"/>
              <w:rPr>
                <w:rFonts w:ascii="Calibri" w:hAnsi="Calibri"/>
                <w:sz w:val="18"/>
                <w:szCs w:val="18"/>
              </w:rPr>
            </w:pPr>
            <w:r w:rsidRPr="00BC0DBE">
              <w:rPr>
                <w:rFonts w:ascii="Calibri" w:hAnsi="Calibri"/>
                <w:sz w:val="18"/>
                <w:szCs w:val="18"/>
              </w:rPr>
              <w:t>Analytical thinking / Problem solving</w:t>
            </w:r>
          </w:p>
          <w:p w:rsidR="00EB3BB3" w:rsidRPr="00BC0DBE" w:rsidRDefault="00EB3BB3" w:rsidP="001D59AA">
            <w:pPr>
              <w:jc w:val="center"/>
              <w:rPr>
                <w:rFonts w:ascii="Calibri" w:hAnsi="Calibri"/>
                <w:sz w:val="18"/>
                <w:szCs w:val="18"/>
              </w:rPr>
            </w:pPr>
            <w:r w:rsidRPr="00BC0DBE">
              <w:rPr>
                <w:rFonts w:ascii="Calibri" w:hAnsi="Calibri"/>
                <w:sz w:val="18"/>
                <w:szCs w:val="18"/>
              </w:rPr>
              <w:t>Building interpersonal relationships</w:t>
            </w:r>
          </w:p>
          <w:p w:rsidR="00EB3BB3" w:rsidRPr="00BC0DBE" w:rsidRDefault="00EB3BB3" w:rsidP="001D59AA">
            <w:pPr>
              <w:jc w:val="center"/>
              <w:rPr>
                <w:rFonts w:ascii="Calibri" w:hAnsi="Calibri"/>
                <w:sz w:val="18"/>
                <w:szCs w:val="18"/>
              </w:rPr>
            </w:pPr>
            <w:r w:rsidRPr="00BC0DBE">
              <w:rPr>
                <w:rFonts w:ascii="Calibri" w:hAnsi="Calibri"/>
                <w:sz w:val="18"/>
                <w:szCs w:val="18"/>
              </w:rPr>
              <w:t>Client/student service and support</w:t>
            </w:r>
          </w:p>
          <w:p w:rsidR="00EB3BB3" w:rsidRPr="00BC0DBE" w:rsidRDefault="00EB3BB3" w:rsidP="001D59AA">
            <w:pPr>
              <w:jc w:val="center"/>
              <w:rPr>
                <w:rFonts w:ascii="Calibri" w:hAnsi="Calibri"/>
                <w:sz w:val="18"/>
                <w:szCs w:val="18"/>
              </w:rPr>
            </w:pPr>
            <w:r w:rsidRPr="00BC0DBE">
              <w:rPr>
                <w:rFonts w:ascii="Calibri" w:hAnsi="Calibri"/>
                <w:sz w:val="18"/>
                <w:szCs w:val="18"/>
              </w:rPr>
              <w:t>Coaching / Developing others</w:t>
            </w:r>
          </w:p>
          <w:p w:rsidR="00EB3BB3" w:rsidRPr="00BC0DBE" w:rsidRDefault="00EB3BB3" w:rsidP="001D59AA">
            <w:pPr>
              <w:jc w:val="center"/>
              <w:rPr>
                <w:rFonts w:ascii="Calibri" w:hAnsi="Calibri"/>
                <w:sz w:val="18"/>
                <w:szCs w:val="18"/>
              </w:rPr>
            </w:pPr>
            <w:r w:rsidRPr="00BC0DBE">
              <w:rPr>
                <w:rFonts w:ascii="Calibri" w:hAnsi="Calibri"/>
                <w:sz w:val="18"/>
                <w:szCs w:val="18"/>
              </w:rPr>
              <w:t>Communication</w:t>
            </w:r>
          </w:p>
          <w:p w:rsidR="00EB3BB3" w:rsidRPr="00BC0DBE" w:rsidRDefault="00EB3BB3" w:rsidP="001D59AA">
            <w:pPr>
              <w:jc w:val="center"/>
              <w:rPr>
                <w:rFonts w:ascii="Calibri" w:hAnsi="Calibri"/>
                <w:sz w:val="18"/>
                <w:szCs w:val="18"/>
              </w:rPr>
            </w:pPr>
            <w:r w:rsidRPr="00BC0DBE">
              <w:rPr>
                <w:rFonts w:ascii="Calibri" w:hAnsi="Calibri"/>
                <w:sz w:val="18"/>
                <w:szCs w:val="18"/>
              </w:rPr>
              <w:t>Conceptual thinking</w:t>
            </w:r>
          </w:p>
          <w:p w:rsidR="00EB3BB3" w:rsidRPr="00BC0DBE" w:rsidRDefault="00EB3BB3" w:rsidP="001D59AA">
            <w:pPr>
              <w:jc w:val="center"/>
              <w:rPr>
                <w:rFonts w:ascii="Calibri" w:hAnsi="Calibri"/>
                <w:sz w:val="18"/>
                <w:szCs w:val="18"/>
              </w:rPr>
            </w:pPr>
            <w:r w:rsidRPr="00BC0DBE">
              <w:rPr>
                <w:rFonts w:ascii="Calibri" w:hAnsi="Calibri"/>
                <w:sz w:val="18"/>
                <w:szCs w:val="18"/>
              </w:rPr>
              <w:t>Planning and organizing / work management</w:t>
            </w:r>
          </w:p>
          <w:p w:rsidR="00EB3BB3" w:rsidRPr="00BC0DBE" w:rsidRDefault="00EB3BB3" w:rsidP="001D59AA">
            <w:pPr>
              <w:jc w:val="center"/>
              <w:rPr>
                <w:rFonts w:ascii="Calibri" w:hAnsi="Calibri"/>
                <w:sz w:val="18"/>
                <w:szCs w:val="18"/>
              </w:rPr>
            </w:pPr>
            <w:r w:rsidRPr="00BC0DBE">
              <w:rPr>
                <w:rFonts w:ascii="Calibri" w:hAnsi="Calibri"/>
                <w:sz w:val="18"/>
                <w:szCs w:val="18"/>
              </w:rPr>
              <w:t>Teamwork / collaboration</w:t>
            </w:r>
          </w:p>
          <w:p w:rsidR="00EB3BB3" w:rsidRPr="00BC0DBE" w:rsidRDefault="00EB3BB3" w:rsidP="001D59AA">
            <w:pPr>
              <w:jc w:val="center"/>
              <w:rPr>
                <w:rFonts w:ascii="Calibri" w:hAnsi="Calibri"/>
                <w:sz w:val="18"/>
                <w:szCs w:val="18"/>
              </w:rPr>
            </w:pPr>
            <w:r w:rsidRPr="00BC0DBE">
              <w:rPr>
                <w:rFonts w:ascii="Calibri" w:hAnsi="Calibri"/>
                <w:sz w:val="18"/>
                <w:szCs w:val="18"/>
              </w:rPr>
              <w:t>University awareness</w:t>
            </w:r>
          </w:p>
        </w:tc>
      </w:tr>
    </w:tbl>
    <w:p w:rsidR="000536B3" w:rsidRDefault="000536B3" w:rsidP="00117682">
      <w:pPr>
        <w:spacing w:line="360" w:lineRule="auto"/>
        <w:rPr>
          <w:rFonts w:ascii="Century Gothic" w:hAnsi="Century Gothic" w:cs="Century Gothic"/>
          <w:szCs w:val="24"/>
        </w:rPr>
      </w:pPr>
    </w:p>
    <w:tbl>
      <w:tblPr>
        <w:tblW w:w="15011"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54"/>
        <w:gridCol w:w="8884"/>
        <w:gridCol w:w="4273"/>
      </w:tblGrid>
      <w:tr w:rsidR="000536B3" w:rsidRPr="00E15D38" w:rsidTr="00BC0DBE">
        <w:trPr>
          <w:trHeight w:val="1562"/>
        </w:trPr>
        <w:tc>
          <w:tcPr>
            <w:tcW w:w="1854" w:type="dxa"/>
            <w:shd w:val="clear" w:color="auto" w:fill="DBE5F1"/>
            <w:vAlign w:val="center"/>
          </w:tcPr>
          <w:p w:rsidR="000536B3" w:rsidRPr="00E15D38" w:rsidRDefault="000536B3" w:rsidP="00BD6109">
            <w:pPr>
              <w:jc w:val="center"/>
              <w:rPr>
                <w:rFonts w:ascii="Century Gothic" w:hAnsi="Century Gothic" w:cs="Century Gothic"/>
                <w:sz w:val="20"/>
              </w:rPr>
            </w:pPr>
            <w:r>
              <w:rPr>
                <w:rFonts w:ascii="Century Gothic" w:hAnsi="Century Gothic" w:cs="Century Gothic"/>
                <w:sz w:val="20"/>
              </w:rPr>
              <w:t xml:space="preserve">PASS: </w:t>
            </w:r>
            <w:r w:rsidRPr="00E15D38">
              <w:rPr>
                <w:rFonts w:ascii="Century Gothic" w:hAnsi="Century Gothic" w:cs="Century Gothic"/>
                <w:sz w:val="20"/>
              </w:rPr>
              <w:t>Administrative support</w:t>
            </w:r>
          </w:p>
        </w:tc>
        <w:tc>
          <w:tcPr>
            <w:tcW w:w="8884" w:type="dxa"/>
            <w:shd w:val="clear" w:color="auto" w:fill="DBE5F1"/>
            <w:vAlign w:val="center"/>
          </w:tcPr>
          <w:p w:rsidR="000536B3" w:rsidRPr="00BC0DBE" w:rsidRDefault="000536B3" w:rsidP="00BD6109">
            <w:pPr>
              <w:jc w:val="both"/>
              <w:rPr>
                <w:rFonts w:ascii="Calibri" w:hAnsi="Calibri"/>
                <w:sz w:val="18"/>
                <w:szCs w:val="18"/>
              </w:rPr>
            </w:pPr>
            <w:r w:rsidRPr="00BC0DBE">
              <w:rPr>
                <w:rFonts w:ascii="Calibri" w:hAnsi="Calibri"/>
                <w:sz w:val="18"/>
                <w:szCs w:val="18"/>
              </w:rPr>
              <w:t xml:space="preserve">The primary function is administrative, clerical or secretarial. </w:t>
            </w:r>
            <w:r w:rsidR="00E66CF9">
              <w:rPr>
                <w:rFonts w:ascii="Calibri" w:hAnsi="Calibri"/>
                <w:sz w:val="18"/>
                <w:szCs w:val="18"/>
              </w:rPr>
              <w:t>Positions</w:t>
            </w:r>
            <w:r w:rsidRPr="00BC0DBE">
              <w:rPr>
                <w:rFonts w:ascii="Calibri" w:hAnsi="Calibri"/>
                <w:sz w:val="18"/>
                <w:szCs w:val="18"/>
              </w:rPr>
              <w:t xml:space="preserve"> are generally well-defined however they may involve unforeseen occurrences/situations that require reliance on previous experience. Staff members in these roles are typically engaged in administrative and finance activities within faculties or PASS departments. They would decide on how best to carry out operations within a selected process. Examples would include admin assistants, secretaries, finance officers, residence officers, faculty officers, amongst others.</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187EFE" w:rsidP="00BD6109">
            <w:pPr>
              <w:jc w:val="center"/>
              <w:rPr>
                <w:rFonts w:ascii="Calibri" w:hAnsi="Calibri"/>
                <w:sz w:val="18"/>
                <w:szCs w:val="18"/>
              </w:rPr>
            </w:pPr>
            <w:r w:rsidRPr="00BC0DBE">
              <w:rPr>
                <w:rFonts w:ascii="Calibri" w:hAnsi="Calibri"/>
                <w:sz w:val="18"/>
                <w:szCs w:val="18"/>
              </w:rPr>
              <w:t>Planning and organizing / work management</w:t>
            </w:r>
          </w:p>
          <w:p w:rsidR="00187EFE" w:rsidRPr="00BC0DBE" w:rsidRDefault="00187EFE" w:rsidP="00BD6109">
            <w:pPr>
              <w:jc w:val="center"/>
              <w:rPr>
                <w:rFonts w:ascii="Calibri" w:hAnsi="Calibri"/>
                <w:sz w:val="18"/>
                <w:szCs w:val="18"/>
              </w:rPr>
            </w:pPr>
            <w:r w:rsidRPr="00BC0DBE">
              <w:rPr>
                <w:rFonts w:ascii="Calibri" w:hAnsi="Calibri"/>
                <w:sz w:val="18"/>
                <w:szCs w:val="18"/>
              </w:rPr>
              <w:t>Quality commitment/ work standards</w:t>
            </w:r>
          </w:p>
          <w:p w:rsidR="00187EFE" w:rsidRPr="00BC0DBE" w:rsidRDefault="00187EFE" w:rsidP="00BD6109">
            <w:pPr>
              <w:jc w:val="center"/>
              <w:rPr>
                <w:rFonts w:ascii="Calibri" w:hAnsi="Calibri"/>
                <w:sz w:val="18"/>
                <w:szCs w:val="18"/>
              </w:rPr>
            </w:pPr>
            <w:r w:rsidRPr="00BC0DBE">
              <w:rPr>
                <w:rFonts w:ascii="Calibri" w:hAnsi="Calibri"/>
                <w:sz w:val="18"/>
                <w:szCs w:val="18"/>
              </w:rPr>
              <w:t>Teamwork / collaboration</w:t>
            </w:r>
          </w:p>
          <w:p w:rsidR="000536B3" w:rsidRPr="00BC0DBE" w:rsidRDefault="00187EFE" w:rsidP="00BD6109">
            <w:pPr>
              <w:jc w:val="center"/>
              <w:rPr>
                <w:rFonts w:ascii="Calibri" w:hAnsi="Calibri"/>
                <w:sz w:val="18"/>
                <w:szCs w:val="18"/>
              </w:rPr>
            </w:pPr>
            <w:r w:rsidRPr="00BC0DBE">
              <w:rPr>
                <w:rFonts w:ascii="Calibri" w:hAnsi="Calibri"/>
                <w:sz w:val="18"/>
                <w:szCs w:val="18"/>
              </w:rPr>
              <w:t>University awareness</w:t>
            </w:r>
          </w:p>
        </w:tc>
      </w:tr>
      <w:tr w:rsidR="000536B3" w:rsidRPr="00E15D38" w:rsidTr="00BC0DBE">
        <w:trPr>
          <w:trHeight w:val="1804"/>
        </w:trPr>
        <w:tc>
          <w:tcPr>
            <w:tcW w:w="1854" w:type="dxa"/>
            <w:shd w:val="clear" w:color="auto" w:fill="DBE5F1"/>
            <w:vAlign w:val="center"/>
          </w:tcPr>
          <w:p w:rsidR="000536B3" w:rsidRPr="00E15D38" w:rsidRDefault="000536B3" w:rsidP="00BD6109">
            <w:pPr>
              <w:jc w:val="center"/>
              <w:rPr>
                <w:rFonts w:ascii="Century Gothic" w:hAnsi="Century Gothic" w:cs="Century Gothic"/>
                <w:sz w:val="20"/>
              </w:rPr>
            </w:pPr>
            <w:r>
              <w:rPr>
                <w:rFonts w:ascii="Century Gothic" w:hAnsi="Century Gothic" w:cs="Century Gothic"/>
                <w:sz w:val="20"/>
              </w:rPr>
              <w:t xml:space="preserve">PASS: </w:t>
            </w:r>
            <w:r w:rsidRPr="00E15D38">
              <w:rPr>
                <w:rFonts w:ascii="Century Gothic" w:hAnsi="Century Gothic" w:cs="Century Gothic"/>
                <w:sz w:val="20"/>
              </w:rPr>
              <w:t>Managers</w:t>
            </w:r>
          </w:p>
        </w:tc>
        <w:tc>
          <w:tcPr>
            <w:tcW w:w="8884" w:type="dxa"/>
            <w:shd w:val="clear" w:color="auto" w:fill="DBE5F1"/>
            <w:vAlign w:val="center"/>
          </w:tcPr>
          <w:p w:rsidR="000536B3" w:rsidRPr="00BC0DBE" w:rsidRDefault="000536B3" w:rsidP="00F46A37">
            <w:pPr>
              <w:jc w:val="both"/>
              <w:rPr>
                <w:rFonts w:ascii="Calibri" w:hAnsi="Calibri"/>
                <w:sz w:val="18"/>
                <w:szCs w:val="18"/>
              </w:rPr>
            </w:pPr>
            <w:r w:rsidRPr="00BC0DBE">
              <w:rPr>
                <w:rFonts w:ascii="Calibri" w:hAnsi="Calibri"/>
                <w:sz w:val="18"/>
                <w:szCs w:val="18"/>
              </w:rPr>
              <w:t xml:space="preserve">The primary function is management of a section. Responsibility includes the tactical implementation of </w:t>
            </w:r>
            <w:r w:rsidR="00F46A37">
              <w:rPr>
                <w:rFonts w:ascii="Calibri" w:hAnsi="Calibri"/>
                <w:sz w:val="18"/>
                <w:szCs w:val="18"/>
              </w:rPr>
              <w:t>strategic</w:t>
            </w:r>
            <w:r w:rsidRPr="00BC0DBE">
              <w:rPr>
                <w:rFonts w:ascii="Calibri" w:hAnsi="Calibri"/>
                <w:sz w:val="18"/>
                <w:szCs w:val="18"/>
              </w:rPr>
              <w:t xml:space="preserve"> decisions within a function. Staff members in these roles are likely to be specialists who spend most of their time managing at least two staff levels. They are directly involved in policy development and have discretion over the deployment of resources including people, finance and technology. Examples would include Faculty Operations Manager, Pharmacy Manager, QA Manager, Communications Manager, amongst others.</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Building partnerships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6C5C88" w:rsidP="00BD6109">
            <w:pPr>
              <w:jc w:val="center"/>
              <w:rPr>
                <w:rFonts w:ascii="Calibri" w:hAnsi="Calibri"/>
                <w:sz w:val="18"/>
                <w:szCs w:val="18"/>
              </w:rPr>
            </w:pPr>
            <w:r w:rsidRPr="00BC0DBE">
              <w:rPr>
                <w:rFonts w:ascii="Calibri" w:hAnsi="Calibri"/>
                <w:sz w:val="18"/>
                <w:szCs w:val="18"/>
              </w:rPr>
              <w:t>Individual Leadership</w:t>
            </w:r>
          </w:p>
          <w:p w:rsidR="00187EFE" w:rsidRPr="00BC0DBE" w:rsidRDefault="00187EFE" w:rsidP="00BD6109">
            <w:pPr>
              <w:jc w:val="center"/>
              <w:rPr>
                <w:rFonts w:ascii="Calibri" w:hAnsi="Calibri"/>
                <w:sz w:val="18"/>
                <w:szCs w:val="18"/>
              </w:rPr>
            </w:pPr>
            <w:r w:rsidRPr="00BC0DBE">
              <w:rPr>
                <w:rFonts w:ascii="Calibri" w:hAnsi="Calibri"/>
                <w:sz w:val="18"/>
                <w:szCs w:val="18"/>
              </w:rPr>
              <w:t>People management</w:t>
            </w:r>
          </w:p>
          <w:p w:rsidR="00187EFE" w:rsidRPr="00BC0DBE" w:rsidRDefault="00187EFE" w:rsidP="00BD6109">
            <w:pPr>
              <w:jc w:val="center"/>
              <w:rPr>
                <w:rFonts w:ascii="Calibri" w:hAnsi="Calibri"/>
                <w:sz w:val="18"/>
                <w:szCs w:val="18"/>
              </w:rPr>
            </w:pPr>
            <w:r w:rsidRPr="00BC0DBE">
              <w:rPr>
                <w:rFonts w:ascii="Calibri" w:hAnsi="Calibri"/>
                <w:sz w:val="18"/>
                <w:szCs w:val="18"/>
              </w:rPr>
              <w:t>Resource management</w:t>
            </w:r>
          </w:p>
          <w:p w:rsidR="000536B3" w:rsidRPr="00BC0DBE" w:rsidRDefault="00187EFE" w:rsidP="00BD6109">
            <w:pPr>
              <w:jc w:val="center"/>
              <w:rPr>
                <w:rFonts w:ascii="Calibri" w:hAnsi="Calibri"/>
                <w:sz w:val="18"/>
                <w:szCs w:val="18"/>
              </w:rPr>
            </w:pPr>
            <w:r w:rsidRPr="00BC0DBE">
              <w:rPr>
                <w:rFonts w:ascii="Calibri" w:hAnsi="Calibri"/>
                <w:sz w:val="18"/>
                <w:szCs w:val="18"/>
              </w:rPr>
              <w:t>University awareness</w:t>
            </w:r>
          </w:p>
        </w:tc>
      </w:tr>
      <w:tr w:rsidR="000536B3" w:rsidRPr="00E15D38" w:rsidTr="00BC0DBE">
        <w:trPr>
          <w:trHeight w:val="1779"/>
        </w:trPr>
        <w:tc>
          <w:tcPr>
            <w:tcW w:w="1854" w:type="dxa"/>
            <w:shd w:val="clear" w:color="auto" w:fill="DBE5F1"/>
            <w:vAlign w:val="center"/>
          </w:tcPr>
          <w:p w:rsidR="000536B3" w:rsidRPr="00E15D38" w:rsidRDefault="000536B3" w:rsidP="00BD6109">
            <w:pPr>
              <w:jc w:val="center"/>
              <w:rPr>
                <w:rFonts w:ascii="Century Gothic" w:hAnsi="Century Gothic" w:cs="Century Gothic"/>
                <w:sz w:val="20"/>
              </w:rPr>
            </w:pPr>
            <w:r>
              <w:rPr>
                <w:rFonts w:ascii="Century Gothic" w:hAnsi="Century Gothic" w:cs="Century Gothic"/>
                <w:sz w:val="20"/>
              </w:rPr>
              <w:t xml:space="preserve">PASS: </w:t>
            </w:r>
            <w:r w:rsidRPr="00E15D38">
              <w:rPr>
                <w:rFonts w:ascii="Century Gothic" w:hAnsi="Century Gothic" w:cs="Century Gothic"/>
                <w:sz w:val="20"/>
              </w:rPr>
              <w:t>Operations</w:t>
            </w:r>
          </w:p>
          <w:p w:rsidR="000536B3" w:rsidRPr="00E15D38" w:rsidRDefault="000536B3" w:rsidP="00BD6109">
            <w:pPr>
              <w:jc w:val="center"/>
              <w:rPr>
                <w:rFonts w:ascii="Century Gothic" w:hAnsi="Century Gothic" w:cs="Century Gothic"/>
                <w:sz w:val="20"/>
              </w:rPr>
            </w:pPr>
          </w:p>
        </w:tc>
        <w:tc>
          <w:tcPr>
            <w:tcW w:w="8884" w:type="dxa"/>
            <w:shd w:val="clear" w:color="auto" w:fill="DBE5F1"/>
            <w:vAlign w:val="center"/>
          </w:tcPr>
          <w:p w:rsidR="000536B3" w:rsidRPr="00BC0DBE" w:rsidRDefault="000536B3" w:rsidP="00BD6109">
            <w:pPr>
              <w:jc w:val="both"/>
              <w:rPr>
                <w:rFonts w:ascii="Calibri" w:hAnsi="Calibri"/>
                <w:sz w:val="18"/>
                <w:szCs w:val="18"/>
              </w:rPr>
            </w:pPr>
            <w:r w:rsidRPr="00BC0DBE">
              <w:rPr>
                <w:rFonts w:ascii="Calibri" w:hAnsi="Calibri"/>
                <w:sz w:val="18"/>
                <w:szCs w:val="18"/>
              </w:rPr>
              <w:t xml:space="preserve">The primary function is skilled activities in a craft or trade or general operations. </w:t>
            </w:r>
            <w:r w:rsidR="00E66CF9">
              <w:rPr>
                <w:rFonts w:ascii="Calibri" w:hAnsi="Calibri"/>
                <w:sz w:val="18"/>
                <w:szCs w:val="18"/>
              </w:rPr>
              <w:t>Positions</w:t>
            </w:r>
            <w:r w:rsidRPr="00BC0DBE">
              <w:rPr>
                <w:rFonts w:ascii="Calibri" w:hAnsi="Calibri"/>
                <w:sz w:val="18"/>
                <w:szCs w:val="18"/>
              </w:rPr>
              <w:t xml:space="preserve"> are generally </w:t>
            </w:r>
            <w:r w:rsidR="00BC0DBE" w:rsidRPr="00BC0DBE">
              <w:rPr>
                <w:rFonts w:ascii="Calibri" w:hAnsi="Calibri"/>
                <w:sz w:val="18"/>
                <w:szCs w:val="18"/>
              </w:rPr>
              <w:t>well defined</w:t>
            </w:r>
            <w:r w:rsidRPr="00BC0DBE">
              <w:rPr>
                <w:rFonts w:ascii="Calibri" w:hAnsi="Calibri"/>
                <w:sz w:val="18"/>
                <w:szCs w:val="18"/>
              </w:rPr>
              <w:t xml:space="preserve"> however they may involve unforeseen occurrences/situations that require reliance on previous experience. Staff members in these roles typically spend their time ensuring the smooth running of facilities and services. They would decide on how best to carry out operations within a selected process. Examples would include all artisans, traffic wardens, workshop and laboratory assistants, </w:t>
            </w:r>
            <w:r w:rsidR="00BC0DBE" w:rsidRPr="00BC0DBE">
              <w:rPr>
                <w:rFonts w:ascii="Calibri" w:hAnsi="Calibri"/>
                <w:sz w:val="18"/>
                <w:szCs w:val="18"/>
              </w:rPr>
              <w:t>and theatre</w:t>
            </w:r>
            <w:r w:rsidRPr="00BC0DBE">
              <w:rPr>
                <w:rFonts w:ascii="Calibri" w:hAnsi="Calibri"/>
                <w:sz w:val="18"/>
                <w:szCs w:val="18"/>
              </w:rPr>
              <w:t xml:space="preserve"> and stage staff, amongst others.</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187EFE" w:rsidP="00BD6109">
            <w:pPr>
              <w:jc w:val="center"/>
              <w:rPr>
                <w:rFonts w:ascii="Calibri" w:hAnsi="Calibri"/>
                <w:sz w:val="18"/>
                <w:szCs w:val="18"/>
              </w:rPr>
            </w:pPr>
            <w:r w:rsidRPr="00BC0DBE">
              <w:rPr>
                <w:rFonts w:ascii="Calibri" w:hAnsi="Calibri"/>
                <w:sz w:val="18"/>
                <w:szCs w:val="18"/>
              </w:rPr>
              <w:t>Planning and organizing / work management</w:t>
            </w:r>
          </w:p>
          <w:p w:rsidR="00187EFE" w:rsidRPr="00BC0DBE" w:rsidRDefault="00187EFE" w:rsidP="00BD6109">
            <w:pPr>
              <w:jc w:val="center"/>
              <w:rPr>
                <w:rFonts w:ascii="Calibri" w:hAnsi="Calibri"/>
                <w:sz w:val="18"/>
                <w:szCs w:val="18"/>
              </w:rPr>
            </w:pPr>
            <w:r w:rsidRPr="00BC0DBE">
              <w:rPr>
                <w:rFonts w:ascii="Calibri" w:hAnsi="Calibri"/>
                <w:sz w:val="18"/>
                <w:szCs w:val="18"/>
              </w:rPr>
              <w:t>Safety awareness</w:t>
            </w:r>
          </w:p>
          <w:p w:rsidR="00187EFE" w:rsidRPr="00BC0DBE" w:rsidRDefault="00187EFE" w:rsidP="00BD6109">
            <w:pPr>
              <w:jc w:val="center"/>
              <w:rPr>
                <w:rFonts w:ascii="Calibri" w:hAnsi="Calibri"/>
                <w:sz w:val="18"/>
                <w:szCs w:val="18"/>
              </w:rPr>
            </w:pPr>
            <w:r w:rsidRPr="00BC0DBE">
              <w:rPr>
                <w:rFonts w:ascii="Calibri" w:hAnsi="Calibri"/>
                <w:sz w:val="18"/>
                <w:szCs w:val="18"/>
              </w:rPr>
              <w:t>Teamwork / collaboration</w:t>
            </w:r>
          </w:p>
          <w:p w:rsidR="000536B3" w:rsidRPr="00BC0DBE" w:rsidRDefault="00187EFE" w:rsidP="00BD6109">
            <w:pPr>
              <w:jc w:val="center"/>
              <w:rPr>
                <w:rFonts w:ascii="Calibri" w:hAnsi="Calibri"/>
                <w:sz w:val="18"/>
                <w:szCs w:val="18"/>
              </w:rPr>
            </w:pPr>
            <w:r w:rsidRPr="00BC0DBE">
              <w:rPr>
                <w:rFonts w:ascii="Calibri" w:hAnsi="Calibri"/>
                <w:sz w:val="18"/>
                <w:szCs w:val="18"/>
              </w:rPr>
              <w:t>University awareness</w:t>
            </w:r>
          </w:p>
        </w:tc>
      </w:tr>
      <w:tr w:rsidR="000536B3" w:rsidRPr="00E15D38" w:rsidTr="00BC0DBE">
        <w:trPr>
          <w:trHeight w:val="1691"/>
        </w:trPr>
        <w:tc>
          <w:tcPr>
            <w:tcW w:w="1854" w:type="dxa"/>
            <w:shd w:val="clear" w:color="auto" w:fill="DBE5F1"/>
            <w:vAlign w:val="center"/>
          </w:tcPr>
          <w:p w:rsidR="000536B3" w:rsidRPr="00E15D38" w:rsidRDefault="000536B3" w:rsidP="00BD6109">
            <w:pPr>
              <w:jc w:val="center"/>
              <w:rPr>
                <w:rFonts w:ascii="Century Gothic" w:hAnsi="Century Gothic" w:cs="Century Gothic"/>
                <w:sz w:val="20"/>
              </w:rPr>
            </w:pPr>
            <w:r>
              <w:rPr>
                <w:rFonts w:ascii="Century Gothic" w:hAnsi="Century Gothic" w:cs="Century Gothic"/>
                <w:sz w:val="20"/>
              </w:rPr>
              <w:t xml:space="preserve">PASS: </w:t>
            </w:r>
            <w:r w:rsidRPr="00E15D38">
              <w:rPr>
                <w:rFonts w:ascii="Century Gothic" w:hAnsi="Century Gothic" w:cs="Century Gothic"/>
                <w:sz w:val="20"/>
              </w:rPr>
              <w:t>Specialist support</w:t>
            </w:r>
          </w:p>
          <w:p w:rsidR="000536B3" w:rsidRPr="00E15D38" w:rsidRDefault="000536B3" w:rsidP="00BD6109">
            <w:pPr>
              <w:jc w:val="center"/>
              <w:rPr>
                <w:rFonts w:ascii="Century Gothic" w:hAnsi="Century Gothic" w:cs="Century Gothic"/>
                <w:sz w:val="20"/>
              </w:rPr>
            </w:pPr>
          </w:p>
        </w:tc>
        <w:tc>
          <w:tcPr>
            <w:tcW w:w="8884" w:type="dxa"/>
            <w:shd w:val="clear" w:color="auto" w:fill="DBE5F1"/>
            <w:vAlign w:val="center"/>
          </w:tcPr>
          <w:p w:rsidR="000536B3" w:rsidRPr="00BC0DBE" w:rsidRDefault="000536B3" w:rsidP="00BD6109">
            <w:pPr>
              <w:jc w:val="both"/>
              <w:rPr>
                <w:rFonts w:ascii="Calibri" w:hAnsi="Calibri"/>
                <w:sz w:val="18"/>
                <w:szCs w:val="18"/>
              </w:rPr>
            </w:pPr>
            <w:r w:rsidRPr="00BC0DBE">
              <w:rPr>
                <w:rFonts w:ascii="Calibri" w:hAnsi="Calibri"/>
                <w:sz w:val="18"/>
                <w:szCs w:val="18"/>
              </w:rPr>
              <w:t xml:space="preserve">The primary function is to provide specialist academic, institutional or student support services. Responsibility includes interpretation of an overall plan and translation of the plan into action. Staff members in these roles typically spend most of their time with students and academic staff in support of the academic project or student development or they are engaged in activities that are central to the running of the university. They are likely to hold </w:t>
            </w:r>
            <w:r w:rsidR="00BC0DBE" w:rsidRPr="00BC0DBE">
              <w:rPr>
                <w:rFonts w:ascii="Calibri" w:hAnsi="Calibri"/>
                <w:sz w:val="18"/>
                <w:szCs w:val="18"/>
              </w:rPr>
              <w:t>postgraduate</w:t>
            </w:r>
            <w:r w:rsidRPr="00BC0DBE">
              <w:rPr>
                <w:rFonts w:ascii="Calibri" w:hAnsi="Calibri"/>
                <w:sz w:val="18"/>
                <w:szCs w:val="18"/>
              </w:rPr>
              <w:t xml:space="preserve"> academic qualifications. They may be first level supervisors within their immediate area of expertise. Examples would include librarians, psychologists, accountants, lawyers, HR/CMD/DAD specialists, amongst others.</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187EFE" w:rsidP="00BD6109">
            <w:pPr>
              <w:jc w:val="center"/>
              <w:rPr>
                <w:rFonts w:ascii="Calibri" w:hAnsi="Calibri"/>
                <w:sz w:val="18"/>
                <w:szCs w:val="18"/>
              </w:rPr>
            </w:pPr>
            <w:r w:rsidRPr="00BC0DBE">
              <w:rPr>
                <w:rFonts w:ascii="Calibri" w:hAnsi="Calibri"/>
                <w:sz w:val="18"/>
                <w:szCs w:val="18"/>
              </w:rPr>
              <w:t>Planning and organizing / work management</w:t>
            </w:r>
          </w:p>
          <w:p w:rsidR="00187EFE" w:rsidRPr="00BC0DBE" w:rsidRDefault="00187EFE" w:rsidP="00BD6109">
            <w:pPr>
              <w:jc w:val="center"/>
              <w:rPr>
                <w:rFonts w:ascii="Calibri" w:hAnsi="Calibri"/>
                <w:sz w:val="18"/>
                <w:szCs w:val="18"/>
              </w:rPr>
            </w:pPr>
            <w:r w:rsidRPr="00BC0DBE">
              <w:rPr>
                <w:rFonts w:ascii="Calibri" w:hAnsi="Calibri"/>
                <w:sz w:val="18"/>
                <w:szCs w:val="18"/>
              </w:rPr>
              <w:t>Professional knowledge and skill</w:t>
            </w:r>
          </w:p>
          <w:p w:rsidR="00187EFE" w:rsidRPr="00BC0DBE" w:rsidRDefault="00187EFE" w:rsidP="00BD6109">
            <w:pPr>
              <w:jc w:val="center"/>
              <w:rPr>
                <w:rFonts w:ascii="Calibri" w:hAnsi="Calibri"/>
                <w:sz w:val="18"/>
                <w:szCs w:val="18"/>
              </w:rPr>
            </w:pPr>
            <w:r w:rsidRPr="00BC0DBE">
              <w:rPr>
                <w:rFonts w:ascii="Calibri" w:hAnsi="Calibri"/>
                <w:sz w:val="18"/>
                <w:szCs w:val="18"/>
              </w:rPr>
              <w:t>Teamwork / collaboration</w:t>
            </w:r>
          </w:p>
          <w:p w:rsidR="000536B3" w:rsidRPr="00BC0DBE" w:rsidRDefault="00187EFE" w:rsidP="00BD6109">
            <w:pPr>
              <w:jc w:val="center"/>
              <w:rPr>
                <w:rFonts w:ascii="Calibri" w:hAnsi="Calibri"/>
                <w:sz w:val="18"/>
                <w:szCs w:val="18"/>
              </w:rPr>
            </w:pPr>
            <w:r w:rsidRPr="00BC0DBE">
              <w:rPr>
                <w:rFonts w:ascii="Calibri" w:hAnsi="Calibri"/>
                <w:sz w:val="18"/>
                <w:szCs w:val="18"/>
              </w:rPr>
              <w:t>University awareness</w:t>
            </w:r>
          </w:p>
        </w:tc>
      </w:tr>
      <w:tr w:rsidR="000536B3" w:rsidRPr="00E15D38" w:rsidTr="00BD6109">
        <w:trPr>
          <w:trHeight w:val="415"/>
        </w:trPr>
        <w:tc>
          <w:tcPr>
            <w:tcW w:w="1854" w:type="dxa"/>
            <w:shd w:val="clear" w:color="auto" w:fill="DBE5F1"/>
            <w:vAlign w:val="center"/>
          </w:tcPr>
          <w:p w:rsidR="000536B3" w:rsidRPr="00E15D38" w:rsidRDefault="000536B3" w:rsidP="00BD6109">
            <w:pPr>
              <w:jc w:val="center"/>
              <w:rPr>
                <w:rFonts w:ascii="Century Gothic" w:hAnsi="Century Gothic" w:cs="Century Gothic"/>
                <w:sz w:val="20"/>
              </w:rPr>
            </w:pPr>
            <w:r>
              <w:rPr>
                <w:rFonts w:ascii="Century Gothic" w:hAnsi="Century Gothic" w:cs="Century Gothic"/>
                <w:sz w:val="20"/>
              </w:rPr>
              <w:t xml:space="preserve">PASS: </w:t>
            </w:r>
            <w:r w:rsidRPr="00E15D38">
              <w:rPr>
                <w:rFonts w:ascii="Century Gothic" w:hAnsi="Century Gothic" w:cs="Century Gothic"/>
                <w:sz w:val="20"/>
              </w:rPr>
              <w:t>Technical and scientific support</w:t>
            </w:r>
          </w:p>
          <w:p w:rsidR="000536B3" w:rsidRPr="00E15D38" w:rsidRDefault="000536B3" w:rsidP="00BD6109">
            <w:pPr>
              <w:jc w:val="center"/>
              <w:rPr>
                <w:rFonts w:ascii="Century Gothic" w:hAnsi="Century Gothic" w:cs="Century Gothic"/>
                <w:sz w:val="20"/>
              </w:rPr>
            </w:pPr>
          </w:p>
        </w:tc>
        <w:tc>
          <w:tcPr>
            <w:tcW w:w="8884" w:type="dxa"/>
            <w:shd w:val="clear" w:color="auto" w:fill="DBE5F1"/>
            <w:vAlign w:val="center"/>
          </w:tcPr>
          <w:p w:rsidR="000536B3" w:rsidRPr="00BC0DBE" w:rsidRDefault="000536B3" w:rsidP="00BD6109">
            <w:pPr>
              <w:jc w:val="both"/>
              <w:rPr>
                <w:rFonts w:ascii="Calibri" w:hAnsi="Calibri"/>
                <w:sz w:val="18"/>
                <w:szCs w:val="18"/>
              </w:rPr>
            </w:pPr>
            <w:r w:rsidRPr="00BC0DBE">
              <w:rPr>
                <w:rFonts w:ascii="Calibri" w:hAnsi="Calibri"/>
                <w:sz w:val="18"/>
                <w:szCs w:val="18"/>
              </w:rPr>
              <w:t xml:space="preserve">The primary function includes technical duties. An understanding of the theory and or systems behind </w:t>
            </w:r>
            <w:r w:rsidR="00E66CF9">
              <w:rPr>
                <w:rFonts w:ascii="Calibri" w:hAnsi="Calibri"/>
                <w:sz w:val="18"/>
                <w:szCs w:val="18"/>
              </w:rPr>
              <w:t>position</w:t>
            </w:r>
            <w:r w:rsidRPr="00BC0DBE">
              <w:rPr>
                <w:rFonts w:ascii="Calibri" w:hAnsi="Calibri"/>
                <w:sz w:val="18"/>
                <w:szCs w:val="18"/>
              </w:rPr>
              <w:t xml:space="preserve"> processes is required at this level before </w:t>
            </w:r>
            <w:r w:rsidR="00E66CF9">
              <w:rPr>
                <w:rFonts w:ascii="Calibri" w:hAnsi="Calibri"/>
                <w:sz w:val="18"/>
                <w:szCs w:val="18"/>
              </w:rPr>
              <w:t>positions</w:t>
            </w:r>
            <w:r w:rsidRPr="00BC0DBE">
              <w:rPr>
                <w:rFonts w:ascii="Calibri" w:hAnsi="Calibri"/>
                <w:sz w:val="18"/>
                <w:szCs w:val="18"/>
              </w:rPr>
              <w:t xml:space="preserve"> can be performed successfully. Staff members in these roles offer specialized technical and scientific support to either a faculty or the university as a whole. They are highly skilled and typically ensure that staff and students have on-going access to technical infrastructure. They also educate users. Examples would include technical officers, scientific officers, IT specialists, graphic designers, set designers, amongst others.</w:t>
            </w:r>
          </w:p>
        </w:tc>
        <w:tc>
          <w:tcPr>
            <w:tcW w:w="4273" w:type="dxa"/>
            <w:shd w:val="clear" w:color="auto" w:fill="DBE5F1"/>
            <w:vAlign w:val="center"/>
          </w:tcPr>
          <w:p w:rsidR="00187EFE" w:rsidRPr="00BC0DBE" w:rsidRDefault="00187EFE" w:rsidP="00BD6109">
            <w:pPr>
              <w:jc w:val="center"/>
              <w:rPr>
                <w:rFonts w:ascii="Calibri" w:hAnsi="Calibri"/>
                <w:sz w:val="18"/>
                <w:szCs w:val="18"/>
              </w:rPr>
            </w:pPr>
            <w:r w:rsidRPr="00BC0DBE">
              <w:rPr>
                <w:rFonts w:ascii="Calibri" w:hAnsi="Calibri"/>
                <w:sz w:val="18"/>
                <w:szCs w:val="18"/>
              </w:rPr>
              <w:t>Analytical thinking / Problem solving</w:t>
            </w:r>
          </w:p>
          <w:p w:rsidR="00187EFE" w:rsidRPr="00BC0DBE" w:rsidRDefault="00187EFE" w:rsidP="00BD6109">
            <w:pPr>
              <w:jc w:val="center"/>
              <w:rPr>
                <w:rFonts w:ascii="Calibri" w:hAnsi="Calibri"/>
                <w:sz w:val="18"/>
                <w:szCs w:val="18"/>
              </w:rPr>
            </w:pPr>
            <w:r w:rsidRPr="00BC0DBE">
              <w:rPr>
                <w:rFonts w:ascii="Calibri" w:hAnsi="Calibri"/>
                <w:sz w:val="18"/>
                <w:szCs w:val="18"/>
              </w:rPr>
              <w:t>Building interpersonal relationships</w:t>
            </w:r>
          </w:p>
          <w:p w:rsidR="00187EFE" w:rsidRPr="00BC0DBE" w:rsidRDefault="00187EFE" w:rsidP="00BD6109">
            <w:pPr>
              <w:jc w:val="center"/>
              <w:rPr>
                <w:rFonts w:ascii="Calibri" w:hAnsi="Calibri"/>
                <w:sz w:val="18"/>
                <w:szCs w:val="18"/>
              </w:rPr>
            </w:pPr>
            <w:r w:rsidRPr="00BC0DBE">
              <w:rPr>
                <w:rFonts w:ascii="Calibri" w:hAnsi="Calibri"/>
                <w:sz w:val="18"/>
                <w:szCs w:val="18"/>
              </w:rPr>
              <w:t>Client/student service and support</w:t>
            </w:r>
          </w:p>
          <w:p w:rsidR="00187EFE" w:rsidRPr="00BC0DBE" w:rsidRDefault="00187EFE" w:rsidP="00BD6109">
            <w:pPr>
              <w:jc w:val="center"/>
              <w:rPr>
                <w:rFonts w:ascii="Calibri" w:hAnsi="Calibri"/>
                <w:sz w:val="18"/>
                <w:szCs w:val="18"/>
              </w:rPr>
            </w:pPr>
            <w:r w:rsidRPr="00BC0DBE">
              <w:rPr>
                <w:rFonts w:ascii="Calibri" w:hAnsi="Calibri"/>
                <w:sz w:val="18"/>
                <w:szCs w:val="18"/>
              </w:rPr>
              <w:t>Communication</w:t>
            </w:r>
          </w:p>
          <w:p w:rsidR="00187EFE" w:rsidRPr="00BC0DBE" w:rsidRDefault="00187EFE" w:rsidP="00BD6109">
            <w:pPr>
              <w:jc w:val="center"/>
              <w:rPr>
                <w:rFonts w:ascii="Calibri" w:hAnsi="Calibri"/>
                <w:sz w:val="18"/>
                <w:szCs w:val="18"/>
              </w:rPr>
            </w:pPr>
            <w:r w:rsidRPr="00BC0DBE">
              <w:rPr>
                <w:rFonts w:ascii="Calibri" w:hAnsi="Calibri"/>
                <w:sz w:val="18"/>
                <w:szCs w:val="18"/>
              </w:rPr>
              <w:t>Planning and organizing / work management</w:t>
            </w:r>
          </w:p>
          <w:p w:rsidR="00187EFE" w:rsidRPr="00BC0DBE" w:rsidRDefault="00187EFE" w:rsidP="00BD6109">
            <w:pPr>
              <w:jc w:val="center"/>
              <w:rPr>
                <w:rFonts w:ascii="Calibri" w:hAnsi="Calibri"/>
                <w:sz w:val="18"/>
                <w:szCs w:val="18"/>
              </w:rPr>
            </w:pPr>
            <w:r w:rsidRPr="00BC0DBE">
              <w:rPr>
                <w:rFonts w:ascii="Calibri" w:hAnsi="Calibri"/>
                <w:sz w:val="18"/>
                <w:szCs w:val="18"/>
              </w:rPr>
              <w:t>Professional knowledge and skill</w:t>
            </w:r>
          </w:p>
          <w:p w:rsidR="00187EFE" w:rsidRPr="00BC0DBE" w:rsidRDefault="00187EFE" w:rsidP="00BD6109">
            <w:pPr>
              <w:jc w:val="center"/>
              <w:rPr>
                <w:rFonts w:ascii="Calibri" w:hAnsi="Calibri"/>
                <w:sz w:val="18"/>
                <w:szCs w:val="18"/>
              </w:rPr>
            </w:pPr>
            <w:r w:rsidRPr="00BC0DBE">
              <w:rPr>
                <w:rFonts w:ascii="Calibri" w:hAnsi="Calibri"/>
                <w:sz w:val="18"/>
                <w:szCs w:val="18"/>
              </w:rPr>
              <w:t>Research support skills</w:t>
            </w:r>
          </w:p>
          <w:p w:rsidR="00187EFE" w:rsidRPr="00BC0DBE" w:rsidRDefault="00187EFE" w:rsidP="00BD6109">
            <w:pPr>
              <w:jc w:val="center"/>
              <w:rPr>
                <w:rFonts w:ascii="Calibri" w:hAnsi="Calibri"/>
                <w:sz w:val="18"/>
                <w:szCs w:val="18"/>
              </w:rPr>
            </w:pPr>
            <w:r w:rsidRPr="00BC0DBE">
              <w:rPr>
                <w:rFonts w:ascii="Calibri" w:hAnsi="Calibri"/>
                <w:sz w:val="18"/>
                <w:szCs w:val="18"/>
              </w:rPr>
              <w:t>Teamwork / collaboration</w:t>
            </w:r>
          </w:p>
          <w:p w:rsidR="000536B3" w:rsidRPr="00BC0DBE" w:rsidRDefault="00187EFE" w:rsidP="00BC0DBE">
            <w:pPr>
              <w:jc w:val="center"/>
              <w:rPr>
                <w:rFonts w:ascii="Calibri" w:hAnsi="Calibri"/>
                <w:sz w:val="18"/>
                <w:szCs w:val="18"/>
              </w:rPr>
            </w:pPr>
            <w:r w:rsidRPr="00BC0DBE">
              <w:rPr>
                <w:rFonts w:ascii="Calibri" w:hAnsi="Calibri"/>
                <w:sz w:val="18"/>
                <w:szCs w:val="18"/>
              </w:rPr>
              <w:t>University awareness</w:t>
            </w:r>
          </w:p>
        </w:tc>
      </w:tr>
      <w:tr w:rsidR="00C241DD" w:rsidRPr="00E15D38" w:rsidTr="00C241DD">
        <w:trPr>
          <w:trHeight w:val="415"/>
        </w:trPr>
        <w:tc>
          <w:tcPr>
            <w:tcW w:w="1854"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C241DD" w:rsidRPr="00E15D38" w:rsidRDefault="00C241DD" w:rsidP="00861FC7">
            <w:pPr>
              <w:jc w:val="center"/>
              <w:rPr>
                <w:rFonts w:ascii="Century Gothic" w:hAnsi="Century Gothic" w:cs="Century Gothic"/>
                <w:sz w:val="20"/>
              </w:rPr>
            </w:pPr>
            <w:r>
              <w:rPr>
                <w:rFonts w:ascii="Century Gothic" w:hAnsi="Century Gothic" w:cs="Century Gothic"/>
                <w:sz w:val="20"/>
              </w:rPr>
              <w:t>PASS: Innovation Orientated Research</w:t>
            </w:r>
          </w:p>
          <w:p w:rsidR="00C241DD" w:rsidRPr="00E15D38" w:rsidRDefault="00C241DD" w:rsidP="00861FC7">
            <w:pPr>
              <w:jc w:val="center"/>
              <w:rPr>
                <w:rFonts w:ascii="Century Gothic" w:hAnsi="Century Gothic" w:cs="Century Gothic"/>
                <w:sz w:val="20"/>
              </w:rPr>
            </w:pPr>
          </w:p>
        </w:tc>
        <w:tc>
          <w:tcPr>
            <w:tcW w:w="8884"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C241DD" w:rsidRPr="00BC0DBE" w:rsidRDefault="00C241DD" w:rsidP="00861FC7">
            <w:pPr>
              <w:jc w:val="both"/>
              <w:rPr>
                <w:rFonts w:ascii="Calibri" w:hAnsi="Calibri"/>
                <w:sz w:val="18"/>
                <w:szCs w:val="18"/>
              </w:rPr>
            </w:pPr>
            <w:r w:rsidRPr="00C241DD">
              <w:rPr>
                <w:rFonts w:ascii="Calibri" w:hAnsi="Calibri"/>
                <w:sz w:val="18"/>
                <w:szCs w:val="18"/>
              </w:rPr>
              <w:t>The primary function is innovation orientated research that leads to the filing of patents for inventions and the commercialization thereof. Duties will vary depending on the field of specialization but at the lower levels are generally involved in the day to day specialized scientific support, logistical implementation, control and oversight of innovation research facilities and operations.  They will be involved in basic and applied research projects and may develop new processes, technologies or products. This typically includes: the operation of high level equipment;  scientific support in innovation research facilities; performing scientific experiments, preparing, testing and analysis of materials, components, instruments and processes; gathering, processing, comparing, analyzing and reporting on existing data or information; conducting benchmarking exercises; and investigation of practices, methods or tools. At the higher levels, they are high level specialists, and may serve as managers of units within departments. These jobs generally require professional training in the discipline or professional field.  These jobs are concerned with the long term thinking, medium range planning, and the translation of tactical plans into operational plans to reach ultimate end result, would allocate university resources, or would plan and control functions and units within innovation research units. The holder creates and invents ideas, solutions, products, inventions, devices, processes.  The research work results in the patenting and commercialization of innovations in his/her field. S/he is responsible for the funding of the research through external contracts, fundraising or application through funding bodies. Jobs in this family range from grades PC8 to PC13(5).</w:t>
            </w:r>
            <w:r>
              <w:rPr>
                <w:rFonts w:ascii="Calibri" w:hAnsi="Calibri"/>
                <w:sz w:val="18"/>
                <w:szCs w:val="18"/>
              </w:rPr>
              <w:t xml:space="preserve"> </w:t>
            </w:r>
            <w:r w:rsidRPr="00C241DD">
              <w:rPr>
                <w:rFonts w:ascii="Calibri" w:hAnsi="Calibri"/>
                <w:i/>
                <w:sz w:val="18"/>
                <w:szCs w:val="18"/>
              </w:rPr>
              <w:t>(A family set up for the purposes of a pilot HR project within H3D that sees a different promotions and performance management system for incumbents in these jobs)</w:t>
            </w:r>
          </w:p>
        </w:tc>
        <w:tc>
          <w:tcPr>
            <w:tcW w:w="4273" w:type="dxa"/>
            <w:tcBorders>
              <w:top w:val="single" w:sz="4" w:space="0" w:color="FFFFFF"/>
              <w:left w:val="single" w:sz="4" w:space="0" w:color="FFFFFF"/>
              <w:bottom w:val="single" w:sz="4" w:space="0" w:color="FFFFFF"/>
              <w:right w:val="single" w:sz="4" w:space="0" w:color="FFFFFF"/>
            </w:tcBorders>
            <w:shd w:val="clear" w:color="auto" w:fill="DBE5F1"/>
            <w:vAlign w:val="center"/>
          </w:tcPr>
          <w:p w:rsidR="00C241DD" w:rsidRPr="00BC0DBE" w:rsidRDefault="00C241DD" w:rsidP="00861FC7">
            <w:pPr>
              <w:jc w:val="center"/>
              <w:rPr>
                <w:rFonts w:ascii="Calibri" w:hAnsi="Calibri"/>
                <w:sz w:val="18"/>
                <w:szCs w:val="18"/>
              </w:rPr>
            </w:pPr>
            <w:r w:rsidRPr="00BC0DBE">
              <w:rPr>
                <w:rFonts w:ascii="Calibri" w:hAnsi="Calibri"/>
                <w:sz w:val="18"/>
                <w:szCs w:val="18"/>
              </w:rPr>
              <w:t>Analytical thinking / Problem solving</w:t>
            </w:r>
          </w:p>
          <w:p w:rsidR="00C241DD" w:rsidRPr="00BC0DBE" w:rsidRDefault="00C241DD" w:rsidP="00861FC7">
            <w:pPr>
              <w:jc w:val="center"/>
              <w:rPr>
                <w:rFonts w:ascii="Calibri" w:hAnsi="Calibri"/>
                <w:sz w:val="18"/>
                <w:szCs w:val="18"/>
              </w:rPr>
            </w:pPr>
            <w:r w:rsidRPr="00BC0DBE">
              <w:rPr>
                <w:rFonts w:ascii="Calibri" w:hAnsi="Calibri"/>
                <w:sz w:val="18"/>
                <w:szCs w:val="18"/>
              </w:rPr>
              <w:t>Building interpersonal relationships</w:t>
            </w:r>
          </w:p>
          <w:p w:rsidR="00C241DD" w:rsidRPr="00BC0DBE" w:rsidRDefault="00C241DD" w:rsidP="00861FC7">
            <w:pPr>
              <w:jc w:val="center"/>
              <w:rPr>
                <w:rFonts w:ascii="Calibri" w:hAnsi="Calibri"/>
                <w:sz w:val="18"/>
                <w:szCs w:val="18"/>
              </w:rPr>
            </w:pPr>
            <w:r w:rsidRPr="00BC0DBE">
              <w:rPr>
                <w:rFonts w:ascii="Calibri" w:hAnsi="Calibri"/>
                <w:sz w:val="18"/>
                <w:szCs w:val="18"/>
              </w:rPr>
              <w:t>Client/student service and support</w:t>
            </w:r>
          </w:p>
          <w:p w:rsidR="00C241DD" w:rsidRPr="00BC0DBE" w:rsidRDefault="00C241DD" w:rsidP="00861FC7">
            <w:pPr>
              <w:jc w:val="center"/>
              <w:rPr>
                <w:rFonts w:ascii="Calibri" w:hAnsi="Calibri"/>
                <w:sz w:val="18"/>
                <w:szCs w:val="18"/>
              </w:rPr>
            </w:pPr>
            <w:r w:rsidRPr="00BC0DBE">
              <w:rPr>
                <w:rFonts w:ascii="Calibri" w:hAnsi="Calibri"/>
                <w:sz w:val="18"/>
                <w:szCs w:val="18"/>
              </w:rPr>
              <w:t>Communication</w:t>
            </w:r>
          </w:p>
          <w:p w:rsidR="00C241DD" w:rsidRPr="00BC0DBE" w:rsidRDefault="00C241DD" w:rsidP="00861FC7">
            <w:pPr>
              <w:jc w:val="center"/>
              <w:rPr>
                <w:rFonts w:ascii="Calibri" w:hAnsi="Calibri"/>
                <w:sz w:val="18"/>
                <w:szCs w:val="18"/>
              </w:rPr>
            </w:pPr>
            <w:r w:rsidRPr="00BC0DBE">
              <w:rPr>
                <w:rFonts w:ascii="Calibri" w:hAnsi="Calibri"/>
                <w:sz w:val="18"/>
                <w:szCs w:val="18"/>
              </w:rPr>
              <w:t>Planning and organizing / work management</w:t>
            </w:r>
          </w:p>
          <w:p w:rsidR="00C241DD" w:rsidRPr="00BC0DBE" w:rsidRDefault="00C241DD" w:rsidP="00861FC7">
            <w:pPr>
              <w:jc w:val="center"/>
              <w:rPr>
                <w:rFonts w:ascii="Calibri" w:hAnsi="Calibri"/>
                <w:sz w:val="18"/>
                <w:szCs w:val="18"/>
              </w:rPr>
            </w:pPr>
            <w:r w:rsidRPr="00BC0DBE">
              <w:rPr>
                <w:rFonts w:ascii="Calibri" w:hAnsi="Calibri"/>
                <w:sz w:val="18"/>
                <w:szCs w:val="18"/>
              </w:rPr>
              <w:t>Professional knowledge and skill</w:t>
            </w:r>
          </w:p>
          <w:p w:rsidR="00C241DD" w:rsidRPr="00BC0DBE" w:rsidRDefault="00C241DD" w:rsidP="00861FC7">
            <w:pPr>
              <w:jc w:val="center"/>
              <w:rPr>
                <w:rFonts w:ascii="Calibri" w:hAnsi="Calibri"/>
                <w:sz w:val="18"/>
                <w:szCs w:val="18"/>
              </w:rPr>
            </w:pPr>
            <w:r w:rsidRPr="00BC0DBE">
              <w:rPr>
                <w:rFonts w:ascii="Calibri" w:hAnsi="Calibri"/>
                <w:sz w:val="18"/>
                <w:szCs w:val="18"/>
              </w:rPr>
              <w:t>Research support skills</w:t>
            </w:r>
          </w:p>
          <w:p w:rsidR="00C241DD" w:rsidRPr="00BC0DBE" w:rsidRDefault="00C241DD" w:rsidP="00861FC7">
            <w:pPr>
              <w:jc w:val="center"/>
              <w:rPr>
                <w:rFonts w:ascii="Calibri" w:hAnsi="Calibri"/>
                <w:sz w:val="18"/>
                <w:szCs w:val="18"/>
              </w:rPr>
            </w:pPr>
            <w:r w:rsidRPr="00BC0DBE">
              <w:rPr>
                <w:rFonts w:ascii="Calibri" w:hAnsi="Calibri"/>
                <w:sz w:val="18"/>
                <w:szCs w:val="18"/>
              </w:rPr>
              <w:t>Teamwork / collaboration</w:t>
            </w:r>
          </w:p>
          <w:p w:rsidR="00C241DD" w:rsidRPr="00BC0DBE" w:rsidRDefault="00C241DD" w:rsidP="00861FC7">
            <w:pPr>
              <w:jc w:val="center"/>
              <w:rPr>
                <w:rFonts w:ascii="Calibri" w:hAnsi="Calibri"/>
                <w:sz w:val="18"/>
                <w:szCs w:val="18"/>
              </w:rPr>
            </w:pPr>
            <w:r w:rsidRPr="00BC0DBE">
              <w:rPr>
                <w:rFonts w:ascii="Calibri" w:hAnsi="Calibri"/>
                <w:sz w:val="18"/>
                <w:szCs w:val="18"/>
              </w:rPr>
              <w:t>University awareness</w:t>
            </w:r>
          </w:p>
        </w:tc>
      </w:tr>
    </w:tbl>
    <w:p w:rsidR="00C241DD" w:rsidRDefault="00C241DD" w:rsidP="000536B3">
      <w:pPr>
        <w:spacing w:line="360" w:lineRule="auto"/>
        <w:rPr>
          <w:rFonts w:ascii="Century Gothic" w:hAnsi="Century Gothic" w:cs="Century Gothic"/>
          <w:szCs w:val="24"/>
        </w:rPr>
      </w:pPr>
    </w:p>
    <w:p w:rsidR="00C241DD" w:rsidRDefault="00C241DD">
      <w:pPr>
        <w:rPr>
          <w:rFonts w:ascii="Century Gothic" w:hAnsi="Century Gothic" w:cs="Century Gothic"/>
          <w:szCs w:val="24"/>
        </w:rPr>
      </w:pPr>
      <w:r>
        <w:rPr>
          <w:rFonts w:ascii="Century Gothic" w:hAnsi="Century Gothic" w:cs="Century Gothic"/>
          <w:szCs w:val="24"/>
        </w:rPr>
        <w:br w:type="page"/>
      </w:r>
    </w:p>
    <w:p w:rsidR="000536B3" w:rsidRDefault="000536B3" w:rsidP="000536B3">
      <w:pPr>
        <w:spacing w:line="360" w:lineRule="auto"/>
        <w:rPr>
          <w:rFonts w:ascii="Century Gothic" w:hAnsi="Century Gothic" w:cs="Century Gothic"/>
          <w:szCs w:val="24"/>
        </w:rPr>
      </w:pPr>
    </w:p>
    <w:p w:rsidR="00117682" w:rsidRDefault="00E915D6" w:rsidP="00117682">
      <w:pPr>
        <w:spacing w:line="360" w:lineRule="auto"/>
        <w:rPr>
          <w:rFonts w:ascii="Century Gothic" w:hAnsi="Century Gothic" w:cs="Century Gothic"/>
          <w:szCs w:val="24"/>
        </w:rPr>
      </w:pPr>
      <w:r>
        <w:rPr>
          <w:rFonts w:ascii="Century Gothic" w:hAnsi="Century Gothic" w:cs="Century Gothic"/>
          <w:noProof/>
          <w:szCs w:val="24"/>
          <w:lang w:val="en-ZA" w:eastAsia="en-ZA"/>
        </w:rPr>
        <mc:AlternateContent>
          <mc:Choice Requires="wps">
            <w:drawing>
              <wp:anchor distT="0" distB="0" distL="114300" distR="114300" simplePos="0" relativeHeight="251664384" behindDoc="1" locked="0" layoutInCell="1" allowOverlap="1" wp14:anchorId="1DA4DEA7" wp14:editId="58FE73EC">
                <wp:simplePos x="0" y="0"/>
                <wp:positionH relativeFrom="column">
                  <wp:posOffset>-334010</wp:posOffset>
                </wp:positionH>
                <wp:positionV relativeFrom="paragraph">
                  <wp:posOffset>-641350</wp:posOffset>
                </wp:positionV>
                <wp:extent cx="10058400" cy="6858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6858000"/>
                        </a:xfrm>
                        <a:prstGeom prst="rect">
                          <a:avLst/>
                        </a:prstGeom>
                        <a:solidFill>
                          <a:srgbClr val="95B3D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30357" id="Rectangle 8" o:spid="_x0000_s1026" style="position:absolute;margin-left:-26.3pt;margin-top:-50.5pt;width:11in;height:54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" fillcolor="#95b3d7" stroked="f" strokeweight="2pt"/>
            </w:pict>
          </mc:Fallback>
        </mc:AlternateContent>
      </w: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117682" w:rsidRDefault="00117682" w:rsidP="00117682">
      <w:pPr>
        <w:jc w:val="right"/>
        <w:rPr>
          <w:rFonts w:ascii="Century Gothic" w:hAnsi="Century Gothic" w:cs="Century Gothic"/>
          <w:b/>
          <w:snapToGrid w:val="0"/>
          <w:sz w:val="48"/>
          <w:szCs w:val="48"/>
          <w:lang w:val="en-ZA"/>
        </w:rPr>
      </w:pPr>
      <w:r>
        <w:rPr>
          <w:rFonts w:ascii="Century Gothic" w:hAnsi="Century Gothic" w:cs="Century Gothic"/>
          <w:b/>
          <w:snapToGrid w:val="0"/>
          <w:color w:val="FFFFFF"/>
          <w:sz w:val="72"/>
          <w:szCs w:val="72"/>
          <w:lang w:val="en-ZA"/>
        </w:rPr>
        <w:t>Section C: Identifying the job level</w:t>
      </w:r>
    </w:p>
    <w:p w:rsidR="00117682" w:rsidRDefault="00117682" w:rsidP="00E72F86">
      <w:pPr>
        <w:jc w:val="right"/>
        <w:rPr>
          <w:rFonts w:ascii="Century Gothic" w:hAnsi="Century Gothic" w:cs="Century Gothic"/>
          <w:b/>
          <w:snapToGrid w:val="0"/>
          <w:sz w:val="48"/>
          <w:szCs w:val="48"/>
          <w:lang w:val="en-ZA"/>
        </w:rPr>
      </w:pPr>
    </w:p>
    <w:p w:rsidR="00117682" w:rsidRDefault="00117682" w:rsidP="00E72F86">
      <w:pPr>
        <w:jc w:val="right"/>
        <w:rPr>
          <w:rFonts w:ascii="Century Gothic" w:hAnsi="Century Gothic" w:cs="Century Gothic"/>
          <w:b/>
          <w:snapToGrid w:val="0"/>
          <w:sz w:val="48"/>
          <w:szCs w:val="48"/>
          <w:lang w:val="en-ZA"/>
        </w:rPr>
      </w:pPr>
    </w:p>
    <w:p w:rsidR="00E72F86" w:rsidRDefault="00E72F86" w:rsidP="00E72F86">
      <w:pPr>
        <w:jc w:val="right"/>
      </w:pPr>
      <w:r>
        <w:rPr>
          <w:rFonts w:ascii="Century Gothic" w:hAnsi="Century Gothic" w:cs="Century Gothic"/>
          <w:snapToGrid w:val="0"/>
          <w:sz w:val="48"/>
          <w:szCs w:val="48"/>
          <w:lang w:val="en-ZA"/>
        </w:rPr>
        <w:t>Identifying</w:t>
      </w:r>
      <w:r w:rsidRPr="00E72F86">
        <w:rPr>
          <w:rFonts w:ascii="Century Gothic" w:hAnsi="Century Gothic" w:cs="Century Gothic"/>
          <w:snapToGrid w:val="0"/>
          <w:sz w:val="48"/>
          <w:szCs w:val="48"/>
          <w:lang w:val="en-ZA"/>
        </w:rPr>
        <w:t xml:space="preserve"> the job level</w:t>
      </w:r>
    </w:p>
    <w:p w:rsidR="00E72F86" w:rsidRDefault="00E72F86" w:rsidP="00E72F86">
      <w:pPr>
        <w:rPr>
          <w:rFonts w:ascii="Calibri" w:hAnsi="Calibri" w:cs="Calibri"/>
          <w:sz w:val="22"/>
          <w:szCs w:val="22"/>
          <w:lang w:val="en-ZA"/>
        </w:rPr>
      </w:pPr>
    </w:p>
    <w:p w:rsidR="00117682" w:rsidRPr="00B5222A" w:rsidRDefault="00B5222A" w:rsidP="00DA64E7">
      <w:pPr>
        <w:rPr>
          <w:rFonts w:ascii="Calibri" w:hAnsi="Calibri" w:cs="Calibri"/>
          <w:sz w:val="22"/>
          <w:szCs w:val="22"/>
          <w:lang w:val="en-ZA"/>
        </w:rPr>
      </w:pPr>
      <w:r>
        <w:rPr>
          <w:rFonts w:ascii="Calibri" w:hAnsi="Calibri" w:cs="Calibri"/>
          <w:sz w:val="22"/>
          <w:szCs w:val="22"/>
          <w:lang w:val="en-ZA"/>
        </w:rPr>
        <w:t>This section identifies the le</w:t>
      </w:r>
      <w:r w:rsidR="00E72F86" w:rsidRPr="00B5222A">
        <w:rPr>
          <w:rFonts w:ascii="Calibri" w:hAnsi="Calibri" w:cs="Calibri"/>
          <w:sz w:val="22"/>
          <w:szCs w:val="22"/>
          <w:lang w:val="en-ZA"/>
        </w:rPr>
        <w:t xml:space="preserve">vel at which </w:t>
      </w:r>
      <w:r>
        <w:rPr>
          <w:rFonts w:ascii="Calibri" w:hAnsi="Calibri" w:cs="Calibri"/>
          <w:sz w:val="22"/>
          <w:szCs w:val="22"/>
          <w:lang w:val="en-ZA"/>
        </w:rPr>
        <w:t>a</w:t>
      </w:r>
      <w:r w:rsidR="00E72F86" w:rsidRPr="00B5222A">
        <w:rPr>
          <w:rFonts w:ascii="Calibri" w:hAnsi="Calibri" w:cs="Calibri"/>
          <w:sz w:val="22"/>
          <w:szCs w:val="22"/>
          <w:lang w:val="en-ZA"/>
        </w:rPr>
        <w:t xml:space="preserve"> competency should be demonstrated. </w:t>
      </w:r>
    </w:p>
    <w:p w:rsidR="00117682" w:rsidRDefault="00117682" w:rsidP="00DA64E7">
      <w:pPr>
        <w:rPr>
          <w:rFonts w:ascii="Calibri" w:hAnsi="Calibri" w:cs="Calibri"/>
          <w:sz w:val="20"/>
          <w:lang w:val="en-ZA"/>
        </w:rPr>
      </w:pPr>
    </w:p>
    <w:p w:rsidR="00E72F86" w:rsidRDefault="00E72F86" w:rsidP="00DA64E7">
      <w:pPr>
        <w:rPr>
          <w:rFonts w:ascii="Calibri" w:hAnsi="Calibri" w:cs="Calibri"/>
          <w:sz w:val="20"/>
          <w:lang w:val="en-ZA"/>
        </w:rPr>
      </w:pPr>
      <w:r w:rsidRPr="00D82E98">
        <w:rPr>
          <w:rFonts w:ascii="Calibri" w:hAnsi="Calibri" w:cs="Calibri"/>
          <w:sz w:val="20"/>
          <w:lang w:val="en-ZA"/>
        </w:rPr>
        <w:t>Roughly, the</w:t>
      </w:r>
      <w:r w:rsidR="00255D43">
        <w:rPr>
          <w:rFonts w:ascii="Calibri" w:hAnsi="Calibri" w:cs="Calibri"/>
          <w:sz w:val="20"/>
          <w:lang w:val="en-ZA"/>
        </w:rPr>
        <w:t>se</w:t>
      </w:r>
      <w:r w:rsidRPr="00D82E98">
        <w:rPr>
          <w:rFonts w:ascii="Calibri" w:hAnsi="Calibri" w:cs="Calibri"/>
          <w:sz w:val="20"/>
          <w:lang w:val="en-ZA"/>
        </w:rPr>
        <w:t xml:space="preserve"> levels correspond with the </w:t>
      </w:r>
      <w:r w:rsidR="00255D43">
        <w:rPr>
          <w:rFonts w:ascii="Calibri" w:hAnsi="Calibri" w:cs="Calibri"/>
          <w:sz w:val="20"/>
          <w:lang w:val="en-ZA"/>
        </w:rPr>
        <w:t xml:space="preserve">pay </w:t>
      </w:r>
      <w:r w:rsidR="00F73681">
        <w:rPr>
          <w:rFonts w:ascii="Calibri" w:hAnsi="Calibri" w:cs="Calibri"/>
          <w:sz w:val="20"/>
          <w:lang w:val="en-ZA"/>
        </w:rPr>
        <w:t>classe</w:t>
      </w:r>
      <w:r w:rsidR="00EC5DA6">
        <w:rPr>
          <w:rFonts w:ascii="Calibri" w:hAnsi="Calibri" w:cs="Calibri"/>
          <w:sz w:val="20"/>
          <w:lang w:val="en-ZA"/>
        </w:rPr>
        <w:t>s or ranks</w:t>
      </w:r>
      <w:r w:rsidRPr="00D82E98">
        <w:rPr>
          <w:rFonts w:ascii="Calibri" w:hAnsi="Calibri" w:cs="Calibri"/>
          <w:sz w:val="20"/>
          <w:lang w:val="en-ZA"/>
        </w:rPr>
        <w:t xml:space="preserve"> of the </w:t>
      </w:r>
      <w:r w:rsidR="005112D4">
        <w:rPr>
          <w:rFonts w:ascii="Calibri" w:hAnsi="Calibri" w:cs="Calibri"/>
          <w:sz w:val="20"/>
          <w:lang w:val="en-ZA"/>
        </w:rPr>
        <w:t>university</w:t>
      </w:r>
      <w:r w:rsidR="004149F1">
        <w:rPr>
          <w:rFonts w:ascii="Calibri" w:hAnsi="Calibri" w:cs="Calibri"/>
          <w:sz w:val="20"/>
          <w:lang w:val="en-ZA"/>
        </w:rPr>
        <w:t>, but this is not an absolute rule</w:t>
      </w:r>
      <w:r w:rsidRPr="00D82E98">
        <w:rPr>
          <w:rFonts w:ascii="Calibri" w:hAnsi="Calibri" w:cs="Calibri"/>
          <w:sz w:val="20"/>
          <w:lang w:val="en-ZA"/>
        </w:rPr>
        <w:t xml:space="preserve">. </w:t>
      </w:r>
      <w:r w:rsidR="00D82E98">
        <w:rPr>
          <w:rFonts w:ascii="Calibri" w:hAnsi="Calibri" w:cs="Calibri"/>
          <w:sz w:val="20"/>
          <w:lang w:val="en-ZA"/>
        </w:rPr>
        <w:t xml:space="preserve">Individual </w:t>
      </w:r>
      <w:r w:rsidR="00E66CF9">
        <w:rPr>
          <w:rFonts w:ascii="Calibri" w:hAnsi="Calibri" w:cs="Calibri"/>
          <w:sz w:val="20"/>
          <w:lang w:val="en-ZA"/>
        </w:rPr>
        <w:t>positions</w:t>
      </w:r>
      <w:r w:rsidRPr="00D82E98">
        <w:rPr>
          <w:rFonts w:ascii="Calibri" w:hAnsi="Calibri" w:cs="Calibri"/>
          <w:sz w:val="20"/>
          <w:lang w:val="en-ZA"/>
        </w:rPr>
        <w:t xml:space="preserve"> may require a number of different competencies at different levels.</w:t>
      </w:r>
      <w:r w:rsidR="00255D43">
        <w:rPr>
          <w:rFonts w:ascii="Calibri" w:hAnsi="Calibri" w:cs="Calibri"/>
          <w:sz w:val="20"/>
          <w:lang w:val="en-ZA"/>
        </w:rPr>
        <w:t xml:space="preserve"> </w:t>
      </w:r>
    </w:p>
    <w:p w:rsidR="00EC5DA6" w:rsidRDefault="00EC5DA6" w:rsidP="00DA64E7">
      <w:pPr>
        <w:rPr>
          <w:rFonts w:ascii="Calibri" w:hAnsi="Calibri" w:cs="Calibri"/>
          <w:sz w:val="20"/>
          <w:lang w:val="en-ZA"/>
        </w:rPr>
      </w:pPr>
    </w:p>
    <w:tbl>
      <w:tblPr>
        <w:tblW w:w="1467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39"/>
        <w:gridCol w:w="1985"/>
        <w:gridCol w:w="7796"/>
        <w:gridCol w:w="3252"/>
      </w:tblGrid>
      <w:tr w:rsidR="00F73681" w:rsidRPr="00F73681" w:rsidTr="00383008">
        <w:trPr>
          <w:cantSplit/>
          <w:trHeight w:val="681"/>
          <w:jc w:val="center"/>
        </w:trPr>
        <w:tc>
          <w:tcPr>
            <w:tcW w:w="1639" w:type="dxa"/>
            <w:shd w:val="clear" w:color="auto" w:fill="95B3D7" w:themeFill="accent1" w:themeFillTint="99"/>
            <w:vAlign w:val="center"/>
            <w:hideMark/>
          </w:tcPr>
          <w:p w:rsidR="00F73681" w:rsidRPr="00EC5DA6" w:rsidRDefault="00F73681" w:rsidP="00F73681">
            <w:pPr>
              <w:jc w:val="center"/>
              <w:rPr>
                <w:rFonts w:ascii="Century Gothic" w:hAnsi="Century Gothic"/>
                <w:b/>
                <w:bCs/>
                <w:color w:val="FFFFFF"/>
                <w:sz w:val="28"/>
                <w:lang w:val="en-ZA" w:eastAsia="en-ZA"/>
              </w:rPr>
            </w:pPr>
            <w:r w:rsidRPr="00EC5DA6">
              <w:rPr>
                <w:rFonts w:ascii="Century Gothic" w:hAnsi="Century Gothic"/>
                <w:b/>
                <w:bCs/>
                <w:color w:val="FFFFFF"/>
                <w:sz w:val="28"/>
                <w:lang w:val="en-ZA" w:eastAsia="en-ZA"/>
              </w:rPr>
              <w:t>Level</w:t>
            </w:r>
          </w:p>
        </w:tc>
        <w:tc>
          <w:tcPr>
            <w:tcW w:w="1985" w:type="dxa"/>
            <w:shd w:val="clear" w:color="auto" w:fill="95B3D7" w:themeFill="accent1" w:themeFillTint="99"/>
            <w:vAlign w:val="center"/>
            <w:hideMark/>
          </w:tcPr>
          <w:p w:rsidR="00F73681" w:rsidRPr="00F73681" w:rsidRDefault="00F73681" w:rsidP="00F73681">
            <w:pPr>
              <w:jc w:val="center"/>
              <w:rPr>
                <w:rFonts w:ascii="Century Gothic" w:hAnsi="Century Gothic"/>
                <w:b/>
                <w:bCs/>
                <w:color w:val="FFFFFF"/>
                <w:lang w:val="en-ZA" w:eastAsia="en-ZA"/>
              </w:rPr>
            </w:pPr>
            <w:r w:rsidRPr="00F73681">
              <w:rPr>
                <w:rFonts w:ascii="Century Gothic" w:hAnsi="Century Gothic"/>
                <w:b/>
                <w:bCs/>
                <w:color w:val="FFFFFF"/>
                <w:lang w:val="en-ZA" w:eastAsia="en-ZA"/>
              </w:rPr>
              <w:t>Descriptor</w:t>
            </w:r>
          </w:p>
        </w:tc>
        <w:tc>
          <w:tcPr>
            <w:tcW w:w="7796" w:type="dxa"/>
            <w:shd w:val="clear" w:color="auto" w:fill="95B3D7" w:themeFill="accent1" w:themeFillTint="99"/>
            <w:vAlign w:val="center"/>
          </w:tcPr>
          <w:p w:rsidR="00F73681" w:rsidRPr="00F73681" w:rsidRDefault="00F73681" w:rsidP="00F73681">
            <w:pPr>
              <w:jc w:val="center"/>
              <w:rPr>
                <w:rFonts w:ascii="Century Gothic" w:hAnsi="Century Gothic"/>
                <w:b/>
                <w:bCs/>
                <w:color w:val="FFFFFF"/>
                <w:lang w:val="en-ZA" w:eastAsia="en-ZA"/>
              </w:rPr>
            </w:pPr>
            <w:r w:rsidRPr="00F73681">
              <w:rPr>
                <w:rFonts w:ascii="Century Gothic" w:hAnsi="Century Gothic"/>
                <w:b/>
                <w:bCs/>
                <w:color w:val="FFFFFF"/>
                <w:lang w:val="en-ZA" w:eastAsia="en-ZA"/>
              </w:rPr>
              <w:t>Definition</w:t>
            </w:r>
          </w:p>
        </w:tc>
        <w:tc>
          <w:tcPr>
            <w:tcW w:w="3252" w:type="dxa"/>
            <w:shd w:val="clear" w:color="auto" w:fill="95B3D7" w:themeFill="accent1" w:themeFillTint="99"/>
            <w:vAlign w:val="center"/>
          </w:tcPr>
          <w:p w:rsidR="00F73681" w:rsidRPr="00F73681" w:rsidRDefault="00F73681" w:rsidP="00F73681">
            <w:pPr>
              <w:jc w:val="center"/>
              <w:rPr>
                <w:rFonts w:ascii="Century Gothic" w:hAnsi="Century Gothic"/>
                <w:b/>
                <w:bCs/>
                <w:color w:val="FFFFFF"/>
                <w:szCs w:val="28"/>
                <w:lang w:val="en-ZA" w:eastAsia="en-ZA"/>
              </w:rPr>
            </w:pPr>
            <w:r w:rsidRPr="00F73681">
              <w:rPr>
                <w:rFonts w:ascii="Century Gothic" w:hAnsi="Century Gothic"/>
                <w:b/>
                <w:bCs/>
                <w:color w:val="FFFFFF"/>
                <w:szCs w:val="28"/>
                <w:lang w:val="en-ZA" w:eastAsia="en-ZA"/>
              </w:rPr>
              <w:t>Pay classes</w:t>
            </w:r>
            <w:r w:rsidR="00EC5DA6">
              <w:rPr>
                <w:rFonts w:ascii="Century Gothic" w:hAnsi="Century Gothic"/>
                <w:b/>
                <w:bCs/>
                <w:color w:val="FFFFFF"/>
                <w:szCs w:val="28"/>
                <w:lang w:val="en-ZA" w:eastAsia="en-ZA"/>
              </w:rPr>
              <w:t xml:space="preserve"> / ranks</w:t>
            </w:r>
          </w:p>
        </w:tc>
      </w:tr>
      <w:tr w:rsidR="00F73681" w:rsidRPr="004529FC" w:rsidTr="008F26CA">
        <w:trPr>
          <w:trHeight w:val="465"/>
          <w:jc w:val="center"/>
        </w:trPr>
        <w:tc>
          <w:tcPr>
            <w:tcW w:w="1639" w:type="dxa"/>
            <w:shd w:val="clear" w:color="auto" w:fill="92CDDC" w:themeFill="accent5" w:themeFillTint="99"/>
            <w:vAlign w:val="center"/>
            <w:hideMark/>
          </w:tcPr>
          <w:p w:rsidR="00F73681" w:rsidRPr="00516594" w:rsidRDefault="008F26CA" w:rsidP="00F73681">
            <w:pPr>
              <w:jc w:val="center"/>
              <w:rPr>
                <w:rFonts w:ascii="Century Gothic" w:hAnsi="Century Gothic"/>
                <w:b/>
                <w:bCs/>
                <w:color w:val="FFFFFF"/>
                <w:sz w:val="32"/>
                <w:lang w:val="en-ZA" w:eastAsia="en-ZA"/>
              </w:rPr>
            </w:pPr>
            <w:r>
              <w:rPr>
                <w:rFonts w:ascii="Century Gothic" w:hAnsi="Century Gothic"/>
                <w:b/>
                <w:bCs/>
                <w:color w:val="FFFFFF"/>
                <w:sz w:val="32"/>
                <w:lang w:val="en-ZA" w:eastAsia="en-ZA"/>
              </w:rPr>
              <w:t xml:space="preserve">Level </w:t>
            </w:r>
            <w:r w:rsidR="00F73681" w:rsidRPr="00516594">
              <w:rPr>
                <w:rFonts w:ascii="Century Gothic" w:hAnsi="Century Gothic"/>
                <w:b/>
                <w:bCs/>
                <w:color w:val="FFFFFF"/>
                <w:sz w:val="32"/>
                <w:lang w:val="en-ZA" w:eastAsia="en-ZA"/>
              </w:rPr>
              <w:t>1</w:t>
            </w:r>
          </w:p>
        </w:tc>
        <w:tc>
          <w:tcPr>
            <w:tcW w:w="1985" w:type="dxa"/>
            <w:shd w:val="clear" w:color="auto" w:fill="B6DDE8" w:themeFill="accent5" w:themeFillTint="66"/>
            <w:vAlign w:val="center"/>
            <w:hideMark/>
          </w:tcPr>
          <w:p w:rsidR="00F73681" w:rsidRPr="008F26CA" w:rsidRDefault="00F73681" w:rsidP="00F73681">
            <w:pPr>
              <w:jc w:val="center"/>
              <w:rPr>
                <w:rFonts w:ascii="Century Gothic" w:hAnsi="Century Gothic"/>
                <w:sz w:val="20"/>
                <w:szCs w:val="18"/>
                <w:lang w:val="en-ZA" w:eastAsia="en-ZA"/>
              </w:rPr>
            </w:pPr>
            <w:r w:rsidRPr="008F26CA">
              <w:rPr>
                <w:rFonts w:ascii="Century Gothic" w:hAnsi="Century Gothic"/>
                <w:sz w:val="20"/>
                <w:szCs w:val="18"/>
                <w:lang w:val="en-ZA" w:eastAsia="en-ZA"/>
              </w:rPr>
              <w:t>Operational</w:t>
            </w:r>
          </w:p>
        </w:tc>
        <w:tc>
          <w:tcPr>
            <w:tcW w:w="7796" w:type="dxa"/>
            <w:shd w:val="clear" w:color="auto" w:fill="DAEEF3" w:themeFill="accent5" w:themeFillTint="33"/>
            <w:vAlign w:val="center"/>
          </w:tcPr>
          <w:p w:rsidR="00F73681" w:rsidRPr="004529FC" w:rsidRDefault="00F73681" w:rsidP="00090921">
            <w:pPr>
              <w:rPr>
                <w:rFonts w:ascii="Calibri" w:hAnsi="Calibri"/>
                <w:color w:val="000000"/>
                <w:sz w:val="18"/>
                <w:szCs w:val="18"/>
                <w:lang w:val="en-ZA" w:eastAsia="en-ZA"/>
              </w:rPr>
            </w:pPr>
            <w:r w:rsidRPr="00CD3CAB">
              <w:rPr>
                <w:rFonts w:ascii="Calibri" w:hAnsi="Calibri" w:cs="Century Gothic"/>
                <w:snapToGrid w:val="0"/>
                <w:sz w:val="18"/>
                <w:szCs w:val="48"/>
                <w:lang w:val="en-ZA"/>
              </w:rPr>
              <w:t>Day to day, immediate, logistical implementation, control and oversight, relative to schedules, plans and specifications.</w:t>
            </w:r>
          </w:p>
        </w:tc>
        <w:tc>
          <w:tcPr>
            <w:tcW w:w="3252" w:type="dxa"/>
            <w:shd w:val="clear" w:color="auto" w:fill="DAEEF3" w:themeFill="accent5" w:themeFillTint="33"/>
            <w:vAlign w:val="center"/>
          </w:tcPr>
          <w:p w:rsidR="00F73681" w:rsidRPr="004529FC" w:rsidRDefault="00F73681" w:rsidP="00CA64F8">
            <w:pPr>
              <w:jc w:val="center"/>
              <w:rPr>
                <w:rFonts w:ascii="Calibri" w:hAnsi="Calibri"/>
                <w:color w:val="000000"/>
                <w:sz w:val="18"/>
                <w:szCs w:val="18"/>
                <w:lang w:val="en-ZA" w:eastAsia="en-ZA"/>
              </w:rPr>
            </w:pPr>
            <w:r>
              <w:rPr>
                <w:rFonts w:ascii="Calibri" w:hAnsi="Calibri"/>
                <w:color w:val="000000"/>
                <w:sz w:val="18"/>
                <w:szCs w:val="18"/>
                <w:lang w:val="en-ZA" w:eastAsia="en-ZA"/>
              </w:rPr>
              <w:t>PASS PC</w:t>
            </w:r>
            <w:r w:rsidR="00090921">
              <w:rPr>
                <w:rFonts w:ascii="Calibri" w:hAnsi="Calibri"/>
                <w:color w:val="000000"/>
                <w:sz w:val="18"/>
                <w:szCs w:val="18"/>
                <w:lang w:val="en-ZA" w:eastAsia="en-ZA"/>
              </w:rPr>
              <w:t xml:space="preserve"> </w:t>
            </w:r>
            <w:r>
              <w:rPr>
                <w:rFonts w:ascii="Calibri" w:hAnsi="Calibri"/>
                <w:color w:val="000000"/>
                <w:sz w:val="18"/>
                <w:szCs w:val="18"/>
                <w:lang w:val="en-ZA" w:eastAsia="en-ZA"/>
              </w:rPr>
              <w:t>1-</w:t>
            </w:r>
            <w:r w:rsidR="00CA64F8">
              <w:rPr>
                <w:rFonts w:ascii="Calibri" w:hAnsi="Calibri"/>
                <w:color w:val="000000"/>
                <w:sz w:val="18"/>
                <w:szCs w:val="18"/>
                <w:lang w:val="en-ZA" w:eastAsia="en-ZA"/>
              </w:rPr>
              <w:t>7</w:t>
            </w:r>
          </w:p>
        </w:tc>
      </w:tr>
      <w:tr w:rsidR="00F73681" w:rsidRPr="004529FC" w:rsidTr="008F26CA">
        <w:trPr>
          <w:trHeight w:val="2070"/>
          <w:jc w:val="center"/>
        </w:trPr>
        <w:tc>
          <w:tcPr>
            <w:tcW w:w="1639" w:type="dxa"/>
            <w:shd w:val="clear" w:color="auto" w:fill="D99594" w:themeFill="accent2" w:themeFillTint="99"/>
            <w:vAlign w:val="center"/>
            <w:hideMark/>
          </w:tcPr>
          <w:p w:rsidR="00F73681" w:rsidRPr="00516594" w:rsidRDefault="008F26CA" w:rsidP="00F73681">
            <w:pPr>
              <w:jc w:val="center"/>
              <w:rPr>
                <w:rFonts w:ascii="Century Gothic" w:hAnsi="Century Gothic"/>
                <w:b/>
                <w:bCs/>
                <w:color w:val="FFFFFF"/>
                <w:sz w:val="32"/>
                <w:lang w:val="en-ZA" w:eastAsia="en-ZA"/>
              </w:rPr>
            </w:pPr>
            <w:r>
              <w:rPr>
                <w:rFonts w:ascii="Century Gothic" w:hAnsi="Century Gothic"/>
                <w:b/>
                <w:bCs/>
                <w:color w:val="FFFFFF"/>
                <w:sz w:val="32"/>
                <w:lang w:val="en-ZA" w:eastAsia="en-ZA"/>
              </w:rPr>
              <w:t xml:space="preserve">Level </w:t>
            </w:r>
            <w:r w:rsidR="00F73681" w:rsidRPr="00516594">
              <w:rPr>
                <w:rFonts w:ascii="Century Gothic" w:hAnsi="Century Gothic"/>
                <w:b/>
                <w:bCs/>
                <w:color w:val="FFFFFF"/>
                <w:sz w:val="32"/>
                <w:lang w:val="en-ZA" w:eastAsia="en-ZA"/>
              </w:rPr>
              <w:t>2</w:t>
            </w:r>
          </w:p>
        </w:tc>
        <w:tc>
          <w:tcPr>
            <w:tcW w:w="1985" w:type="dxa"/>
            <w:shd w:val="clear" w:color="auto" w:fill="E5B8B7" w:themeFill="accent2" w:themeFillTint="66"/>
            <w:vAlign w:val="center"/>
            <w:hideMark/>
          </w:tcPr>
          <w:p w:rsidR="00F73681" w:rsidRPr="008F26CA" w:rsidRDefault="00F73681" w:rsidP="00F73681">
            <w:pPr>
              <w:jc w:val="center"/>
              <w:rPr>
                <w:rFonts w:ascii="Century Gothic" w:hAnsi="Century Gothic"/>
                <w:sz w:val="20"/>
                <w:szCs w:val="18"/>
                <w:lang w:val="en-ZA" w:eastAsia="en-ZA"/>
              </w:rPr>
            </w:pPr>
            <w:r w:rsidRPr="008F26CA">
              <w:rPr>
                <w:rFonts w:ascii="Century Gothic" w:hAnsi="Century Gothic"/>
                <w:sz w:val="20"/>
                <w:szCs w:val="18"/>
                <w:lang w:val="en-ZA" w:eastAsia="en-ZA"/>
              </w:rPr>
              <w:t>Tactical Lower</w:t>
            </w:r>
          </w:p>
        </w:tc>
        <w:tc>
          <w:tcPr>
            <w:tcW w:w="7796" w:type="dxa"/>
            <w:shd w:val="clear" w:color="auto" w:fill="F2DBDB" w:themeFill="accent2" w:themeFillTint="33"/>
            <w:vAlign w:val="center"/>
          </w:tcPr>
          <w:p w:rsidR="00F73681" w:rsidRPr="004529FC" w:rsidRDefault="00F73681" w:rsidP="00090921">
            <w:pPr>
              <w:rPr>
                <w:rFonts w:ascii="Calibri" w:hAnsi="Calibri"/>
                <w:color w:val="000000"/>
                <w:sz w:val="18"/>
                <w:szCs w:val="18"/>
                <w:lang w:val="en-ZA" w:eastAsia="en-ZA"/>
              </w:rPr>
            </w:pPr>
            <w:r w:rsidRPr="00CD3CAB">
              <w:rPr>
                <w:rFonts w:ascii="Calibri" w:hAnsi="Calibri" w:cs="Century Gothic"/>
                <w:snapToGrid w:val="0"/>
                <w:sz w:val="18"/>
                <w:szCs w:val="48"/>
                <w:lang w:val="en-ZA"/>
              </w:rPr>
              <w:t>Short to medium term thinking, short to medium range planning, and the translation of strategy and tactical plans into operational plans to reach ultimate end result.  Allocates university resources. Plans and controls functions and units within functions or units.</w:t>
            </w:r>
          </w:p>
        </w:tc>
        <w:tc>
          <w:tcPr>
            <w:tcW w:w="3252" w:type="dxa"/>
            <w:shd w:val="clear" w:color="auto" w:fill="F2DBDB" w:themeFill="accent2" w:themeFillTint="33"/>
            <w:vAlign w:val="center"/>
          </w:tcPr>
          <w:p w:rsidR="00F73681" w:rsidRPr="004529FC" w:rsidRDefault="00F73681" w:rsidP="00F73681">
            <w:pPr>
              <w:jc w:val="center"/>
              <w:rPr>
                <w:rFonts w:ascii="Calibri" w:hAnsi="Calibri"/>
                <w:color w:val="000000"/>
                <w:sz w:val="18"/>
                <w:szCs w:val="18"/>
                <w:lang w:val="en-ZA" w:eastAsia="en-ZA"/>
              </w:rPr>
            </w:pPr>
            <w:r>
              <w:rPr>
                <w:rFonts w:ascii="Calibri" w:hAnsi="Calibri"/>
                <w:color w:val="000000"/>
                <w:sz w:val="18"/>
                <w:szCs w:val="18"/>
                <w:lang w:val="en-ZA" w:eastAsia="en-ZA"/>
              </w:rPr>
              <w:t>PASS PC</w:t>
            </w:r>
            <w:r w:rsidR="00090921">
              <w:rPr>
                <w:rFonts w:ascii="Calibri" w:hAnsi="Calibri"/>
                <w:color w:val="000000"/>
                <w:sz w:val="18"/>
                <w:szCs w:val="18"/>
                <w:lang w:val="en-ZA" w:eastAsia="en-ZA"/>
              </w:rPr>
              <w:t xml:space="preserve"> </w:t>
            </w:r>
            <w:r w:rsidR="00CA64F8">
              <w:rPr>
                <w:rFonts w:ascii="Calibri" w:hAnsi="Calibri"/>
                <w:color w:val="000000"/>
                <w:sz w:val="18"/>
                <w:szCs w:val="18"/>
                <w:lang w:val="en-ZA" w:eastAsia="en-ZA"/>
              </w:rPr>
              <w:t>8</w:t>
            </w:r>
            <w:r>
              <w:rPr>
                <w:rFonts w:ascii="Calibri" w:hAnsi="Calibri"/>
                <w:color w:val="000000"/>
                <w:sz w:val="18"/>
                <w:szCs w:val="18"/>
                <w:lang w:val="en-ZA" w:eastAsia="en-ZA"/>
              </w:rPr>
              <w:t>-11</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Assistant Lecturer</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Lecturer</w:t>
            </w:r>
          </w:p>
          <w:p w:rsidR="00F73681"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Lecturer</w:t>
            </w:r>
          </w:p>
          <w:p w:rsidR="00EB3BB3" w:rsidRDefault="00EB3BB3" w:rsidP="00F73681">
            <w:pPr>
              <w:jc w:val="center"/>
              <w:rPr>
                <w:rFonts w:ascii="Calibri" w:hAnsi="Calibri"/>
                <w:color w:val="000000"/>
                <w:sz w:val="18"/>
                <w:szCs w:val="18"/>
                <w:lang w:val="en-ZA" w:eastAsia="en-ZA"/>
              </w:rPr>
            </w:pPr>
            <w:r>
              <w:rPr>
                <w:rFonts w:ascii="Calibri" w:hAnsi="Calibri"/>
                <w:color w:val="000000"/>
                <w:sz w:val="18"/>
                <w:szCs w:val="18"/>
                <w:lang w:val="en-ZA" w:eastAsia="en-ZA"/>
              </w:rPr>
              <w:t>Clinical Educator</w:t>
            </w:r>
          </w:p>
          <w:p w:rsidR="00EB3BB3" w:rsidRPr="004529FC" w:rsidRDefault="00EB3BB3" w:rsidP="00F73681">
            <w:pPr>
              <w:jc w:val="center"/>
              <w:rPr>
                <w:rFonts w:ascii="Calibri" w:hAnsi="Calibri"/>
                <w:color w:val="000000"/>
                <w:sz w:val="18"/>
                <w:szCs w:val="18"/>
                <w:lang w:val="en-ZA" w:eastAsia="en-ZA"/>
              </w:rPr>
            </w:pPr>
            <w:r>
              <w:rPr>
                <w:rFonts w:ascii="Calibri" w:hAnsi="Calibri"/>
                <w:color w:val="000000"/>
                <w:sz w:val="18"/>
                <w:szCs w:val="18"/>
                <w:lang w:val="en-ZA" w:eastAsia="en-ZA"/>
              </w:rPr>
              <w:t>Senior Clinical Educator</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Junior Research Fellow</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Research Officer</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Research Officer</w:t>
            </w:r>
          </w:p>
          <w:p w:rsidR="00090921"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Tech/ Sci Officer</w:t>
            </w:r>
            <w:r>
              <w:rPr>
                <w:rFonts w:ascii="Calibri" w:hAnsi="Calibri"/>
                <w:color w:val="000000"/>
                <w:sz w:val="18"/>
                <w:szCs w:val="18"/>
                <w:lang w:val="en-ZA" w:eastAsia="en-ZA"/>
              </w:rPr>
              <w:t xml:space="preserve"> </w:t>
            </w:r>
          </w:p>
          <w:p w:rsidR="00090921" w:rsidRDefault="00F73681" w:rsidP="00090921">
            <w:pPr>
              <w:jc w:val="center"/>
              <w:rPr>
                <w:rFonts w:ascii="Calibri" w:hAnsi="Calibri"/>
                <w:color w:val="000000"/>
                <w:sz w:val="18"/>
                <w:szCs w:val="18"/>
                <w:lang w:val="en-ZA" w:eastAsia="en-ZA"/>
              </w:rPr>
            </w:pPr>
            <w:r>
              <w:rPr>
                <w:rFonts w:ascii="Calibri" w:hAnsi="Calibri"/>
                <w:color w:val="000000"/>
                <w:sz w:val="18"/>
                <w:szCs w:val="18"/>
                <w:lang w:val="en-ZA" w:eastAsia="en-ZA"/>
              </w:rPr>
              <w:t xml:space="preserve"> </w:t>
            </w:r>
            <w:r w:rsidRPr="004529FC">
              <w:rPr>
                <w:rFonts w:ascii="Calibri" w:hAnsi="Calibri"/>
                <w:color w:val="000000"/>
                <w:sz w:val="18"/>
                <w:szCs w:val="18"/>
                <w:lang w:val="en-ZA" w:eastAsia="en-ZA"/>
              </w:rPr>
              <w:t>Senior Tech/ Sci</w:t>
            </w:r>
            <w:r>
              <w:rPr>
                <w:rFonts w:ascii="Calibri" w:hAnsi="Calibri"/>
                <w:color w:val="000000"/>
                <w:sz w:val="18"/>
                <w:szCs w:val="18"/>
                <w:lang w:val="en-ZA" w:eastAsia="en-ZA"/>
              </w:rPr>
              <w:t xml:space="preserve"> </w:t>
            </w:r>
            <w:r w:rsidRPr="004529FC">
              <w:rPr>
                <w:rFonts w:ascii="Calibri" w:hAnsi="Calibri"/>
                <w:color w:val="000000"/>
                <w:sz w:val="18"/>
                <w:szCs w:val="18"/>
                <w:lang w:val="en-ZA" w:eastAsia="en-ZA"/>
              </w:rPr>
              <w:t>Officer</w:t>
            </w:r>
            <w:r>
              <w:rPr>
                <w:rFonts w:ascii="Calibri" w:hAnsi="Calibri"/>
                <w:color w:val="000000"/>
                <w:sz w:val="18"/>
                <w:szCs w:val="18"/>
                <w:lang w:val="en-ZA" w:eastAsia="en-ZA"/>
              </w:rPr>
              <w:t xml:space="preserve"> </w:t>
            </w:r>
          </w:p>
          <w:p w:rsidR="00090921" w:rsidRDefault="00F73681" w:rsidP="0009092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xml:space="preserve">Chief Tech / </w:t>
            </w:r>
            <w:r>
              <w:rPr>
                <w:rFonts w:ascii="Calibri" w:hAnsi="Calibri"/>
                <w:color w:val="000000"/>
                <w:sz w:val="18"/>
                <w:szCs w:val="18"/>
                <w:lang w:val="en-ZA" w:eastAsia="en-ZA"/>
              </w:rPr>
              <w:t>Sci</w:t>
            </w:r>
            <w:r w:rsidRPr="004529FC">
              <w:rPr>
                <w:rFonts w:ascii="Calibri" w:hAnsi="Calibri"/>
                <w:color w:val="000000"/>
                <w:sz w:val="18"/>
                <w:szCs w:val="18"/>
                <w:lang w:val="en-ZA" w:eastAsia="en-ZA"/>
              </w:rPr>
              <w:t xml:space="preserve"> Officer</w:t>
            </w:r>
            <w:r>
              <w:rPr>
                <w:rFonts w:ascii="Calibri" w:hAnsi="Calibri"/>
                <w:color w:val="000000"/>
                <w:sz w:val="18"/>
                <w:szCs w:val="18"/>
                <w:lang w:val="en-ZA" w:eastAsia="en-ZA"/>
              </w:rPr>
              <w:t xml:space="preserve"> </w:t>
            </w:r>
          </w:p>
          <w:p w:rsidR="00F73681" w:rsidRPr="004529FC" w:rsidRDefault="00F73681" w:rsidP="00090921">
            <w:pPr>
              <w:jc w:val="center"/>
              <w:rPr>
                <w:rFonts w:ascii="Calibri" w:hAnsi="Calibri"/>
                <w:color w:val="000000"/>
                <w:sz w:val="18"/>
                <w:szCs w:val="18"/>
                <w:lang w:val="en-ZA" w:eastAsia="en-ZA"/>
              </w:rPr>
            </w:pPr>
            <w:r>
              <w:rPr>
                <w:rFonts w:ascii="Calibri" w:hAnsi="Calibri"/>
                <w:color w:val="000000"/>
                <w:sz w:val="18"/>
                <w:szCs w:val="18"/>
                <w:lang w:val="en-ZA" w:eastAsia="en-ZA"/>
              </w:rPr>
              <w:t>P</w:t>
            </w:r>
            <w:r w:rsidRPr="004529FC">
              <w:rPr>
                <w:rFonts w:ascii="Calibri" w:hAnsi="Calibri"/>
                <w:color w:val="000000"/>
                <w:sz w:val="18"/>
                <w:szCs w:val="18"/>
                <w:lang w:val="en-ZA" w:eastAsia="en-ZA"/>
              </w:rPr>
              <w:t>rincipal Tech / Sci Officer</w:t>
            </w:r>
          </w:p>
        </w:tc>
      </w:tr>
      <w:tr w:rsidR="00F73681" w:rsidRPr="004529FC" w:rsidTr="008F26CA">
        <w:trPr>
          <w:trHeight w:val="428"/>
          <w:jc w:val="center"/>
        </w:trPr>
        <w:tc>
          <w:tcPr>
            <w:tcW w:w="1639" w:type="dxa"/>
            <w:shd w:val="clear" w:color="auto" w:fill="B2A1C7" w:themeFill="accent4" w:themeFillTint="99"/>
            <w:vAlign w:val="center"/>
            <w:hideMark/>
          </w:tcPr>
          <w:p w:rsidR="00F73681" w:rsidRPr="00516594" w:rsidRDefault="008F26CA" w:rsidP="00F73681">
            <w:pPr>
              <w:jc w:val="center"/>
              <w:rPr>
                <w:rFonts w:ascii="Century Gothic" w:hAnsi="Century Gothic"/>
                <w:b/>
                <w:bCs/>
                <w:color w:val="FFFFFF"/>
                <w:sz w:val="32"/>
                <w:lang w:val="en-ZA" w:eastAsia="en-ZA"/>
              </w:rPr>
            </w:pPr>
            <w:r>
              <w:rPr>
                <w:rFonts w:ascii="Century Gothic" w:hAnsi="Century Gothic"/>
                <w:b/>
                <w:bCs/>
                <w:color w:val="FFFFFF"/>
                <w:sz w:val="32"/>
                <w:lang w:val="en-ZA" w:eastAsia="en-ZA"/>
              </w:rPr>
              <w:t xml:space="preserve">Level </w:t>
            </w:r>
            <w:r w:rsidR="00F73681" w:rsidRPr="00516594">
              <w:rPr>
                <w:rFonts w:ascii="Century Gothic" w:hAnsi="Century Gothic"/>
                <w:b/>
                <w:bCs/>
                <w:color w:val="FFFFFF"/>
                <w:sz w:val="32"/>
                <w:lang w:val="en-ZA" w:eastAsia="en-ZA"/>
              </w:rPr>
              <w:t>3</w:t>
            </w:r>
          </w:p>
        </w:tc>
        <w:tc>
          <w:tcPr>
            <w:tcW w:w="1985" w:type="dxa"/>
            <w:shd w:val="clear" w:color="auto" w:fill="CCC0D9" w:themeFill="accent4" w:themeFillTint="66"/>
            <w:vAlign w:val="center"/>
            <w:hideMark/>
          </w:tcPr>
          <w:p w:rsidR="00F73681" w:rsidRPr="008F26CA" w:rsidRDefault="00F73681" w:rsidP="00F73681">
            <w:pPr>
              <w:jc w:val="center"/>
              <w:rPr>
                <w:rFonts w:ascii="Century Gothic" w:hAnsi="Century Gothic"/>
                <w:sz w:val="20"/>
                <w:szCs w:val="18"/>
                <w:lang w:val="en-ZA" w:eastAsia="en-ZA"/>
              </w:rPr>
            </w:pPr>
            <w:r w:rsidRPr="008F26CA">
              <w:rPr>
                <w:rFonts w:ascii="Century Gothic" w:hAnsi="Century Gothic"/>
                <w:sz w:val="20"/>
                <w:szCs w:val="18"/>
                <w:lang w:val="en-ZA" w:eastAsia="en-ZA"/>
              </w:rPr>
              <w:t>Tactical Higher</w:t>
            </w:r>
          </w:p>
        </w:tc>
        <w:tc>
          <w:tcPr>
            <w:tcW w:w="7796" w:type="dxa"/>
            <w:shd w:val="clear" w:color="auto" w:fill="E5DFEC" w:themeFill="accent4" w:themeFillTint="33"/>
            <w:vAlign w:val="center"/>
          </w:tcPr>
          <w:p w:rsidR="00F73681" w:rsidRPr="004529FC" w:rsidRDefault="00F73681" w:rsidP="00090921">
            <w:pPr>
              <w:rPr>
                <w:rFonts w:ascii="Calibri" w:hAnsi="Calibri"/>
                <w:color w:val="000000"/>
                <w:sz w:val="18"/>
                <w:szCs w:val="18"/>
                <w:lang w:val="en-ZA" w:eastAsia="en-ZA"/>
              </w:rPr>
            </w:pPr>
            <w:r w:rsidRPr="00CD3CAB">
              <w:rPr>
                <w:rFonts w:ascii="Calibri" w:hAnsi="Calibri" w:cs="Century Gothic"/>
                <w:snapToGrid w:val="0"/>
                <w:sz w:val="18"/>
                <w:szCs w:val="48"/>
                <w:lang w:val="en-ZA"/>
              </w:rPr>
              <w:t>Medium term thinking, medium range planning, and the translation of strategy into shorter term plans, goals and objectives to reach ultimate end result</w:t>
            </w:r>
            <w:r w:rsidR="00090921" w:rsidRPr="00CD3CAB">
              <w:rPr>
                <w:rFonts w:ascii="Calibri" w:hAnsi="Calibri" w:cs="Century Gothic"/>
                <w:snapToGrid w:val="0"/>
                <w:sz w:val="18"/>
                <w:szCs w:val="48"/>
                <w:lang w:val="en-ZA"/>
              </w:rPr>
              <w:t xml:space="preserve">. </w:t>
            </w:r>
            <w:r w:rsidRPr="00CD3CAB">
              <w:rPr>
                <w:rFonts w:ascii="Calibri" w:hAnsi="Calibri" w:cs="Century Gothic"/>
                <w:snapToGrid w:val="0"/>
                <w:sz w:val="18"/>
                <w:szCs w:val="48"/>
                <w:lang w:val="en-ZA"/>
              </w:rPr>
              <w:t>Allocates and aligns university resources.  Plans and controls functions or units within the university.</w:t>
            </w:r>
          </w:p>
        </w:tc>
        <w:tc>
          <w:tcPr>
            <w:tcW w:w="3252" w:type="dxa"/>
            <w:shd w:val="clear" w:color="auto" w:fill="E5DFEC" w:themeFill="accent4" w:themeFillTint="33"/>
            <w:vAlign w:val="center"/>
          </w:tcPr>
          <w:p w:rsidR="00090921" w:rsidRPr="004529FC" w:rsidRDefault="00090921" w:rsidP="0009092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PC12</w:t>
            </w:r>
            <w:r>
              <w:rPr>
                <w:rFonts w:ascii="Calibri" w:hAnsi="Calibri"/>
                <w:color w:val="000000"/>
                <w:sz w:val="18"/>
                <w:szCs w:val="18"/>
                <w:lang w:val="en-ZA" w:eastAsia="en-ZA"/>
              </w:rPr>
              <w:t xml:space="preserve"> – PC13(4)</w:t>
            </w:r>
          </w:p>
          <w:p w:rsidR="00090921"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xml:space="preserve">Deputy Dean </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Director</w:t>
            </w:r>
          </w:p>
          <w:p w:rsidR="00090921"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Associate</w:t>
            </w:r>
            <w:r>
              <w:rPr>
                <w:rFonts w:ascii="Calibri" w:hAnsi="Calibri"/>
                <w:color w:val="000000"/>
                <w:sz w:val="18"/>
                <w:szCs w:val="18"/>
                <w:lang w:val="en-ZA" w:eastAsia="en-ZA"/>
              </w:rPr>
              <w:t xml:space="preserve"> </w:t>
            </w:r>
            <w:r w:rsidRPr="004529FC">
              <w:rPr>
                <w:rFonts w:ascii="Calibri" w:hAnsi="Calibri"/>
                <w:color w:val="000000"/>
                <w:sz w:val="18"/>
                <w:szCs w:val="18"/>
                <w:lang w:val="en-ZA" w:eastAsia="en-ZA"/>
              </w:rPr>
              <w:t>Professor</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Professor</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Principal Tech/ Sci Officer</w:t>
            </w:r>
          </w:p>
          <w:p w:rsidR="00090921" w:rsidRDefault="00F73681" w:rsidP="0009092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Chief Research Officer</w:t>
            </w:r>
          </w:p>
          <w:p w:rsidR="00F73681" w:rsidRPr="004529FC" w:rsidRDefault="00F73681" w:rsidP="0009092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Principal Research Officer</w:t>
            </w:r>
          </w:p>
        </w:tc>
      </w:tr>
      <w:tr w:rsidR="00F73681" w:rsidRPr="004529FC" w:rsidTr="008F26CA">
        <w:trPr>
          <w:trHeight w:val="286"/>
          <w:jc w:val="center"/>
        </w:trPr>
        <w:tc>
          <w:tcPr>
            <w:tcW w:w="1639" w:type="dxa"/>
            <w:shd w:val="clear" w:color="auto" w:fill="FABF8F" w:themeFill="accent6" w:themeFillTint="99"/>
            <w:vAlign w:val="center"/>
            <w:hideMark/>
          </w:tcPr>
          <w:p w:rsidR="00F73681" w:rsidRPr="00516594" w:rsidRDefault="008F26CA" w:rsidP="00F73681">
            <w:pPr>
              <w:jc w:val="center"/>
              <w:rPr>
                <w:rFonts w:ascii="Century Gothic" w:hAnsi="Century Gothic"/>
                <w:b/>
                <w:bCs/>
                <w:color w:val="FFFFFF"/>
                <w:sz w:val="32"/>
                <w:lang w:val="en-ZA" w:eastAsia="en-ZA"/>
              </w:rPr>
            </w:pPr>
            <w:r>
              <w:rPr>
                <w:rFonts w:ascii="Century Gothic" w:hAnsi="Century Gothic"/>
                <w:b/>
                <w:bCs/>
                <w:color w:val="FFFFFF"/>
                <w:sz w:val="32"/>
                <w:lang w:val="en-ZA" w:eastAsia="en-ZA"/>
              </w:rPr>
              <w:t xml:space="preserve">Level </w:t>
            </w:r>
            <w:r w:rsidR="00F73681" w:rsidRPr="00516594">
              <w:rPr>
                <w:rFonts w:ascii="Century Gothic" w:hAnsi="Century Gothic"/>
                <w:b/>
                <w:bCs/>
                <w:color w:val="FFFFFF"/>
                <w:sz w:val="32"/>
                <w:lang w:val="en-ZA" w:eastAsia="en-ZA"/>
              </w:rPr>
              <w:t>4</w:t>
            </w:r>
          </w:p>
        </w:tc>
        <w:tc>
          <w:tcPr>
            <w:tcW w:w="1985" w:type="dxa"/>
            <w:shd w:val="clear" w:color="auto" w:fill="FBD4B4" w:themeFill="accent6" w:themeFillTint="66"/>
            <w:vAlign w:val="center"/>
            <w:hideMark/>
          </w:tcPr>
          <w:p w:rsidR="00F73681" w:rsidRPr="008F26CA" w:rsidRDefault="00F73681" w:rsidP="00F73681">
            <w:pPr>
              <w:jc w:val="center"/>
              <w:rPr>
                <w:rFonts w:ascii="Century Gothic" w:hAnsi="Century Gothic"/>
                <w:sz w:val="20"/>
                <w:szCs w:val="18"/>
                <w:lang w:val="en-ZA" w:eastAsia="en-ZA"/>
              </w:rPr>
            </w:pPr>
            <w:r w:rsidRPr="008F26CA">
              <w:rPr>
                <w:rFonts w:ascii="Century Gothic" w:hAnsi="Century Gothic"/>
                <w:sz w:val="20"/>
                <w:szCs w:val="18"/>
                <w:lang w:val="en-ZA" w:eastAsia="en-ZA"/>
              </w:rPr>
              <w:t>Strategic</w:t>
            </w:r>
          </w:p>
        </w:tc>
        <w:tc>
          <w:tcPr>
            <w:tcW w:w="7796" w:type="dxa"/>
            <w:shd w:val="clear" w:color="auto" w:fill="FDE9D9" w:themeFill="accent6" w:themeFillTint="33"/>
            <w:vAlign w:val="center"/>
          </w:tcPr>
          <w:p w:rsidR="00F73681" w:rsidRDefault="00F73681" w:rsidP="00090921">
            <w:pPr>
              <w:rPr>
                <w:rFonts w:ascii="Calibri" w:hAnsi="Calibri" w:cs="Century Gothic"/>
                <w:snapToGrid w:val="0"/>
                <w:sz w:val="18"/>
                <w:szCs w:val="48"/>
                <w:lang w:val="en-ZA"/>
              </w:rPr>
            </w:pPr>
            <w:r w:rsidRPr="00CD3CAB">
              <w:rPr>
                <w:rFonts w:ascii="Calibri" w:hAnsi="Calibri" w:cs="Century Gothic"/>
                <w:snapToGrid w:val="0"/>
                <w:sz w:val="18"/>
                <w:szCs w:val="48"/>
                <w:lang w:val="en-ZA"/>
              </w:rPr>
              <w:t>Long term thinking at the macro level</w:t>
            </w:r>
            <w:r w:rsidR="00090921" w:rsidRPr="00CD3CAB">
              <w:rPr>
                <w:rFonts w:ascii="Calibri" w:hAnsi="Calibri" w:cs="Century Gothic"/>
                <w:snapToGrid w:val="0"/>
                <w:sz w:val="18"/>
                <w:szCs w:val="48"/>
                <w:lang w:val="en-ZA"/>
              </w:rPr>
              <w:t xml:space="preserve">. </w:t>
            </w:r>
            <w:r w:rsidRPr="00CD3CAB">
              <w:rPr>
                <w:rFonts w:ascii="Calibri" w:hAnsi="Calibri" w:cs="Century Gothic"/>
                <w:snapToGrid w:val="0"/>
                <w:sz w:val="18"/>
                <w:szCs w:val="48"/>
                <w:lang w:val="en-ZA"/>
              </w:rPr>
              <w:t>Long range planning towards an ultimate end result or objective for the university as a whole</w:t>
            </w:r>
            <w:r w:rsidR="00090921" w:rsidRPr="00CD3CAB">
              <w:rPr>
                <w:rFonts w:ascii="Calibri" w:hAnsi="Calibri" w:cs="Century Gothic"/>
                <w:snapToGrid w:val="0"/>
                <w:sz w:val="18"/>
                <w:szCs w:val="48"/>
                <w:lang w:val="en-ZA"/>
              </w:rPr>
              <w:t xml:space="preserve">. </w:t>
            </w:r>
            <w:r w:rsidRPr="00CD3CAB">
              <w:rPr>
                <w:rFonts w:ascii="Calibri" w:hAnsi="Calibri" w:cs="Century Gothic"/>
                <w:snapToGrid w:val="0"/>
                <w:sz w:val="18"/>
                <w:szCs w:val="48"/>
                <w:lang w:val="en-ZA"/>
              </w:rPr>
              <w:t xml:space="preserve">Provides overall direction to the university, while achieving balance between the different functions, units and requirements.  Commits university resources. </w:t>
            </w:r>
            <w:r w:rsidR="00090921">
              <w:rPr>
                <w:rFonts w:ascii="Calibri" w:hAnsi="Calibri" w:cs="Century Gothic"/>
                <w:snapToGrid w:val="0"/>
                <w:sz w:val="18"/>
                <w:szCs w:val="48"/>
                <w:lang w:val="en-ZA"/>
              </w:rPr>
              <w:t xml:space="preserve"> </w:t>
            </w:r>
            <w:r w:rsidR="002C4C81">
              <w:rPr>
                <w:rFonts w:ascii="Calibri" w:hAnsi="Calibri" w:cs="Century Gothic"/>
                <w:snapToGrid w:val="0"/>
                <w:sz w:val="18"/>
                <w:szCs w:val="48"/>
                <w:lang w:val="en-ZA"/>
              </w:rPr>
              <w:t xml:space="preserve">Provides </w:t>
            </w:r>
            <w:r w:rsidRPr="00CD3CAB">
              <w:rPr>
                <w:rFonts w:ascii="Calibri" w:hAnsi="Calibri" w:cs="Century Gothic"/>
                <w:snapToGrid w:val="0"/>
                <w:sz w:val="18"/>
                <w:szCs w:val="48"/>
                <w:lang w:val="en-ZA"/>
              </w:rPr>
              <w:t xml:space="preserve">a </w:t>
            </w:r>
            <w:r w:rsidR="00090921" w:rsidRPr="00CD3CAB">
              <w:rPr>
                <w:rFonts w:ascii="Calibri" w:hAnsi="Calibri" w:cs="Century Gothic"/>
                <w:snapToGrid w:val="0"/>
                <w:sz w:val="18"/>
                <w:szCs w:val="48"/>
                <w:lang w:val="en-ZA"/>
              </w:rPr>
              <w:t>higher-level</w:t>
            </w:r>
            <w:r w:rsidRPr="00CD3CAB">
              <w:rPr>
                <w:rFonts w:ascii="Calibri" w:hAnsi="Calibri" w:cs="Century Gothic"/>
                <w:snapToGrid w:val="0"/>
                <w:sz w:val="18"/>
                <w:szCs w:val="48"/>
                <w:lang w:val="en-ZA"/>
              </w:rPr>
              <w:t xml:space="preserve"> plan or objective to guide management action.</w:t>
            </w:r>
          </w:p>
          <w:p w:rsidR="00F73681" w:rsidRPr="004529FC" w:rsidRDefault="00F73681" w:rsidP="00090921">
            <w:pPr>
              <w:rPr>
                <w:rFonts w:ascii="Calibri" w:hAnsi="Calibri"/>
                <w:color w:val="000000"/>
                <w:sz w:val="18"/>
                <w:szCs w:val="18"/>
                <w:lang w:val="en-ZA" w:eastAsia="en-ZA"/>
              </w:rPr>
            </w:pPr>
          </w:p>
        </w:tc>
        <w:tc>
          <w:tcPr>
            <w:tcW w:w="3252" w:type="dxa"/>
            <w:shd w:val="clear" w:color="auto" w:fill="FDE9D9" w:themeFill="accent6" w:themeFillTint="33"/>
            <w:vAlign w:val="center"/>
          </w:tcPr>
          <w:p w:rsidR="00090921" w:rsidRDefault="00090921" w:rsidP="00F73681">
            <w:pPr>
              <w:jc w:val="center"/>
              <w:rPr>
                <w:rFonts w:ascii="Calibri" w:hAnsi="Calibri"/>
                <w:color w:val="000000"/>
                <w:sz w:val="18"/>
                <w:szCs w:val="18"/>
                <w:lang w:val="en-ZA" w:eastAsia="en-ZA"/>
              </w:rPr>
            </w:pPr>
            <w:r>
              <w:rPr>
                <w:rFonts w:ascii="Calibri" w:hAnsi="Calibri"/>
                <w:color w:val="000000"/>
                <w:sz w:val="18"/>
                <w:szCs w:val="18"/>
                <w:lang w:val="en-ZA" w:eastAsia="en-ZA"/>
              </w:rPr>
              <w:t>PC13(3)</w:t>
            </w:r>
            <w:r w:rsidR="00F73681" w:rsidRPr="004529FC">
              <w:rPr>
                <w:rFonts w:ascii="Calibri" w:hAnsi="Calibri"/>
                <w:color w:val="000000"/>
                <w:sz w:val="18"/>
                <w:szCs w:val="18"/>
                <w:lang w:val="en-ZA" w:eastAsia="en-ZA"/>
              </w:rPr>
              <w:t xml:space="preserve"> </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w:t>
            </w:r>
            <w:r w:rsidRPr="004529FC">
              <w:rPr>
                <w:rFonts w:ascii="Calibri" w:hAnsi="Calibri"/>
                <w:color w:val="000000"/>
                <w:sz w:val="18"/>
                <w:szCs w:val="18"/>
                <w:lang w:val="en-ZA" w:eastAsia="en-ZA"/>
              </w:rPr>
              <w:t>2</w:t>
            </w:r>
            <w:r>
              <w:rPr>
                <w:rFonts w:ascii="Calibri" w:hAnsi="Calibri"/>
                <w:color w:val="000000"/>
                <w:sz w:val="18"/>
                <w:szCs w:val="18"/>
                <w:lang w:val="en-ZA" w:eastAsia="en-ZA"/>
              </w:rPr>
              <w:t>)</w:t>
            </w:r>
          </w:p>
          <w:p w:rsidR="00F73681" w:rsidRPr="004529FC" w:rsidRDefault="00F73681" w:rsidP="00F73681">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w:t>
            </w:r>
            <w:r w:rsidRPr="004529FC">
              <w:rPr>
                <w:rFonts w:ascii="Calibri" w:hAnsi="Calibri"/>
                <w:color w:val="000000"/>
                <w:sz w:val="18"/>
                <w:szCs w:val="18"/>
                <w:lang w:val="en-ZA" w:eastAsia="en-ZA"/>
              </w:rPr>
              <w:t>1</w:t>
            </w:r>
            <w:r>
              <w:rPr>
                <w:rFonts w:ascii="Calibri" w:hAnsi="Calibri"/>
                <w:color w:val="000000"/>
                <w:sz w:val="18"/>
                <w:szCs w:val="18"/>
                <w:lang w:val="en-ZA" w:eastAsia="en-ZA"/>
              </w:rPr>
              <w:t>)</w:t>
            </w:r>
          </w:p>
        </w:tc>
      </w:tr>
    </w:tbl>
    <w:p w:rsidR="00CD3CAB" w:rsidRDefault="00CD3CAB" w:rsidP="00DA64E7">
      <w:pPr>
        <w:rPr>
          <w:rFonts w:ascii="Calibri" w:hAnsi="Calibri" w:cs="Calibri"/>
          <w:sz w:val="20"/>
          <w:lang w:val="en-ZA"/>
        </w:rPr>
      </w:pPr>
    </w:p>
    <w:p w:rsidR="00E915D6" w:rsidRDefault="00255D43" w:rsidP="00E915D6">
      <w:pPr>
        <w:rPr>
          <w:rFonts w:ascii="Calibri" w:hAnsi="Calibri" w:cs="Calibri"/>
          <w:sz w:val="20"/>
          <w:lang w:val="en-ZA"/>
        </w:rPr>
      </w:pPr>
      <w:r>
        <w:rPr>
          <w:rFonts w:ascii="Calibri" w:hAnsi="Calibri" w:cs="Calibri"/>
          <w:sz w:val="20"/>
          <w:lang w:val="en-ZA"/>
        </w:rPr>
        <w:t xml:space="preserve">A detailed table of pay scales and levels can be found in </w:t>
      </w:r>
      <w:r w:rsidR="00800428">
        <w:rPr>
          <w:rFonts w:ascii="Calibri" w:hAnsi="Calibri" w:cs="Calibri"/>
          <w:sz w:val="20"/>
          <w:lang w:val="en-ZA"/>
        </w:rPr>
        <w:t xml:space="preserve">the </w:t>
      </w:r>
      <w:r>
        <w:rPr>
          <w:rFonts w:ascii="Calibri" w:hAnsi="Calibri" w:cs="Calibri"/>
          <w:sz w:val="20"/>
          <w:lang w:val="en-ZA"/>
        </w:rPr>
        <w:t>appendix</w:t>
      </w:r>
      <w:r w:rsidR="00800428">
        <w:rPr>
          <w:rFonts w:ascii="Calibri" w:hAnsi="Calibri" w:cs="Calibri"/>
          <w:sz w:val="20"/>
          <w:lang w:val="en-ZA"/>
        </w:rPr>
        <w:t>: ‘Appendix</w:t>
      </w:r>
      <w:r>
        <w:rPr>
          <w:rFonts w:ascii="Calibri" w:hAnsi="Calibri" w:cs="Calibri"/>
          <w:sz w:val="20"/>
          <w:lang w:val="en-ZA"/>
        </w:rPr>
        <w:t xml:space="preserve"> B: UCT levels of work</w:t>
      </w:r>
      <w:r w:rsidR="00800428">
        <w:rPr>
          <w:rFonts w:ascii="Calibri" w:hAnsi="Calibri" w:cs="Calibri"/>
          <w:sz w:val="20"/>
          <w:lang w:val="en-ZA"/>
        </w:rPr>
        <w:t>’</w:t>
      </w:r>
      <w:r>
        <w:rPr>
          <w:rFonts w:ascii="Calibri" w:hAnsi="Calibri" w:cs="Calibri"/>
          <w:sz w:val="20"/>
          <w:lang w:val="en-ZA"/>
        </w:rPr>
        <w:t>.</w:t>
      </w:r>
    </w:p>
    <w:p w:rsidR="00E915D6" w:rsidRDefault="00E915D6" w:rsidP="00E915D6">
      <w:pPr>
        <w:rPr>
          <w:rFonts w:ascii="Century Gothic" w:hAnsi="Century Gothic" w:cs="Century Gothic"/>
          <w:b/>
          <w:snapToGrid w:val="0"/>
          <w:sz w:val="48"/>
          <w:szCs w:val="48"/>
          <w:lang w:val="en-ZA"/>
        </w:rPr>
      </w:pPr>
    </w:p>
    <w:p w:rsidR="00117682" w:rsidRDefault="00E915D6" w:rsidP="00117682">
      <w:pPr>
        <w:spacing w:line="360" w:lineRule="auto"/>
        <w:rPr>
          <w:rFonts w:ascii="Century Gothic" w:hAnsi="Century Gothic" w:cs="Century Gothic"/>
          <w:szCs w:val="24"/>
        </w:rPr>
      </w:pPr>
      <w:r>
        <w:rPr>
          <w:rFonts w:ascii="Century Gothic" w:hAnsi="Century Gothic" w:cs="Century Gothic"/>
          <w:noProof/>
          <w:szCs w:val="24"/>
          <w:lang w:val="en-ZA" w:eastAsia="en-ZA"/>
        </w:rPr>
        <mc:AlternateContent>
          <mc:Choice Requires="wps">
            <w:drawing>
              <wp:anchor distT="0" distB="0" distL="114300" distR="114300" simplePos="0" relativeHeight="251666432" behindDoc="1" locked="0" layoutInCell="1" allowOverlap="1" wp14:anchorId="34B21AF9" wp14:editId="2FC18E10">
                <wp:simplePos x="0" y="0"/>
                <wp:positionH relativeFrom="column">
                  <wp:posOffset>-334010</wp:posOffset>
                </wp:positionH>
                <wp:positionV relativeFrom="paragraph">
                  <wp:posOffset>-641350</wp:posOffset>
                </wp:positionV>
                <wp:extent cx="10058400" cy="6858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6858000"/>
                        </a:xfrm>
                        <a:prstGeom prst="rect">
                          <a:avLst/>
                        </a:prstGeom>
                        <a:solidFill>
                          <a:srgbClr val="95B3D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CF52" id="Rectangle 9" o:spid="_x0000_s1026" style="position:absolute;margin-left:-26.3pt;margin-top:-50.5pt;width:11in;height:54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" fillcolor="#95b3d7" stroked="f" strokeweight="2pt"/>
            </w:pict>
          </mc:Fallback>
        </mc:AlternateContent>
      </w: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117682" w:rsidRPr="00B651F1" w:rsidRDefault="00117682" w:rsidP="00117682">
      <w:pPr>
        <w:spacing w:line="360" w:lineRule="auto"/>
        <w:rPr>
          <w:rFonts w:ascii="Century Gothic" w:hAnsi="Century Gothic" w:cs="Century Gothic"/>
          <w:b/>
          <w:snapToGrid w:val="0"/>
          <w:color w:val="FFFFFF"/>
          <w:sz w:val="72"/>
          <w:szCs w:val="72"/>
          <w:lang w:val="en-ZA"/>
        </w:rPr>
      </w:pPr>
    </w:p>
    <w:p w:rsidR="006C4CC5" w:rsidRDefault="00117682" w:rsidP="00117682">
      <w:pPr>
        <w:jc w:val="right"/>
        <w:rPr>
          <w:rFonts w:ascii="Century Gothic" w:hAnsi="Century Gothic" w:cs="Century Gothic"/>
          <w:b/>
          <w:snapToGrid w:val="0"/>
          <w:color w:val="FFFFFF"/>
          <w:sz w:val="72"/>
          <w:szCs w:val="72"/>
          <w:lang w:val="en-ZA"/>
        </w:rPr>
      </w:pPr>
      <w:r>
        <w:rPr>
          <w:rFonts w:ascii="Century Gothic" w:hAnsi="Century Gothic" w:cs="Century Gothic"/>
          <w:b/>
          <w:snapToGrid w:val="0"/>
          <w:color w:val="FFFFFF"/>
          <w:sz w:val="72"/>
          <w:szCs w:val="72"/>
          <w:lang w:val="en-ZA"/>
        </w:rPr>
        <w:t xml:space="preserve">Section D: Identifying the </w:t>
      </w:r>
    </w:p>
    <w:p w:rsidR="00117682" w:rsidRDefault="00117682" w:rsidP="00117682">
      <w:pPr>
        <w:jc w:val="right"/>
        <w:rPr>
          <w:rFonts w:ascii="Century Gothic" w:hAnsi="Century Gothic" w:cs="Century Gothic"/>
          <w:b/>
          <w:snapToGrid w:val="0"/>
          <w:sz w:val="48"/>
          <w:szCs w:val="48"/>
          <w:lang w:val="en-ZA"/>
        </w:rPr>
      </w:pPr>
      <w:r>
        <w:rPr>
          <w:rFonts w:ascii="Century Gothic" w:hAnsi="Century Gothic" w:cs="Century Gothic"/>
          <w:b/>
          <w:snapToGrid w:val="0"/>
          <w:color w:val="FFFFFF"/>
          <w:sz w:val="72"/>
          <w:szCs w:val="72"/>
          <w:lang w:val="en-ZA"/>
        </w:rPr>
        <w:t>competency level</w:t>
      </w:r>
    </w:p>
    <w:p w:rsidR="00AD7418" w:rsidRDefault="000F34A4" w:rsidP="00E72F86">
      <w:pPr>
        <w:jc w:val="right"/>
        <w:rPr>
          <w:rFonts w:ascii="Century Gothic" w:hAnsi="Century Gothic" w:cs="Century Gothic"/>
          <w:snapToGrid w:val="0"/>
          <w:sz w:val="48"/>
          <w:szCs w:val="48"/>
          <w:lang w:val="en-ZA"/>
        </w:rPr>
      </w:pPr>
      <w:r w:rsidRPr="000F34A4">
        <w:rPr>
          <w:rFonts w:ascii="Century Gothic" w:hAnsi="Century Gothic" w:cs="Century Gothic"/>
          <w:snapToGrid w:val="0"/>
          <w:sz w:val="48"/>
          <w:szCs w:val="48"/>
          <w:lang w:val="en-ZA"/>
        </w:rPr>
        <w:t>Identifying the level of competency</w:t>
      </w:r>
      <w:r w:rsidR="00AD7418">
        <w:rPr>
          <w:rFonts w:ascii="Century Gothic" w:hAnsi="Century Gothic" w:cs="Century Gothic"/>
          <w:snapToGrid w:val="0"/>
          <w:sz w:val="48"/>
          <w:szCs w:val="48"/>
          <w:lang w:val="en-ZA"/>
        </w:rPr>
        <w:t xml:space="preserve">: </w:t>
      </w:r>
    </w:p>
    <w:p w:rsidR="00E72F86" w:rsidRDefault="00AD7418" w:rsidP="00E72F86">
      <w:pPr>
        <w:jc w:val="right"/>
      </w:pPr>
      <w:r w:rsidRPr="00AD7418">
        <w:rPr>
          <w:rFonts w:ascii="Century Gothic" w:hAnsi="Century Gothic" w:cs="Century Gothic"/>
          <w:snapToGrid w:val="0"/>
          <w:sz w:val="48"/>
          <w:szCs w:val="48"/>
          <w:lang w:val="en-ZA"/>
        </w:rPr>
        <w:t>Competency level descriptors and measures</w:t>
      </w:r>
      <w:r w:rsidR="000F34A4" w:rsidRPr="000F34A4">
        <w:rPr>
          <w:rFonts w:ascii="Century Gothic" w:hAnsi="Century Gothic" w:cs="Century Gothic"/>
          <w:snapToGrid w:val="0"/>
          <w:sz w:val="48"/>
          <w:szCs w:val="48"/>
          <w:lang w:val="en-ZA"/>
        </w:rPr>
        <w:t xml:space="preserve"> </w:t>
      </w:r>
    </w:p>
    <w:p w:rsidR="00E72F86" w:rsidRDefault="00E72F86" w:rsidP="00E72F86">
      <w:pPr>
        <w:rPr>
          <w:rFonts w:ascii="Calibri" w:hAnsi="Calibri" w:cs="Calibri"/>
          <w:sz w:val="20"/>
          <w:lang w:val="en-ZA"/>
        </w:rPr>
      </w:pPr>
    </w:p>
    <w:p w:rsidR="00E72F86" w:rsidRPr="00E72F86" w:rsidRDefault="00E72F86" w:rsidP="00E72F86">
      <w:pPr>
        <w:rPr>
          <w:rFonts w:ascii="Calibri" w:hAnsi="Calibri" w:cs="Calibri"/>
          <w:sz w:val="20"/>
          <w:lang w:val="en-ZA"/>
        </w:rPr>
      </w:pPr>
    </w:p>
    <w:p w:rsidR="006A3BB8" w:rsidRPr="00BD5646" w:rsidRDefault="006A3BB8" w:rsidP="006A3BB8">
      <w:pPr>
        <w:rPr>
          <w:rFonts w:ascii="Calibri" w:hAnsi="Calibri" w:cs="Calibri"/>
          <w:sz w:val="22"/>
          <w:szCs w:val="22"/>
          <w:lang w:val="en-ZA"/>
        </w:rPr>
      </w:pPr>
      <w:r w:rsidRPr="00BD5646">
        <w:rPr>
          <w:rFonts w:ascii="Calibri" w:hAnsi="Calibri" w:cs="Calibri"/>
          <w:sz w:val="22"/>
          <w:szCs w:val="22"/>
          <w:lang w:val="en-ZA"/>
        </w:rPr>
        <w:t>The section describes the behavioural indicators for each competency at the different competency levels</w:t>
      </w:r>
      <w:r w:rsidR="005F09E0" w:rsidRPr="00BD5646">
        <w:rPr>
          <w:rFonts w:ascii="Calibri" w:hAnsi="Calibri" w:cs="Calibri"/>
          <w:sz w:val="22"/>
          <w:szCs w:val="22"/>
          <w:lang w:val="en-ZA"/>
        </w:rPr>
        <w:t>.</w:t>
      </w:r>
      <w:r w:rsidRPr="00BD5646">
        <w:rPr>
          <w:rFonts w:ascii="Calibri" w:hAnsi="Calibri" w:cs="Calibri"/>
          <w:sz w:val="22"/>
          <w:szCs w:val="22"/>
          <w:lang w:val="en-ZA"/>
        </w:rPr>
        <w:t xml:space="preserve"> </w:t>
      </w:r>
    </w:p>
    <w:p w:rsidR="006A3BB8" w:rsidRDefault="006A3BB8" w:rsidP="00E72F86">
      <w:pPr>
        <w:jc w:val="both"/>
        <w:rPr>
          <w:rFonts w:ascii="Calibri" w:hAnsi="Calibri" w:cs="Calibri"/>
          <w:sz w:val="20"/>
          <w:lang w:val="en-ZA"/>
        </w:rPr>
      </w:pPr>
    </w:p>
    <w:p w:rsidR="00E72F86" w:rsidRDefault="00E72F86" w:rsidP="00E72F86">
      <w:pPr>
        <w:jc w:val="both"/>
        <w:rPr>
          <w:rFonts w:ascii="Calibri" w:hAnsi="Calibri" w:cs="Calibri"/>
          <w:sz w:val="20"/>
          <w:lang w:val="en-ZA"/>
        </w:rPr>
      </w:pPr>
      <w:r w:rsidRPr="00E72F86">
        <w:rPr>
          <w:rFonts w:ascii="Calibri" w:hAnsi="Calibri" w:cs="Calibri"/>
          <w:sz w:val="20"/>
          <w:lang w:val="en-ZA"/>
        </w:rPr>
        <w:t xml:space="preserve">Once you have selected your competencies, select the level at which the competency should be demonstrated. Roughly, the levels correspond with the levels of </w:t>
      </w:r>
      <w:r w:rsidR="00E66CF9">
        <w:rPr>
          <w:rFonts w:ascii="Calibri" w:hAnsi="Calibri" w:cs="Calibri"/>
          <w:sz w:val="20"/>
          <w:lang w:val="en-ZA"/>
        </w:rPr>
        <w:t>positions</w:t>
      </w:r>
      <w:r w:rsidR="00366D78">
        <w:rPr>
          <w:rFonts w:ascii="Calibri" w:hAnsi="Calibri" w:cs="Calibri"/>
          <w:sz w:val="20"/>
          <w:lang w:val="en-ZA"/>
        </w:rPr>
        <w:t xml:space="preserve"> in </w:t>
      </w:r>
      <w:r w:rsidRPr="00E72F86">
        <w:rPr>
          <w:rFonts w:ascii="Calibri" w:hAnsi="Calibri" w:cs="Calibri"/>
          <w:sz w:val="20"/>
          <w:lang w:val="en-ZA"/>
        </w:rPr>
        <w:t xml:space="preserve">the </w:t>
      </w:r>
      <w:r w:rsidR="005112D4">
        <w:rPr>
          <w:rFonts w:ascii="Calibri" w:hAnsi="Calibri" w:cs="Calibri"/>
          <w:sz w:val="20"/>
          <w:lang w:val="en-ZA"/>
        </w:rPr>
        <w:t>university</w:t>
      </w:r>
      <w:r w:rsidRPr="00E72F86">
        <w:rPr>
          <w:rFonts w:ascii="Calibri" w:hAnsi="Calibri" w:cs="Calibri"/>
          <w:sz w:val="20"/>
          <w:lang w:val="en-ZA"/>
        </w:rPr>
        <w:t xml:space="preserve">. </w:t>
      </w:r>
      <w:r w:rsidR="00E66CF9">
        <w:rPr>
          <w:rFonts w:ascii="Calibri" w:hAnsi="Calibri" w:cs="Calibri"/>
          <w:sz w:val="20"/>
          <w:lang w:val="en-ZA"/>
        </w:rPr>
        <w:t>Positions</w:t>
      </w:r>
      <w:r w:rsidRPr="00E72F86">
        <w:rPr>
          <w:rFonts w:ascii="Calibri" w:hAnsi="Calibri" w:cs="Calibri"/>
          <w:sz w:val="20"/>
          <w:lang w:val="en-ZA"/>
        </w:rPr>
        <w:t xml:space="preserve"> may require a number of different competencies at different levels.</w:t>
      </w:r>
    </w:p>
    <w:p w:rsidR="00F37380" w:rsidRDefault="00F37380" w:rsidP="00E72F86">
      <w:pPr>
        <w:jc w:val="both"/>
        <w:rPr>
          <w:rFonts w:ascii="Calibri" w:hAnsi="Calibri" w:cs="Calibri"/>
          <w:sz w:val="20"/>
          <w:lang w:val="en-ZA"/>
        </w:rPr>
      </w:pPr>
    </w:p>
    <w:p w:rsidR="00F37380" w:rsidRDefault="00F37380" w:rsidP="00E72F86">
      <w:pPr>
        <w:jc w:val="both"/>
        <w:rPr>
          <w:rFonts w:ascii="Calibri" w:hAnsi="Calibri" w:cs="Calibri"/>
          <w:sz w:val="20"/>
          <w:lang w:val="en-ZA"/>
        </w:rPr>
      </w:pPr>
      <w:r>
        <w:rPr>
          <w:rFonts w:ascii="Calibri" w:hAnsi="Calibri" w:cs="Calibri"/>
          <w:sz w:val="20"/>
          <w:lang w:val="en-ZA"/>
        </w:rPr>
        <w:t xml:space="preserve">These behavioural indicators are iterative, meaning that all behavioural indicators in levels lower than the one you choose, will also apply in some degree. So for instance, a </w:t>
      </w:r>
      <w:proofErr w:type="spellStart"/>
      <w:r w:rsidR="00E66CF9">
        <w:rPr>
          <w:rFonts w:ascii="Calibri" w:hAnsi="Calibri" w:cs="Calibri"/>
          <w:sz w:val="20"/>
          <w:lang w:val="en-ZA"/>
        </w:rPr>
        <w:t>position</w:t>
      </w:r>
      <w:r>
        <w:rPr>
          <w:rFonts w:ascii="Calibri" w:hAnsi="Calibri" w:cs="Calibri"/>
          <w:sz w:val="20"/>
          <w:lang w:val="en-ZA"/>
        </w:rPr>
        <w:t>holder</w:t>
      </w:r>
      <w:proofErr w:type="spellEnd"/>
      <w:r>
        <w:rPr>
          <w:rFonts w:ascii="Calibri" w:hAnsi="Calibri" w:cs="Calibri"/>
          <w:sz w:val="20"/>
          <w:lang w:val="en-ZA"/>
        </w:rPr>
        <w:t xml:space="preserve"> at level ‘</w:t>
      </w:r>
      <w:r w:rsidR="00F46A37">
        <w:rPr>
          <w:rFonts w:ascii="Calibri" w:hAnsi="Calibri" w:cs="Calibri"/>
          <w:sz w:val="20"/>
          <w:lang w:val="en-ZA"/>
        </w:rPr>
        <w:t>Level 3</w:t>
      </w:r>
      <w:r>
        <w:rPr>
          <w:rFonts w:ascii="Calibri" w:hAnsi="Calibri" w:cs="Calibri"/>
          <w:sz w:val="20"/>
          <w:lang w:val="en-ZA"/>
        </w:rPr>
        <w:t>’ will also need to indicate behaviours described for ‘</w:t>
      </w:r>
      <w:r w:rsidR="000244AF">
        <w:rPr>
          <w:rFonts w:ascii="Calibri" w:hAnsi="Calibri" w:cs="Calibri"/>
          <w:sz w:val="20"/>
          <w:lang w:val="en-ZA"/>
        </w:rPr>
        <w:t>Level 2</w:t>
      </w:r>
      <w:r>
        <w:rPr>
          <w:rFonts w:ascii="Calibri" w:hAnsi="Calibri" w:cs="Calibri"/>
          <w:sz w:val="20"/>
          <w:lang w:val="en-ZA"/>
        </w:rPr>
        <w:t>’ and ‘</w:t>
      </w:r>
      <w:r w:rsidR="000244AF">
        <w:rPr>
          <w:rFonts w:ascii="Calibri" w:hAnsi="Calibri" w:cs="Calibri"/>
          <w:sz w:val="20"/>
          <w:lang w:val="en-ZA"/>
        </w:rPr>
        <w:t>Level 1</w:t>
      </w:r>
      <w:r>
        <w:rPr>
          <w:rFonts w:ascii="Calibri" w:hAnsi="Calibri" w:cs="Calibri"/>
          <w:sz w:val="20"/>
          <w:lang w:val="en-ZA"/>
        </w:rPr>
        <w:t>’.</w:t>
      </w:r>
    </w:p>
    <w:p w:rsidR="00113840" w:rsidRDefault="00113840" w:rsidP="00E72F86">
      <w:pPr>
        <w:jc w:val="both"/>
        <w:rPr>
          <w:rFonts w:ascii="Calibri" w:hAnsi="Calibri" w:cs="Calibri"/>
          <w:sz w:val="20"/>
          <w:lang w:val="en-ZA"/>
        </w:rPr>
      </w:pPr>
    </w:p>
    <w:p w:rsidR="00113840" w:rsidRDefault="00113840" w:rsidP="00E72F86">
      <w:pPr>
        <w:jc w:val="both"/>
        <w:rPr>
          <w:rFonts w:ascii="Calibri" w:hAnsi="Calibri" w:cs="Calibri"/>
          <w:sz w:val="20"/>
          <w:lang w:val="en-ZA"/>
        </w:rPr>
      </w:pPr>
      <w:r>
        <w:rPr>
          <w:rFonts w:ascii="Calibri" w:hAnsi="Calibri" w:cs="Calibri"/>
          <w:sz w:val="20"/>
          <w:lang w:val="en-ZA"/>
        </w:rPr>
        <w:t xml:space="preserve">Common negative behaviour indicators are suggested </w:t>
      </w:r>
      <w:r w:rsidR="0034438E">
        <w:rPr>
          <w:rFonts w:ascii="Calibri" w:hAnsi="Calibri" w:cs="Calibri"/>
          <w:sz w:val="20"/>
          <w:lang w:val="en-ZA"/>
        </w:rPr>
        <w:t xml:space="preserve">which will </w:t>
      </w:r>
      <w:r>
        <w:rPr>
          <w:rFonts w:ascii="Calibri" w:hAnsi="Calibri" w:cs="Calibri"/>
          <w:sz w:val="20"/>
          <w:lang w:val="en-ZA"/>
        </w:rPr>
        <w:t xml:space="preserve">assist you in identifying what behaviours are typically seen when the </w:t>
      </w:r>
      <w:proofErr w:type="spellStart"/>
      <w:r w:rsidR="00E66CF9">
        <w:rPr>
          <w:rFonts w:ascii="Calibri" w:hAnsi="Calibri" w:cs="Calibri"/>
          <w:sz w:val="20"/>
          <w:lang w:val="en-ZA"/>
        </w:rPr>
        <w:t>position</w:t>
      </w:r>
      <w:r>
        <w:rPr>
          <w:rFonts w:ascii="Calibri" w:hAnsi="Calibri" w:cs="Calibri"/>
          <w:sz w:val="20"/>
          <w:lang w:val="en-ZA"/>
        </w:rPr>
        <w:t>holder</w:t>
      </w:r>
      <w:proofErr w:type="spellEnd"/>
      <w:r>
        <w:rPr>
          <w:rFonts w:ascii="Calibri" w:hAnsi="Calibri" w:cs="Calibri"/>
          <w:sz w:val="20"/>
          <w:lang w:val="en-ZA"/>
        </w:rPr>
        <w:t xml:space="preserve"> is not competent in that particular area.</w:t>
      </w:r>
      <w:r w:rsidR="005C6125">
        <w:rPr>
          <w:rFonts w:ascii="Calibri" w:hAnsi="Calibri" w:cs="Calibri"/>
          <w:sz w:val="20"/>
          <w:lang w:val="en-ZA"/>
        </w:rPr>
        <w:t xml:space="preserve"> These indicators are common to all levels of </w:t>
      </w:r>
      <w:r w:rsidR="00E66CF9">
        <w:rPr>
          <w:rFonts w:ascii="Calibri" w:hAnsi="Calibri" w:cs="Calibri"/>
          <w:sz w:val="20"/>
          <w:lang w:val="en-ZA"/>
        </w:rPr>
        <w:t>positions</w:t>
      </w:r>
      <w:r w:rsidR="005C6125">
        <w:rPr>
          <w:rFonts w:ascii="Calibri" w:hAnsi="Calibri" w:cs="Calibri"/>
          <w:sz w:val="20"/>
          <w:lang w:val="en-ZA"/>
        </w:rPr>
        <w:t>.</w:t>
      </w:r>
    </w:p>
    <w:p w:rsidR="00113840" w:rsidRDefault="00113840" w:rsidP="00E72F86">
      <w:pPr>
        <w:jc w:val="both"/>
        <w:rPr>
          <w:rFonts w:ascii="Calibri" w:hAnsi="Calibri" w:cs="Calibri"/>
          <w:sz w:val="20"/>
          <w:lang w:val="en-ZA"/>
        </w:rPr>
      </w:pPr>
    </w:p>
    <w:p w:rsidR="00113840" w:rsidRDefault="00113840" w:rsidP="00113840">
      <w:pPr>
        <w:jc w:val="both"/>
        <w:rPr>
          <w:rFonts w:ascii="Calibri" w:hAnsi="Calibri"/>
          <w:sz w:val="20"/>
        </w:rPr>
      </w:pPr>
      <w:r>
        <w:rPr>
          <w:rFonts w:ascii="Calibri" w:hAnsi="Calibri"/>
          <w:sz w:val="20"/>
        </w:rPr>
        <w:t xml:space="preserve">The </w:t>
      </w:r>
      <w:r w:rsidR="00F846FC">
        <w:rPr>
          <w:rFonts w:ascii="Calibri" w:hAnsi="Calibri"/>
          <w:sz w:val="20"/>
        </w:rPr>
        <w:t>behavioral indicators are</w:t>
      </w:r>
      <w:r>
        <w:rPr>
          <w:rFonts w:ascii="Calibri" w:hAnsi="Calibri"/>
          <w:sz w:val="20"/>
        </w:rPr>
        <w:t xml:space="preserve"> not prescriptive</w:t>
      </w:r>
      <w:r w:rsidR="00F846FC">
        <w:rPr>
          <w:rFonts w:ascii="Calibri" w:hAnsi="Calibri"/>
          <w:sz w:val="20"/>
        </w:rPr>
        <w:t>, nor are they exhaustive</w:t>
      </w:r>
      <w:r>
        <w:rPr>
          <w:rFonts w:ascii="Calibri" w:hAnsi="Calibri"/>
          <w:sz w:val="20"/>
        </w:rPr>
        <w:t>.</w:t>
      </w:r>
      <w:r w:rsidR="0034438E">
        <w:rPr>
          <w:rFonts w:ascii="Calibri" w:hAnsi="Calibri"/>
          <w:sz w:val="20"/>
        </w:rPr>
        <w:t xml:space="preserve"> </w:t>
      </w:r>
    </w:p>
    <w:p w:rsidR="00113840" w:rsidRPr="00E72F86" w:rsidRDefault="00113840" w:rsidP="00E72F86">
      <w:pPr>
        <w:jc w:val="both"/>
        <w:rPr>
          <w:rFonts w:ascii="Calibri" w:hAnsi="Calibri" w:cs="Calibri"/>
          <w:sz w:val="20"/>
          <w:lang w:val="en-ZA"/>
        </w:rPr>
      </w:pPr>
    </w:p>
    <w:p w:rsidR="00465326" w:rsidRDefault="00465326">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3F6EE2" w:rsidRDefault="003F6EE2">
      <w:pPr>
        <w:tabs>
          <w:tab w:val="left" w:pos="851"/>
          <w:tab w:val="left" w:pos="1701"/>
          <w:tab w:val="left" w:pos="2552"/>
          <w:tab w:val="left" w:pos="3402"/>
        </w:tabs>
        <w:jc w:val="both"/>
        <w:rPr>
          <w:rFonts w:ascii="Calibri" w:eastAsia="Batang" w:hAnsi="Calibri" w:cs="Calibri"/>
          <w:b/>
          <w:sz w:val="20"/>
          <w:lang w:val="en-ZA"/>
        </w:rPr>
      </w:pPr>
    </w:p>
    <w:p w:rsidR="004712C2" w:rsidRPr="003F6EE2" w:rsidRDefault="00B90D3A" w:rsidP="003F6EE2">
      <w:pPr>
        <w:shd w:val="clear" w:color="auto" w:fill="95B3D7" w:themeFill="accent1" w:themeFillTint="99"/>
        <w:tabs>
          <w:tab w:val="left" w:pos="851"/>
          <w:tab w:val="left" w:pos="1701"/>
          <w:tab w:val="left" w:pos="2552"/>
          <w:tab w:val="left" w:pos="3402"/>
        </w:tabs>
        <w:jc w:val="both"/>
        <w:rPr>
          <w:rFonts w:ascii="Century Gothic" w:eastAsia="Batang" w:hAnsi="Century Gothic" w:cs="Calibri"/>
          <w:b/>
          <w:color w:val="FFFFFF" w:themeColor="background1"/>
          <w:sz w:val="28"/>
          <w:szCs w:val="28"/>
          <w:lang w:val="en-ZA"/>
        </w:rPr>
      </w:pPr>
      <w:r>
        <w:rPr>
          <w:rFonts w:ascii="Century Gothic" w:hAnsi="Century Gothic" w:cs="Century Gothic"/>
          <w:noProof/>
          <w:sz w:val="48"/>
          <w:szCs w:val="48"/>
          <w:lang w:val="en-ZA" w:eastAsia="en-ZA"/>
        </w:rPr>
        <w:drawing>
          <wp:anchor distT="0" distB="0" distL="114300" distR="114300" simplePos="0" relativeHeight="251723776" behindDoc="1" locked="0" layoutInCell="1" allowOverlap="1" wp14:anchorId="2F73B9DB" wp14:editId="05ADC953">
            <wp:simplePos x="0" y="0"/>
            <wp:positionH relativeFrom="column">
              <wp:posOffset>8857615</wp:posOffset>
            </wp:positionH>
            <wp:positionV relativeFrom="paragraph">
              <wp:posOffset>-357505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4712C2" w:rsidRPr="003F6EE2">
        <w:rPr>
          <w:rFonts w:ascii="Century Gothic" w:eastAsia="Batang" w:hAnsi="Century Gothic" w:cs="Calibri"/>
          <w:b/>
          <w:color w:val="FFFFFF" w:themeColor="background1"/>
          <w:sz w:val="28"/>
          <w:szCs w:val="28"/>
          <w:lang w:val="en-ZA"/>
        </w:rPr>
        <w:t>Adaptability</w:t>
      </w:r>
      <w:r w:rsidR="004712C2" w:rsidRPr="003F6EE2">
        <w:rPr>
          <w:rFonts w:ascii="Century Gothic" w:eastAsia="Batang" w:hAnsi="Century Gothic" w:cs="Calibri"/>
          <w:b/>
          <w:color w:val="FFFFFF" w:themeColor="background1"/>
          <w:sz w:val="28"/>
          <w:szCs w:val="28"/>
          <w:lang w:val="en-ZA"/>
        </w:rPr>
        <w:tab/>
      </w:r>
      <w:r w:rsidR="00B46C0B" w:rsidRPr="003F6EE2">
        <w:rPr>
          <w:rFonts w:ascii="Century Gothic" w:eastAsia="Batang" w:hAnsi="Century Gothic" w:cs="Calibri"/>
          <w:b/>
          <w:color w:val="FFFFFF" w:themeColor="background1"/>
          <w:sz w:val="28"/>
          <w:szCs w:val="28"/>
          <w:lang w:val="en-ZA"/>
        </w:rPr>
        <w:t>/Flexibility</w:t>
      </w:r>
    </w:p>
    <w:p w:rsidR="004712C2" w:rsidRPr="002A7FDE" w:rsidRDefault="004712C2" w:rsidP="004712C2">
      <w:pPr>
        <w:tabs>
          <w:tab w:val="left" w:pos="851"/>
          <w:tab w:val="left" w:pos="1701"/>
          <w:tab w:val="left" w:pos="2552"/>
          <w:tab w:val="left" w:pos="3402"/>
        </w:tabs>
        <w:jc w:val="both"/>
        <w:rPr>
          <w:rFonts w:ascii="Calibri" w:eastAsia="Batang" w:hAnsi="Calibri" w:cs="Calibri"/>
          <w:sz w:val="20"/>
          <w:lang w:val="en-ZA"/>
        </w:rPr>
      </w:pPr>
    </w:p>
    <w:p w:rsidR="004712C2" w:rsidRDefault="00ED792A" w:rsidP="004712C2">
      <w:pPr>
        <w:tabs>
          <w:tab w:val="left" w:pos="851"/>
          <w:tab w:val="left" w:pos="1701"/>
          <w:tab w:val="left" w:pos="2552"/>
          <w:tab w:val="left" w:pos="3402"/>
        </w:tabs>
        <w:jc w:val="both"/>
        <w:rPr>
          <w:rFonts w:ascii="Calibri" w:hAnsi="Calibri"/>
          <w:sz w:val="20"/>
        </w:rPr>
      </w:pPr>
      <w:r w:rsidRPr="00ED792A">
        <w:rPr>
          <w:rFonts w:ascii="Calibri" w:hAnsi="Calibri"/>
          <w:sz w:val="20"/>
        </w:rPr>
        <w:t xml:space="preserve">Maintains effectiveness in varying environments and with different tasks, responsibilities and people.  Maintains effectiveness when experiencing major changes in work tasks or the work environment; adjusts to work within new work structures, processes, requirements, or cultures. </w:t>
      </w:r>
    </w:p>
    <w:p w:rsidR="00ED792A" w:rsidRPr="002A7FDE" w:rsidRDefault="00ED792A" w:rsidP="004712C2">
      <w:pPr>
        <w:tabs>
          <w:tab w:val="left" w:pos="851"/>
          <w:tab w:val="left" w:pos="1701"/>
          <w:tab w:val="left" w:pos="2552"/>
          <w:tab w:val="left" w:pos="3402"/>
        </w:tabs>
        <w:jc w:val="both"/>
        <w:rPr>
          <w:rFonts w:ascii="Calibri" w:eastAsia="Batang" w:hAnsi="Calibri" w:cs="Calibri"/>
          <w:sz w:val="20"/>
          <w:lang w:val="en-ZA"/>
        </w:rPr>
      </w:pPr>
    </w:p>
    <w:tbl>
      <w:tblPr>
        <w:tblW w:w="1474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85"/>
        <w:gridCol w:w="3686"/>
        <w:gridCol w:w="3685"/>
        <w:gridCol w:w="3686"/>
      </w:tblGrid>
      <w:tr w:rsidR="00841C6F" w:rsidRPr="00943985" w:rsidTr="00301604">
        <w:tc>
          <w:tcPr>
            <w:tcW w:w="3685" w:type="dxa"/>
            <w:shd w:val="clear" w:color="auto" w:fill="B6DDE8" w:themeFill="accent5" w:themeFillTint="66"/>
          </w:tcPr>
          <w:p w:rsidR="004F480A" w:rsidRPr="00943985" w:rsidRDefault="000244AF" w:rsidP="006D6DA2">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686" w:type="dxa"/>
            <w:shd w:val="clear" w:color="auto" w:fill="E5B8B7" w:themeFill="accent2" w:themeFillTint="66"/>
          </w:tcPr>
          <w:p w:rsidR="004F480A" w:rsidRPr="00943985" w:rsidRDefault="000244AF" w:rsidP="006D6DA2">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685" w:type="dxa"/>
            <w:shd w:val="clear" w:color="auto" w:fill="CCC0D9" w:themeFill="accent4" w:themeFillTint="66"/>
          </w:tcPr>
          <w:p w:rsidR="004F480A" w:rsidRPr="00943985" w:rsidRDefault="000244AF" w:rsidP="006D6DA2">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686" w:type="dxa"/>
            <w:shd w:val="clear" w:color="auto" w:fill="FBD4B4" w:themeFill="accent6" w:themeFillTint="66"/>
          </w:tcPr>
          <w:p w:rsidR="004F480A" w:rsidRPr="00943985" w:rsidRDefault="000244AF" w:rsidP="006D6DA2">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841C6F" w:rsidRPr="00D337CC" w:rsidTr="00301604">
        <w:tc>
          <w:tcPr>
            <w:tcW w:w="3685" w:type="dxa"/>
            <w:shd w:val="clear" w:color="auto" w:fill="DAEEF3" w:themeFill="accent5" w:themeFillTint="33"/>
          </w:tcPr>
          <w:p w:rsidR="00F95EEE" w:rsidRPr="00D337CC" w:rsidRDefault="00F95EEE"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 xml:space="preserve">Maintains an effective </w:t>
            </w:r>
            <w:r w:rsidR="008B3BF5" w:rsidRPr="00D337CC">
              <w:rPr>
                <w:rFonts w:ascii="Calibri" w:eastAsia="Batang" w:hAnsi="Calibri" w:cs="Calibri"/>
                <w:sz w:val="18"/>
                <w:szCs w:val="18"/>
                <w:lang w:val="en-ZA"/>
              </w:rPr>
              <w:t>work style</w:t>
            </w:r>
            <w:r w:rsidRPr="00D337CC">
              <w:rPr>
                <w:rFonts w:ascii="Calibri" w:eastAsia="Batang" w:hAnsi="Calibri" w:cs="Calibri"/>
                <w:sz w:val="18"/>
                <w:szCs w:val="18"/>
                <w:lang w:val="en-ZA"/>
              </w:rPr>
              <w:t xml:space="preserve"> when experiencing changes in work tasks, processes  or environment </w:t>
            </w:r>
          </w:p>
          <w:p w:rsidR="00F95EEE" w:rsidRPr="00D337CC" w:rsidRDefault="00F95EEE"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Remains focused on task despite changes</w:t>
            </w:r>
          </w:p>
          <w:p w:rsidR="00F95EEE" w:rsidRPr="00D337CC" w:rsidRDefault="00F95EEE"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 xml:space="preserve">Keeps own emotions from interfering </w:t>
            </w:r>
            <w:r w:rsidR="002D54C7" w:rsidRPr="00D337CC">
              <w:rPr>
                <w:rFonts w:ascii="Calibri" w:eastAsia="Batang" w:hAnsi="Calibri" w:cs="Calibri"/>
                <w:sz w:val="18"/>
                <w:szCs w:val="18"/>
                <w:lang w:val="en-ZA"/>
              </w:rPr>
              <w:t>with</w:t>
            </w:r>
            <w:r w:rsidRPr="00D337CC">
              <w:rPr>
                <w:rFonts w:ascii="Calibri" w:eastAsia="Batang" w:hAnsi="Calibri" w:cs="Calibri"/>
                <w:sz w:val="18"/>
                <w:szCs w:val="18"/>
                <w:lang w:val="en-ZA"/>
              </w:rPr>
              <w:t xml:space="preserve"> work </w:t>
            </w:r>
          </w:p>
          <w:p w:rsidR="00F95EEE" w:rsidRPr="00D337CC" w:rsidRDefault="00F95EEE"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Recognizes and ad</w:t>
            </w:r>
            <w:r w:rsidR="001729B7" w:rsidRPr="00D337CC">
              <w:rPr>
                <w:rFonts w:ascii="Calibri" w:eastAsia="Batang" w:hAnsi="Calibri" w:cs="Calibri"/>
                <w:sz w:val="18"/>
                <w:szCs w:val="18"/>
                <w:lang w:val="en-ZA"/>
              </w:rPr>
              <w:t>o</w:t>
            </w:r>
            <w:r w:rsidRPr="00D337CC">
              <w:rPr>
                <w:rFonts w:ascii="Calibri" w:eastAsia="Batang" w:hAnsi="Calibri" w:cs="Calibri"/>
                <w:sz w:val="18"/>
                <w:szCs w:val="18"/>
                <w:lang w:val="en-ZA"/>
              </w:rPr>
              <w:t>pts positive aspects of change</w:t>
            </w:r>
          </w:p>
          <w:p w:rsidR="00F95EEE" w:rsidRPr="00D337CC" w:rsidRDefault="00F95EEE"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Responds to change with appropriate sense of commitment</w:t>
            </w:r>
          </w:p>
          <w:p w:rsidR="00F95EEE" w:rsidRPr="00D337CC" w:rsidRDefault="00F95EEE"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 xml:space="preserve">Actively engages in change to better understand the effects on </w:t>
            </w:r>
            <w:r w:rsidR="002D54C7" w:rsidRPr="00D337CC">
              <w:rPr>
                <w:rFonts w:ascii="Calibri" w:eastAsia="Batang" w:hAnsi="Calibri" w:cs="Calibri"/>
                <w:sz w:val="18"/>
                <w:szCs w:val="18"/>
                <w:lang w:val="en-ZA"/>
              </w:rPr>
              <w:t xml:space="preserve">own </w:t>
            </w:r>
            <w:r w:rsidRPr="00D337CC">
              <w:rPr>
                <w:rFonts w:ascii="Calibri" w:eastAsia="Batang" w:hAnsi="Calibri" w:cs="Calibri"/>
                <w:sz w:val="18"/>
                <w:szCs w:val="18"/>
                <w:lang w:val="en-ZA"/>
              </w:rPr>
              <w:t xml:space="preserve"> role</w:t>
            </w:r>
          </w:p>
        </w:tc>
        <w:tc>
          <w:tcPr>
            <w:tcW w:w="3686" w:type="dxa"/>
            <w:shd w:val="clear" w:color="auto" w:fill="F2DBDB" w:themeFill="accent2" w:themeFillTint="33"/>
          </w:tcPr>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Adjusts to work</w:t>
            </w:r>
            <w:r w:rsidR="001729B7" w:rsidRPr="00D337CC">
              <w:rPr>
                <w:rFonts w:ascii="Calibri" w:eastAsia="Batang" w:hAnsi="Calibri" w:cs="Calibri"/>
                <w:sz w:val="18"/>
                <w:szCs w:val="18"/>
                <w:lang w:val="en-ZA"/>
              </w:rPr>
              <w:t xml:space="preserve"> effectively</w:t>
            </w:r>
            <w:r w:rsidRPr="00D337CC">
              <w:rPr>
                <w:rFonts w:ascii="Calibri" w:eastAsia="Batang" w:hAnsi="Calibri" w:cs="Calibri"/>
                <w:sz w:val="18"/>
                <w:szCs w:val="18"/>
                <w:lang w:val="en-ZA"/>
              </w:rPr>
              <w:t xml:space="preserve"> within new work structures, proce</w:t>
            </w:r>
            <w:r w:rsidR="00FB350D">
              <w:rPr>
                <w:rFonts w:ascii="Calibri" w:eastAsia="Batang" w:hAnsi="Calibri" w:cs="Calibri"/>
                <w:sz w:val="18"/>
                <w:szCs w:val="18"/>
                <w:lang w:val="en-ZA"/>
              </w:rPr>
              <w:t>sses, requirements, or cultures</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Sees change as opportunity to improve</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Willing and eager to change</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Actively seeks out positive spin-offs of change and investigates w</w:t>
            </w:r>
            <w:r w:rsidR="00FB350D">
              <w:rPr>
                <w:rFonts w:ascii="Calibri" w:eastAsia="Batang" w:hAnsi="Calibri" w:cs="Calibri"/>
                <w:sz w:val="18"/>
                <w:szCs w:val="18"/>
                <w:lang w:val="en-ZA"/>
              </w:rPr>
              <w:t>ays in which change can be used</w:t>
            </w:r>
          </w:p>
          <w:p w:rsidR="00F95EEE" w:rsidRPr="00D337CC" w:rsidRDefault="00F95EEE"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 xml:space="preserve">Anticipates change and continuously remains </w:t>
            </w:r>
            <w:r w:rsidR="001729B7" w:rsidRPr="00D337CC">
              <w:rPr>
                <w:rFonts w:ascii="Calibri" w:eastAsia="Batang" w:hAnsi="Calibri" w:cs="Calibri"/>
                <w:sz w:val="18"/>
                <w:szCs w:val="18"/>
                <w:lang w:val="en-ZA"/>
              </w:rPr>
              <w:t>prepared</w:t>
            </w:r>
            <w:r w:rsidR="00FB350D">
              <w:rPr>
                <w:rFonts w:ascii="Calibri" w:eastAsia="Batang" w:hAnsi="Calibri" w:cs="Calibri"/>
                <w:sz w:val="18"/>
                <w:szCs w:val="18"/>
                <w:lang w:val="en-ZA"/>
              </w:rPr>
              <w:t xml:space="preserve"> for change</w:t>
            </w:r>
          </w:p>
          <w:p w:rsidR="00F95EEE" w:rsidRPr="00D337CC" w:rsidRDefault="00F95EEE"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Demonstrates resourcefulness in acquiring necessary knowledge, skills and co</w:t>
            </w:r>
            <w:r w:rsidR="00FB350D">
              <w:rPr>
                <w:rFonts w:ascii="Calibri" w:eastAsia="Batang" w:hAnsi="Calibri" w:cs="Calibri"/>
                <w:sz w:val="18"/>
                <w:szCs w:val="18"/>
                <w:lang w:val="en-ZA"/>
              </w:rPr>
              <w:t>mpetencies to adapt to change</w:t>
            </w:r>
          </w:p>
          <w:p w:rsidR="00F95EEE" w:rsidRPr="00D337CC" w:rsidRDefault="00F95EEE" w:rsidP="00F95EEE">
            <w:pPr>
              <w:tabs>
                <w:tab w:val="left" w:pos="851"/>
                <w:tab w:val="left" w:pos="1701"/>
                <w:tab w:val="left" w:pos="2552"/>
                <w:tab w:val="left" w:pos="3402"/>
              </w:tabs>
              <w:ind w:left="360"/>
              <w:rPr>
                <w:rFonts w:ascii="Calibri" w:eastAsia="Batang" w:hAnsi="Calibri" w:cs="Calibri"/>
                <w:sz w:val="18"/>
                <w:szCs w:val="18"/>
                <w:lang w:val="en-ZA"/>
              </w:rPr>
            </w:pPr>
          </w:p>
        </w:tc>
        <w:tc>
          <w:tcPr>
            <w:tcW w:w="3685" w:type="dxa"/>
            <w:shd w:val="clear" w:color="auto" w:fill="E5DFEC" w:themeFill="accent4" w:themeFillTint="33"/>
          </w:tcPr>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Anticipates change by keeping up to date on current research and t</w:t>
            </w:r>
            <w:r w:rsidR="00FB350D">
              <w:rPr>
                <w:rFonts w:ascii="Calibri" w:eastAsia="Batang" w:hAnsi="Calibri" w:cs="Calibri"/>
                <w:sz w:val="18"/>
                <w:szCs w:val="18"/>
                <w:lang w:val="en-ZA"/>
              </w:rPr>
              <w:t>rends affecting one’s own field</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Continually searches for ways to adapt and improve through change</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Consciously models appropriate adaptions and encourages it in others</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Moves ahead with changes and seizes opportunities without waiting</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Recognizes a</w:t>
            </w:r>
            <w:r w:rsidR="00FB350D">
              <w:rPr>
                <w:rFonts w:ascii="Calibri" w:eastAsia="Batang" w:hAnsi="Calibri" w:cs="Calibri"/>
                <w:sz w:val="18"/>
                <w:szCs w:val="18"/>
                <w:lang w:val="en-ZA"/>
              </w:rPr>
              <w:t>nd capitalizes on opportunities</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Devises long term action plans for adapting to change</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Systematically analyses and shares the learni</w:t>
            </w:r>
            <w:r w:rsidR="007F2EEF">
              <w:rPr>
                <w:rFonts w:ascii="Calibri" w:eastAsia="Batang" w:hAnsi="Calibri" w:cs="Calibri"/>
                <w:sz w:val="18"/>
                <w:szCs w:val="18"/>
                <w:lang w:val="en-ZA"/>
              </w:rPr>
              <w:t>ng/knowledge gained from change</w:t>
            </w:r>
          </w:p>
          <w:p w:rsidR="00F95EEE" w:rsidRPr="00D337CC" w:rsidRDefault="00F95EEE"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Redirects own or own team’s efforts in response to changed circumstances to ensure effective problem solving</w:t>
            </w:r>
          </w:p>
        </w:tc>
        <w:tc>
          <w:tcPr>
            <w:tcW w:w="3686" w:type="dxa"/>
            <w:shd w:val="clear" w:color="auto" w:fill="FDE9D9" w:themeFill="accent6" w:themeFillTint="33"/>
          </w:tcPr>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Initiates change, shifts directions, initiates or abandons proj</w:t>
            </w:r>
            <w:r w:rsidR="007F2EEF">
              <w:rPr>
                <w:rFonts w:ascii="Calibri" w:eastAsia="Batang" w:hAnsi="Calibri" w:cs="Calibri"/>
                <w:sz w:val="18"/>
                <w:szCs w:val="18"/>
                <w:lang w:val="en-ZA"/>
              </w:rPr>
              <w:t>ects when circumstances dictate</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Pushes forward with important initiatives to improve the</w:t>
            </w:r>
            <w:r w:rsidR="007F2EEF">
              <w:rPr>
                <w:rFonts w:ascii="Calibri" w:eastAsia="Batang" w:hAnsi="Calibri" w:cs="Calibri"/>
                <w:sz w:val="18"/>
                <w:szCs w:val="18"/>
                <w:lang w:val="en-ZA"/>
              </w:rPr>
              <w:t xml:space="preserve"> faculty’s/</w:t>
            </w:r>
            <w:r w:rsidRPr="00D337CC">
              <w:rPr>
                <w:rFonts w:ascii="Calibri" w:eastAsia="Batang" w:hAnsi="Calibri" w:cs="Calibri"/>
                <w:sz w:val="18"/>
                <w:szCs w:val="18"/>
                <w:lang w:val="en-ZA"/>
              </w:rPr>
              <w:t xml:space="preserve"> department</w:t>
            </w:r>
            <w:r w:rsidR="007F2EEF">
              <w:rPr>
                <w:rFonts w:ascii="Calibri" w:eastAsia="Batang" w:hAnsi="Calibri" w:cs="Calibri"/>
                <w:sz w:val="18"/>
                <w:szCs w:val="18"/>
                <w:lang w:val="en-ZA"/>
              </w:rPr>
              <w:t xml:space="preserve">’s </w:t>
            </w:r>
            <w:r w:rsidRPr="00D337CC">
              <w:rPr>
                <w:rFonts w:ascii="Calibri" w:eastAsia="Batang" w:hAnsi="Calibri" w:cs="Calibri"/>
                <w:sz w:val="18"/>
                <w:szCs w:val="18"/>
                <w:lang w:val="en-ZA"/>
              </w:rPr>
              <w:t>/</w:t>
            </w:r>
            <w:r w:rsidR="007F2EEF">
              <w:rPr>
                <w:rFonts w:ascii="Calibri" w:eastAsia="Batang" w:hAnsi="Calibri" w:cs="Calibri"/>
                <w:sz w:val="18"/>
                <w:szCs w:val="18"/>
                <w:lang w:val="en-ZA"/>
              </w:rPr>
              <w:t xml:space="preserve"> </w:t>
            </w:r>
            <w:r w:rsidR="00C60896" w:rsidRPr="00D337CC">
              <w:rPr>
                <w:rFonts w:ascii="Calibri" w:eastAsia="Batang" w:hAnsi="Calibri" w:cs="Calibri"/>
                <w:sz w:val="18"/>
                <w:szCs w:val="18"/>
                <w:lang w:val="en-ZA"/>
              </w:rPr>
              <w:t>university’s</w:t>
            </w:r>
            <w:r w:rsidR="007F2EEF">
              <w:rPr>
                <w:rFonts w:ascii="Calibri" w:eastAsia="Batang" w:hAnsi="Calibri" w:cs="Calibri"/>
                <w:sz w:val="18"/>
                <w:szCs w:val="18"/>
                <w:lang w:val="en-ZA"/>
              </w:rPr>
              <w:t xml:space="preserve"> position</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Identifies knowledge, skills and competencies that are key to long-term success</w:t>
            </w:r>
            <w:r w:rsidR="001729B7" w:rsidRPr="00D337CC">
              <w:rPr>
                <w:rFonts w:ascii="Calibri" w:eastAsia="Batang" w:hAnsi="Calibri" w:cs="Calibri"/>
                <w:sz w:val="18"/>
                <w:szCs w:val="18"/>
                <w:lang w:val="en-ZA"/>
              </w:rPr>
              <w:t xml:space="preserve"> for the department/</w:t>
            </w:r>
            <w:r w:rsidR="002D54C7" w:rsidRPr="00D337CC">
              <w:rPr>
                <w:rFonts w:ascii="Calibri" w:eastAsia="Batang" w:hAnsi="Calibri" w:cs="Calibri"/>
                <w:sz w:val="18"/>
                <w:szCs w:val="18"/>
                <w:lang w:val="en-ZA"/>
              </w:rPr>
              <w:t>u</w:t>
            </w:r>
            <w:r w:rsidR="001729B7" w:rsidRPr="00D337CC">
              <w:rPr>
                <w:rFonts w:ascii="Calibri" w:eastAsia="Batang" w:hAnsi="Calibri" w:cs="Calibri"/>
                <w:sz w:val="18"/>
                <w:szCs w:val="18"/>
                <w:lang w:val="en-ZA"/>
              </w:rPr>
              <w:t>niversity</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 xml:space="preserve">Reviews, evaluates and disseminates information regarding key methodologies, best practices and tools to </w:t>
            </w:r>
            <w:r w:rsidR="007F2EEF">
              <w:rPr>
                <w:rFonts w:ascii="Calibri" w:eastAsia="Batang" w:hAnsi="Calibri" w:cs="Calibri"/>
                <w:sz w:val="18"/>
                <w:szCs w:val="18"/>
                <w:lang w:val="en-ZA"/>
              </w:rPr>
              <w:t>others</w:t>
            </w:r>
          </w:p>
          <w:p w:rsidR="00F95EEE" w:rsidRPr="00D337CC" w:rsidRDefault="00F95EE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Facilitates and promotes learning through analysis of change</w:t>
            </w:r>
          </w:p>
        </w:tc>
      </w:tr>
    </w:tbl>
    <w:p w:rsidR="004F480A" w:rsidRPr="002A7FDE" w:rsidRDefault="004F480A" w:rsidP="004712C2">
      <w:pPr>
        <w:tabs>
          <w:tab w:val="left" w:pos="851"/>
          <w:tab w:val="left" w:pos="1701"/>
          <w:tab w:val="left" w:pos="2552"/>
          <w:tab w:val="left" w:pos="3402"/>
        </w:tabs>
        <w:jc w:val="both"/>
        <w:rPr>
          <w:rFonts w:ascii="Calibri" w:eastAsia="Batang" w:hAnsi="Calibri" w:cs="Calibri"/>
          <w:sz w:val="20"/>
          <w:lang w:val="en-ZA"/>
        </w:rPr>
      </w:pPr>
    </w:p>
    <w:tbl>
      <w:tblPr>
        <w:tblW w:w="1474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742"/>
      </w:tblGrid>
      <w:tr w:rsidR="002E0134" w:rsidRPr="00943985" w:rsidTr="008D7670">
        <w:tc>
          <w:tcPr>
            <w:tcW w:w="14742" w:type="dxa"/>
            <w:shd w:val="clear" w:color="auto" w:fill="B8CCE4"/>
          </w:tcPr>
          <w:p w:rsidR="002E0134" w:rsidRPr="00943985" w:rsidRDefault="002E0134" w:rsidP="00D52CE1">
            <w:pPr>
              <w:tabs>
                <w:tab w:val="left" w:pos="851"/>
                <w:tab w:val="left" w:pos="1701"/>
                <w:tab w:val="left" w:pos="2552"/>
                <w:tab w:val="left" w:pos="3402"/>
              </w:tabs>
              <w:jc w:val="center"/>
              <w:rPr>
                <w:rFonts w:ascii="Calibri" w:eastAsia="Batang" w:hAnsi="Calibri" w:cs="Calibri"/>
                <w:b/>
                <w:sz w:val="20"/>
                <w:lang w:val="en-ZA"/>
              </w:rPr>
            </w:pPr>
            <w:r w:rsidRPr="00943985">
              <w:rPr>
                <w:rFonts w:ascii="Calibri" w:eastAsia="Batang" w:hAnsi="Calibri" w:cs="Calibri"/>
                <w:b/>
                <w:sz w:val="20"/>
                <w:lang w:val="en-ZA"/>
              </w:rPr>
              <w:t>Negative indicators</w:t>
            </w:r>
          </w:p>
        </w:tc>
      </w:tr>
      <w:tr w:rsidR="002E0134" w:rsidRPr="00D337CC" w:rsidTr="008D7670">
        <w:tc>
          <w:tcPr>
            <w:tcW w:w="14742" w:type="dxa"/>
            <w:shd w:val="clear" w:color="auto" w:fill="DBE5F1"/>
          </w:tcPr>
          <w:p w:rsidR="000A079F" w:rsidRPr="00D337CC" w:rsidRDefault="002732CA"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Does not</w:t>
            </w:r>
            <w:r w:rsidR="000A079F" w:rsidRPr="00D337CC">
              <w:rPr>
                <w:rFonts w:ascii="Calibri" w:eastAsia="Batang" w:hAnsi="Calibri" w:cs="Calibri"/>
                <w:sz w:val="18"/>
                <w:szCs w:val="18"/>
                <w:lang w:val="en-ZA"/>
              </w:rPr>
              <w:t xml:space="preserve"> change opinion despite provision of supporting information</w:t>
            </w:r>
          </w:p>
          <w:p w:rsidR="000A079F" w:rsidRPr="00D337CC" w:rsidRDefault="000A079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Sticks to outdated methods, putting off making changes for as long as possible or finding excuses for not doing things differently</w:t>
            </w:r>
          </w:p>
          <w:p w:rsidR="000A079F" w:rsidRPr="00D337CC" w:rsidRDefault="000A079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 xml:space="preserve">Dismisses </w:t>
            </w:r>
            <w:r w:rsidR="007F2EEF">
              <w:rPr>
                <w:rFonts w:ascii="Calibri" w:eastAsia="Batang" w:hAnsi="Calibri" w:cs="Calibri"/>
                <w:sz w:val="18"/>
                <w:szCs w:val="18"/>
                <w:lang w:val="en-ZA"/>
              </w:rPr>
              <w:t>u</w:t>
            </w:r>
            <w:r w:rsidRPr="00D337CC">
              <w:rPr>
                <w:rFonts w:ascii="Calibri" w:eastAsia="Batang" w:hAnsi="Calibri" w:cs="Calibri"/>
                <w:sz w:val="18"/>
                <w:szCs w:val="18"/>
                <w:lang w:val="en-ZA"/>
              </w:rPr>
              <w:t>niversity initiatives/improvement proposals without consideration or justification and ignoring reality</w:t>
            </w:r>
          </w:p>
          <w:p w:rsidR="002E0134" w:rsidRDefault="000A079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337CC">
              <w:rPr>
                <w:rFonts w:ascii="Calibri" w:eastAsia="Batang" w:hAnsi="Calibri" w:cs="Calibri"/>
                <w:sz w:val="18"/>
                <w:szCs w:val="18"/>
                <w:lang w:val="en-ZA"/>
              </w:rPr>
              <w:t>Refuses to adapt way of working to meet changing requirements</w:t>
            </w:r>
          </w:p>
          <w:p w:rsidR="002732CA" w:rsidRDefault="002732CA"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Blames others when things go wrong</w:t>
            </w:r>
          </w:p>
          <w:p w:rsidR="00F97FBF" w:rsidRPr="00D337CC" w:rsidRDefault="00F97FB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Unwilling to try new things</w:t>
            </w:r>
          </w:p>
        </w:tc>
      </w:tr>
    </w:tbl>
    <w:p w:rsidR="00465326" w:rsidRDefault="00465326" w:rsidP="00CA7255">
      <w:pPr>
        <w:tabs>
          <w:tab w:val="left" w:pos="851"/>
          <w:tab w:val="left" w:pos="1701"/>
          <w:tab w:val="left" w:pos="2552"/>
          <w:tab w:val="left" w:pos="3402"/>
        </w:tabs>
        <w:jc w:val="both"/>
        <w:rPr>
          <w:rFonts w:ascii="Calibri" w:eastAsia="Batang" w:hAnsi="Calibri" w:cs="Calibri"/>
          <w:b/>
          <w:sz w:val="20"/>
          <w:lang w:val="en-ZA"/>
        </w:rPr>
      </w:pPr>
    </w:p>
    <w:p w:rsidR="00343928" w:rsidRDefault="00343928" w:rsidP="00CA7255">
      <w:pPr>
        <w:tabs>
          <w:tab w:val="left" w:pos="851"/>
          <w:tab w:val="left" w:pos="1701"/>
          <w:tab w:val="left" w:pos="2552"/>
          <w:tab w:val="left" w:pos="3402"/>
        </w:tabs>
        <w:jc w:val="both"/>
        <w:rPr>
          <w:rFonts w:ascii="Calibri" w:eastAsia="Batang" w:hAnsi="Calibri" w:cs="Calibri"/>
          <w:b/>
          <w:sz w:val="20"/>
          <w:lang w:val="en-ZA"/>
        </w:rPr>
      </w:pPr>
    </w:p>
    <w:p w:rsidR="00301604" w:rsidRDefault="00282F63" w:rsidP="00343928">
      <w:pPr>
        <w:tabs>
          <w:tab w:val="left" w:pos="851"/>
          <w:tab w:val="left" w:pos="1701"/>
          <w:tab w:val="left" w:pos="2552"/>
          <w:tab w:val="left" w:pos="3402"/>
        </w:tabs>
        <w:jc w:val="both"/>
        <w:rPr>
          <w:rFonts w:ascii="Century Gothic" w:eastAsia="Batang" w:hAnsi="Century Gothic" w:cs="Calibri"/>
          <w:sz w:val="28"/>
          <w:szCs w:val="28"/>
          <w:lang w:val="en-ZA"/>
        </w:rPr>
      </w:pPr>
      <w:r>
        <w:rPr>
          <w:rFonts w:ascii="Calibri" w:eastAsia="Batang" w:hAnsi="Calibri" w:cs="Calibri"/>
          <w:b/>
          <w:sz w:val="20"/>
          <w:lang w:val="en-ZA"/>
        </w:rPr>
        <w:br w:type="page"/>
      </w:r>
    </w:p>
    <w:p w:rsidR="0037344E" w:rsidRPr="006C1AD5" w:rsidRDefault="007453F2" w:rsidP="006C1AD5">
      <w:pPr>
        <w:shd w:val="clear" w:color="auto" w:fill="95B3D7" w:themeFill="accent1" w:themeFillTint="99"/>
        <w:tabs>
          <w:tab w:val="left" w:pos="851"/>
          <w:tab w:val="left" w:pos="1701"/>
          <w:tab w:val="left" w:pos="2552"/>
          <w:tab w:val="left" w:pos="3402"/>
        </w:tabs>
        <w:jc w:val="both"/>
        <w:rPr>
          <w:rFonts w:ascii="Century Gothic" w:eastAsia="Batang" w:hAnsi="Century Gothic" w:cs="Calibri"/>
          <w:b/>
          <w:color w:val="FFFFFF" w:themeColor="background1"/>
          <w:sz w:val="28"/>
          <w:szCs w:val="28"/>
          <w:lang w:val="en-ZA"/>
        </w:rPr>
      </w:pPr>
      <w:r>
        <w:rPr>
          <w:rFonts w:ascii="Century Gothic" w:hAnsi="Century Gothic" w:cs="Century Gothic"/>
          <w:noProof/>
          <w:sz w:val="48"/>
          <w:szCs w:val="48"/>
          <w:lang w:val="en-ZA" w:eastAsia="en-ZA"/>
        </w:rPr>
        <w:drawing>
          <wp:anchor distT="0" distB="0" distL="114300" distR="114300" simplePos="0" relativeHeight="251678720" behindDoc="1" locked="0" layoutInCell="1" allowOverlap="1" wp14:anchorId="7711228E" wp14:editId="6767A4A2">
            <wp:simplePos x="0" y="0"/>
            <wp:positionH relativeFrom="column">
              <wp:posOffset>8962390</wp:posOffset>
            </wp:positionH>
            <wp:positionV relativeFrom="paragraph">
              <wp:posOffset>-300355</wp:posOffset>
            </wp:positionV>
            <wp:extent cx="657225" cy="657225"/>
            <wp:effectExtent l="0" t="0" r="9525" b="9525"/>
            <wp:wrapThrough wrapText="bothSides">
              <wp:wrapPolygon edited="0">
                <wp:start x="0" y="0"/>
                <wp:lineTo x="0" y="1878"/>
                <wp:lineTo x="3130" y="10017"/>
                <wp:lineTo x="8765" y="21287"/>
                <wp:lineTo x="12522" y="21287"/>
                <wp:lineTo x="13774" y="20035"/>
                <wp:lineTo x="21287" y="1878"/>
                <wp:lineTo x="2128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37344E" w:rsidRPr="006C1AD5">
        <w:rPr>
          <w:rFonts w:ascii="Century Gothic" w:eastAsia="Batang" w:hAnsi="Century Gothic" w:cs="Calibri"/>
          <w:b/>
          <w:color w:val="FFFFFF" w:themeColor="background1"/>
          <w:sz w:val="28"/>
          <w:szCs w:val="28"/>
          <w:lang w:val="en-ZA"/>
        </w:rPr>
        <w:t>Analytical thinking / Problem solving</w:t>
      </w:r>
      <w:r w:rsidR="0037344E" w:rsidRPr="006C1AD5">
        <w:rPr>
          <w:rFonts w:ascii="Century Gothic" w:eastAsia="Batang" w:hAnsi="Century Gothic" w:cs="Calibri"/>
          <w:b/>
          <w:color w:val="FFFFFF" w:themeColor="background1"/>
          <w:sz w:val="28"/>
          <w:szCs w:val="28"/>
          <w:lang w:val="en-ZA"/>
        </w:rPr>
        <w:tab/>
      </w:r>
    </w:p>
    <w:p w:rsidR="00B70757" w:rsidRDefault="00B70757" w:rsidP="0037344E">
      <w:pPr>
        <w:tabs>
          <w:tab w:val="left" w:pos="851"/>
          <w:tab w:val="left" w:pos="1701"/>
          <w:tab w:val="left" w:pos="2552"/>
          <w:tab w:val="left" w:pos="3402"/>
        </w:tabs>
        <w:jc w:val="both"/>
        <w:rPr>
          <w:rFonts w:asciiTheme="minorHAnsi" w:eastAsia="Batang" w:hAnsiTheme="minorHAnsi" w:cs="Calibri"/>
          <w:sz w:val="20"/>
          <w:lang w:val="en-ZA"/>
        </w:rPr>
      </w:pPr>
    </w:p>
    <w:p w:rsidR="00663D22" w:rsidRPr="002D54C7" w:rsidRDefault="00663D22" w:rsidP="00663D22">
      <w:pPr>
        <w:tabs>
          <w:tab w:val="left" w:pos="851"/>
          <w:tab w:val="left" w:pos="1701"/>
          <w:tab w:val="left" w:pos="2552"/>
          <w:tab w:val="left" w:pos="3402"/>
        </w:tabs>
        <w:jc w:val="both"/>
        <w:rPr>
          <w:rFonts w:ascii="Calibri" w:eastAsia="Batang" w:hAnsi="Calibri" w:cs="Calibri"/>
          <w:sz w:val="20"/>
          <w:lang w:val="en-ZA"/>
        </w:rPr>
      </w:pPr>
      <w:r w:rsidRPr="002D54C7">
        <w:rPr>
          <w:rFonts w:ascii="Calibri" w:eastAsia="Batang" w:hAnsi="Calibri" w:cs="Calibri"/>
          <w:sz w:val="20"/>
          <w:lang w:val="en-ZA"/>
        </w:rPr>
        <w:t xml:space="preserve">Works systematically and logically to resolve problems, address opportunities, </w:t>
      </w:r>
      <w:r>
        <w:rPr>
          <w:rFonts w:ascii="Calibri" w:eastAsia="Batang" w:hAnsi="Calibri" w:cs="Calibri"/>
          <w:sz w:val="20"/>
          <w:lang w:val="en-ZA"/>
        </w:rPr>
        <w:t>or manage the situation at hand. A</w:t>
      </w:r>
      <w:r w:rsidRPr="002D54C7">
        <w:rPr>
          <w:rFonts w:ascii="Calibri" w:hAnsi="Calibri" w:cs="Calibri"/>
          <w:sz w:val="20"/>
          <w:lang w:val="en-ZA"/>
        </w:rPr>
        <w:t>nalyse</w:t>
      </w:r>
      <w:r>
        <w:rPr>
          <w:rFonts w:ascii="Calibri" w:hAnsi="Calibri" w:cs="Calibri"/>
          <w:sz w:val="20"/>
          <w:lang w:val="en-ZA"/>
        </w:rPr>
        <w:t xml:space="preserve">s the </w:t>
      </w:r>
      <w:r w:rsidRPr="002D54C7">
        <w:rPr>
          <w:rFonts w:ascii="Calibri" w:hAnsi="Calibri" w:cs="Calibri"/>
          <w:sz w:val="20"/>
          <w:lang w:val="en-ZA"/>
        </w:rPr>
        <w:t>situation</w:t>
      </w:r>
      <w:r>
        <w:rPr>
          <w:rFonts w:ascii="Calibri" w:hAnsi="Calibri" w:cs="Calibri"/>
          <w:sz w:val="20"/>
          <w:lang w:val="en-ZA"/>
        </w:rPr>
        <w:t>;</w:t>
      </w:r>
      <w:r w:rsidRPr="002D54C7">
        <w:rPr>
          <w:rFonts w:ascii="Calibri" w:hAnsi="Calibri" w:cs="Calibri"/>
          <w:sz w:val="20"/>
          <w:lang w:val="en-ZA"/>
        </w:rPr>
        <w:t xml:space="preserve"> identif</w:t>
      </w:r>
      <w:r>
        <w:rPr>
          <w:rFonts w:ascii="Calibri" w:hAnsi="Calibri" w:cs="Calibri"/>
          <w:sz w:val="20"/>
          <w:lang w:val="en-ZA"/>
        </w:rPr>
        <w:t>ies</w:t>
      </w:r>
      <w:r w:rsidRPr="002D54C7">
        <w:rPr>
          <w:rFonts w:ascii="Calibri" w:hAnsi="Calibri" w:cs="Calibri"/>
          <w:sz w:val="20"/>
          <w:lang w:val="en-ZA"/>
        </w:rPr>
        <w:t xml:space="preserve"> the underlying problem</w:t>
      </w:r>
      <w:r>
        <w:rPr>
          <w:rFonts w:ascii="Calibri" w:hAnsi="Calibri" w:cs="Calibri"/>
          <w:sz w:val="20"/>
          <w:lang w:val="en-ZA"/>
        </w:rPr>
        <w:t>;</w:t>
      </w:r>
      <w:r w:rsidRPr="002D54C7">
        <w:rPr>
          <w:rFonts w:ascii="Calibri" w:eastAsia="Batang" w:hAnsi="Calibri" w:cs="Calibri"/>
          <w:sz w:val="20"/>
          <w:lang w:val="en-ZA"/>
        </w:rPr>
        <w:t xml:space="preserve"> identifies causes, relationships and implications</w:t>
      </w:r>
      <w:r>
        <w:rPr>
          <w:rFonts w:ascii="Calibri" w:eastAsia="Batang" w:hAnsi="Calibri" w:cs="Calibri"/>
          <w:sz w:val="20"/>
          <w:lang w:val="en-ZA"/>
        </w:rPr>
        <w:t>;</w:t>
      </w:r>
      <w:r w:rsidRPr="002D54C7">
        <w:rPr>
          <w:rFonts w:ascii="Calibri" w:hAnsi="Calibri" w:cs="Calibri"/>
          <w:sz w:val="20"/>
          <w:lang w:val="en-ZA"/>
        </w:rPr>
        <w:t xml:space="preserve"> </w:t>
      </w:r>
      <w:r>
        <w:rPr>
          <w:rFonts w:ascii="Calibri" w:hAnsi="Calibri" w:cs="Calibri"/>
          <w:sz w:val="20"/>
          <w:lang w:val="en-ZA"/>
        </w:rPr>
        <w:t xml:space="preserve">identifies opportunities; </w:t>
      </w:r>
      <w:r w:rsidRPr="002D54C7">
        <w:rPr>
          <w:rFonts w:ascii="Calibri" w:hAnsi="Calibri" w:cs="Calibri"/>
          <w:sz w:val="20"/>
          <w:lang w:val="en-ZA"/>
        </w:rPr>
        <w:t>draw</w:t>
      </w:r>
      <w:r>
        <w:rPr>
          <w:rFonts w:ascii="Calibri" w:hAnsi="Calibri" w:cs="Calibri"/>
          <w:sz w:val="20"/>
          <w:lang w:val="en-ZA"/>
        </w:rPr>
        <w:t>s</w:t>
      </w:r>
      <w:r w:rsidRPr="002D54C7">
        <w:rPr>
          <w:rFonts w:ascii="Calibri" w:hAnsi="Calibri" w:cs="Calibri"/>
          <w:sz w:val="20"/>
          <w:lang w:val="en-ZA"/>
        </w:rPr>
        <w:t xml:space="preserve"> from a range of resources, contexts and experiences</w:t>
      </w:r>
      <w:r>
        <w:rPr>
          <w:rFonts w:ascii="Calibri" w:hAnsi="Calibri" w:cs="Calibri"/>
          <w:sz w:val="20"/>
          <w:lang w:val="en-ZA"/>
        </w:rPr>
        <w:t>;</w:t>
      </w:r>
      <w:r w:rsidRPr="002D54C7">
        <w:rPr>
          <w:rFonts w:ascii="Calibri" w:hAnsi="Calibri" w:cs="Calibri"/>
          <w:sz w:val="20"/>
          <w:lang w:val="en-ZA"/>
        </w:rPr>
        <w:t xml:space="preserve"> conceptualise</w:t>
      </w:r>
      <w:r>
        <w:rPr>
          <w:rFonts w:ascii="Calibri" w:hAnsi="Calibri" w:cs="Calibri"/>
          <w:sz w:val="20"/>
          <w:lang w:val="en-ZA"/>
        </w:rPr>
        <w:t>s</w:t>
      </w:r>
      <w:r w:rsidRPr="002D54C7">
        <w:rPr>
          <w:rFonts w:ascii="Calibri" w:hAnsi="Calibri" w:cs="Calibri"/>
          <w:sz w:val="20"/>
          <w:lang w:val="en-ZA"/>
        </w:rPr>
        <w:t xml:space="preserve"> solutions</w:t>
      </w:r>
      <w:r>
        <w:rPr>
          <w:rFonts w:ascii="Calibri" w:hAnsi="Calibri" w:cs="Calibri"/>
          <w:sz w:val="20"/>
          <w:lang w:val="en-ZA"/>
        </w:rPr>
        <w:t>;</w:t>
      </w:r>
      <w:r w:rsidRPr="002D54C7">
        <w:rPr>
          <w:rFonts w:ascii="Calibri" w:hAnsi="Calibri" w:cs="Calibri"/>
          <w:sz w:val="20"/>
          <w:lang w:val="en-ZA"/>
        </w:rPr>
        <w:t xml:space="preserve"> consider</w:t>
      </w:r>
      <w:r>
        <w:rPr>
          <w:rFonts w:ascii="Calibri" w:hAnsi="Calibri" w:cs="Calibri"/>
          <w:sz w:val="20"/>
          <w:lang w:val="en-ZA"/>
        </w:rPr>
        <w:t>s</w:t>
      </w:r>
      <w:r w:rsidRPr="002D54C7">
        <w:rPr>
          <w:rFonts w:ascii="Calibri" w:hAnsi="Calibri" w:cs="Calibri"/>
          <w:sz w:val="20"/>
          <w:lang w:val="en-ZA"/>
        </w:rPr>
        <w:t xml:space="preserve"> alternatives</w:t>
      </w:r>
      <w:r>
        <w:rPr>
          <w:rFonts w:ascii="Calibri" w:hAnsi="Calibri" w:cs="Calibri"/>
          <w:sz w:val="20"/>
          <w:lang w:val="en-ZA"/>
        </w:rPr>
        <w:t>;</w:t>
      </w:r>
      <w:r w:rsidRPr="002D54C7">
        <w:rPr>
          <w:rFonts w:ascii="Calibri" w:hAnsi="Calibri" w:cs="Calibri"/>
          <w:sz w:val="20"/>
          <w:lang w:val="en-ZA"/>
        </w:rPr>
        <w:t xml:space="preserve"> and implement</w:t>
      </w:r>
      <w:r>
        <w:rPr>
          <w:rFonts w:ascii="Calibri" w:hAnsi="Calibri" w:cs="Calibri"/>
          <w:sz w:val="20"/>
          <w:lang w:val="en-ZA"/>
        </w:rPr>
        <w:t>s</w:t>
      </w:r>
      <w:r w:rsidRPr="002D54C7">
        <w:rPr>
          <w:rFonts w:ascii="Calibri" w:hAnsi="Calibri" w:cs="Calibri"/>
          <w:sz w:val="20"/>
          <w:lang w:val="en-ZA"/>
        </w:rPr>
        <w:t xml:space="preserve"> the most appropriate action</w:t>
      </w:r>
      <w:r>
        <w:rPr>
          <w:rFonts w:ascii="Calibri" w:hAnsi="Calibri" w:cs="Calibri"/>
          <w:sz w:val="20"/>
          <w:lang w:val="en-ZA"/>
        </w:rPr>
        <w:t xml:space="preserve">. </w:t>
      </w:r>
    </w:p>
    <w:p w:rsidR="0048643B" w:rsidRPr="0037344E" w:rsidRDefault="0048643B" w:rsidP="0037344E">
      <w:pPr>
        <w:tabs>
          <w:tab w:val="left" w:pos="851"/>
          <w:tab w:val="left" w:pos="1701"/>
          <w:tab w:val="left" w:pos="2552"/>
          <w:tab w:val="left" w:pos="3402"/>
        </w:tabs>
        <w:jc w:val="both"/>
        <w:rPr>
          <w:rFonts w:asciiTheme="minorHAnsi" w:eastAsia="Batang" w:hAnsiTheme="minorHAns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2A7FDE" w:rsidTr="00466C4F">
        <w:tc>
          <w:tcPr>
            <w:tcW w:w="3721" w:type="dxa"/>
            <w:shd w:val="clear" w:color="auto" w:fill="B6DDE8"/>
          </w:tcPr>
          <w:p w:rsidR="00BF76DD" w:rsidRPr="00943985"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943985"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943985"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943985"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282F63" w:rsidTr="00466C4F">
        <w:tc>
          <w:tcPr>
            <w:tcW w:w="3721" w:type="dxa"/>
            <w:shd w:val="clear" w:color="auto" w:fill="DBE5F1"/>
          </w:tcPr>
          <w:p w:rsidR="00BF76DD" w:rsidRPr="00282F63" w:rsidRDefault="00BF76DD"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Effectively uses existing procedures, processes, and tools to iden</w:t>
            </w:r>
            <w:r w:rsidR="0069649F">
              <w:rPr>
                <w:rFonts w:ascii="Calibri" w:eastAsia="Batang" w:hAnsi="Calibri" w:cs="Calibri"/>
                <w:sz w:val="18"/>
                <w:szCs w:val="18"/>
                <w:lang w:val="en-ZA"/>
              </w:rPr>
              <w:t>tify and solve routine problems</w:t>
            </w:r>
          </w:p>
          <w:p w:rsidR="00BF76DD" w:rsidRPr="00282F63" w:rsidRDefault="00BF76DD"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Appropriately applies learned concepts, procedures, or “</w:t>
            </w:r>
            <w:r w:rsidR="0069649F">
              <w:rPr>
                <w:rFonts w:ascii="Calibri" w:eastAsia="Batang" w:hAnsi="Calibri" w:cs="Calibri"/>
                <w:sz w:val="18"/>
                <w:szCs w:val="18"/>
                <w:lang w:val="en-ZA"/>
              </w:rPr>
              <w:t>rules of thumb” to analyse data</w:t>
            </w:r>
          </w:p>
          <w:p w:rsidR="00BF76DD" w:rsidRPr="00282F63" w:rsidRDefault="00BF76DD"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 xml:space="preserve">Identifies the information needed </w:t>
            </w:r>
            <w:r w:rsidR="0069649F">
              <w:rPr>
                <w:rFonts w:ascii="Calibri" w:eastAsia="Batang" w:hAnsi="Calibri" w:cs="Calibri"/>
                <w:sz w:val="18"/>
                <w:szCs w:val="18"/>
                <w:lang w:val="en-ZA"/>
              </w:rPr>
              <w:t>to solve a problem</w:t>
            </w:r>
          </w:p>
          <w:p w:rsidR="00BF76DD" w:rsidRPr="00282F63" w:rsidRDefault="00BF76DD" w:rsidP="00EA5A3B">
            <w:pPr>
              <w:numPr>
                <w:ilvl w:val="0"/>
                <w:numId w:val="14"/>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Recognises a match or mismatch between current data and a known standard</w:t>
            </w:r>
          </w:p>
        </w:tc>
        <w:tc>
          <w:tcPr>
            <w:tcW w:w="3721" w:type="dxa"/>
            <w:shd w:val="clear" w:color="auto" w:fill="F2DBDB"/>
          </w:tcPr>
          <w:p w:rsidR="00BF76DD" w:rsidRPr="00282F63" w:rsidRDefault="00BF76D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Appropriately derives and organises the essence of inform</w:t>
            </w:r>
            <w:r w:rsidR="00D91676">
              <w:rPr>
                <w:rFonts w:ascii="Calibri" w:eastAsia="Batang" w:hAnsi="Calibri" w:cs="Calibri"/>
                <w:sz w:val="18"/>
                <w:szCs w:val="18"/>
                <w:lang w:val="en-ZA"/>
              </w:rPr>
              <w:t>ation to draw solid conclusions</w:t>
            </w:r>
          </w:p>
          <w:p w:rsidR="00BF76DD" w:rsidRPr="00282F63" w:rsidRDefault="00BF76D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Effectively resolves problem</w:t>
            </w:r>
            <w:r w:rsidR="00D91676">
              <w:rPr>
                <w:rFonts w:ascii="Calibri" w:eastAsia="Batang" w:hAnsi="Calibri" w:cs="Calibri"/>
                <w:sz w:val="18"/>
                <w:szCs w:val="18"/>
                <w:lang w:val="en-ZA"/>
              </w:rPr>
              <w:t>s of a moderately complex nature</w:t>
            </w:r>
          </w:p>
          <w:p w:rsidR="00BF76DD" w:rsidRPr="00282F63" w:rsidRDefault="00BF76D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Synthesises data from diffe</w:t>
            </w:r>
            <w:r w:rsidR="00D91676">
              <w:rPr>
                <w:rFonts w:ascii="Calibri" w:eastAsia="Batang" w:hAnsi="Calibri" w:cs="Calibri"/>
                <w:sz w:val="18"/>
                <w:szCs w:val="18"/>
                <w:lang w:val="en-ZA"/>
              </w:rPr>
              <w:t>rent sources to identify trends</w:t>
            </w:r>
          </w:p>
          <w:p w:rsidR="00BF76DD" w:rsidRPr="00282F63" w:rsidRDefault="00BF76D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 xml:space="preserve">Looks beyond symptoms to uncover root </w:t>
            </w:r>
            <w:r w:rsidR="00D91676">
              <w:rPr>
                <w:rFonts w:ascii="Calibri" w:eastAsia="Batang" w:hAnsi="Calibri" w:cs="Calibri"/>
                <w:sz w:val="18"/>
                <w:szCs w:val="18"/>
                <w:lang w:val="en-ZA"/>
              </w:rPr>
              <w:t>causes of problems to be solved</w:t>
            </w:r>
          </w:p>
          <w:p w:rsidR="00BF76DD" w:rsidRPr="00282F63" w:rsidRDefault="00BF76D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Presents problem analysis and a recommended solution rather than just identifying an</w:t>
            </w:r>
            <w:r w:rsidR="00B5648F">
              <w:rPr>
                <w:rFonts w:ascii="Calibri" w:eastAsia="Batang" w:hAnsi="Calibri" w:cs="Calibri"/>
                <w:sz w:val="18"/>
                <w:szCs w:val="18"/>
                <w:lang w:val="en-ZA"/>
              </w:rPr>
              <w:t>d describing the problem itself</w:t>
            </w:r>
          </w:p>
          <w:p w:rsidR="00BF76DD" w:rsidRPr="00282F63" w:rsidRDefault="00BF76D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Proactively approaches other</w:t>
            </w:r>
            <w:r w:rsidR="00B5648F">
              <w:rPr>
                <w:rFonts w:ascii="Calibri" w:eastAsia="Batang" w:hAnsi="Calibri" w:cs="Calibri"/>
                <w:sz w:val="18"/>
                <w:szCs w:val="18"/>
                <w:lang w:val="en-ZA"/>
              </w:rPr>
              <w:t>s to obtain missing information</w:t>
            </w:r>
          </w:p>
          <w:p w:rsidR="00BF76DD" w:rsidRPr="00282F63" w:rsidRDefault="00BF76D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Takes ac</w:t>
            </w:r>
            <w:r w:rsidR="00B5648F">
              <w:rPr>
                <w:rFonts w:ascii="Calibri" w:eastAsia="Batang" w:hAnsi="Calibri" w:cs="Calibri"/>
                <w:sz w:val="18"/>
                <w:szCs w:val="18"/>
                <w:lang w:val="en-ZA"/>
              </w:rPr>
              <w:t>tion to reconcile discrepancies</w:t>
            </w:r>
          </w:p>
        </w:tc>
        <w:tc>
          <w:tcPr>
            <w:tcW w:w="3721" w:type="dxa"/>
            <w:shd w:val="clear" w:color="auto" w:fill="E5DFEC"/>
          </w:tcPr>
          <w:p w:rsidR="00BF76DD" w:rsidRPr="00282F63"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Effectively resolves complex problems that require substant</w:t>
            </w:r>
            <w:r w:rsidR="00B5648F">
              <w:rPr>
                <w:rFonts w:ascii="Calibri" w:eastAsia="Batang" w:hAnsi="Calibri" w:cs="Calibri"/>
                <w:sz w:val="18"/>
                <w:szCs w:val="18"/>
                <w:lang w:val="en-ZA"/>
              </w:rPr>
              <w:t>ial, in-depth analysis</w:t>
            </w:r>
          </w:p>
          <w:p w:rsidR="00BF76DD" w:rsidRPr="00282F63" w:rsidRDefault="00B5648F"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Quickly</w:t>
            </w:r>
            <w:r w:rsidR="00BF76DD" w:rsidRPr="00282F63">
              <w:rPr>
                <w:rFonts w:ascii="Calibri" w:eastAsia="Batang" w:hAnsi="Calibri" w:cs="Calibri"/>
                <w:sz w:val="18"/>
                <w:szCs w:val="18"/>
                <w:lang w:val="en-ZA"/>
              </w:rPr>
              <w:t xml:space="preserve"> identifies key issues, stakeholders and viewpoints in</w:t>
            </w:r>
            <w:r>
              <w:rPr>
                <w:rFonts w:ascii="Calibri" w:eastAsia="Batang" w:hAnsi="Calibri" w:cs="Calibri"/>
                <w:sz w:val="18"/>
                <w:szCs w:val="18"/>
                <w:lang w:val="en-ZA"/>
              </w:rPr>
              <w:t xml:space="preserve"> a complex situation or problem</w:t>
            </w:r>
          </w:p>
          <w:p w:rsidR="00BF76DD" w:rsidRPr="00282F63"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Finds ways to condense large amounts of</w:t>
            </w:r>
            <w:r w:rsidR="00B5648F">
              <w:rPr>
                <w:rFonts w:ascii="Calibri" w:eastAsia="Batang" w:hAnsi="Calibri" w:cs="Calibri"/>
                <w:sz w:val="18"/>
                <w:szCs w:val="18"/>
                <w:lang w:val="en-ZA"/>
              </w:rPr>
              <w:t xml:space="preserve"> information into a useful form</w:t>
            </w:r>
          </w:p>
          <w:p w:rsidR="00BF76DD" w:rsidRPr="00282F63"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Anticipates the consequences of situations and proactively works t</w:t>
            </w:r>
            <w:r w:rsidR="00B5648F">
              <w:rPr>
                <w:rFonts w:ascii="Calibri" w:eastAsia="Batang" w:hAnsi="Calibri" w:cs="Calibri"/>
                <w:sz w:val="18"/>
                <w:szCs w:val="18"/>
                <w:lang w:val="en-ZA"/>
              </w:rPr>
              <w:t>o overcome potential obstacles</w:t>
            </w:r>
          </w:p>
          <w:p w:rsidR="00BF76DD" w:rsidRPr="00282F63"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Asks perceptive, probing questions to</w:t>
            </w:r>
            <w:r w:rsidR="00B5648F">
              <w:rPr>
                <w:rFonts w:ascii="Calibri" w:eastAsia="Batang" w:hAnsi="Calibri" w:cs="Calibri"/>
                <w:sz w:val="18"/>
                <w:szCs w:val="18"/>
                <w:lang w:val="en-ZA"/>
              </w:rPr>
              <w:t xml:space="preserve"> get to the heart of the matter</w:t>
            </w:r>
          </w:p>
        </w:tc>
        <w:tc>
          <w:tcPr>
            <w:tcW w:w="3721" w:type="dxa"/>
            <w:shd w:val="clear" w:color="auto" w:fill="FDE9D9"/>
          </w:tcPr>
          <w:p w:rsidR="00BF76DD" w:rsidRPr="00282F63" w:rsidRDefault="00BF76DD" w:rsidP="00EA5A3B">
            <w:pPr>
              <w:numPr>
                <w:ilvl w:val="0"/>
                <w:numId w:val="17"/>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Effectively resolves the most difficult and complex problems that require the creatio</w:t>
            </w:r>
            <w:r w:rsidR="00B5648F">
              <w:rPr>
                <w:rFonts w:ascii="Calibri" w:eastAsia="Batang" w:hAnsi="Calibri" w:cs="Calibri"/>
                <w:sz w:val="18"/>
                <w:szCs w:val="18"/>
                <w:lang w:val="en-ZA"/>
              </w:rPr>
              <w:t>n of new, innovative approaches</w:t>
            </w:r>
          </w:p>
          <w:p w:rsidR="00BF76DD" w:rsidRPr="00282F63" w:rsidRDefault="00BF76DD" w:rsidP="00EA5A3B">
            <w:pPr>
              <w:numPr>
                <w:ilvl w:val="0"/>
                <w:numId w:val="17"/>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Analyses and appropriately weighs the pros, cons, and opportunities, and risks before</w:t>
            </w:r>
            <w:r w:rsidR="00B5648F">
              <w:rPr>
                <w:rFonts w:ascii="Calibri" w:eastAsia="Batang" w:hAnsi="Calibri" w:cs="Calibri"/>
                <w:sz w:val="18"/>
                <w:szCs w:val="18"/>
                <w:lang w:val="en-ZA"/>
              </w:rPr>
              <w:t xml:space="preserve"> deciding on a course of action</w:t>
            </w:r>
          </w:p>
          <w:p w:rsidR="00BF76DD" w:rsidRPr="00282F63" w:rsidRDefault="00BF76DD" w:rsidP="00EA5A3B">
            <w:pPr>
              <w:numPr>
                <w:ilvl w:val="0"/>
                <w:numId w:val="17"/>
              </w:numPr>
              <w:tabs>
                <w:tab w:val="left" w:pos="851"/>
                <w:tab w:val="left" w:pos="1701"/>
                <w:tab w:val="left" w:pos="2552"/>
                <w:tab w:val="left" w:pos="3402"/>
              </w:tabs>
              <w:rPr>
                <w:rFonts w:ascii="Calibri" w:eastAsia="Batang" w:hAnsi="Calibri" w:cs="Calibri"/>
                <w:sz w:val="18"/>
                <w:szCs w:val="18"/>
                <w:lang w:val="en-ZA"/>
              </w:rPr>
            </w:pPr>
            <w:r w:rsidRPr="00282F63">
              <w:rPr>
                <w:rFonts w:ascii="Calibri" w:eastAsia="Batang" w:hAnsi="Calibri" w:cs="Calibri"/>
                <w:sz w:val="18"/>
                <w:szCs w:val="18"/>
                <w:lang w:val="en-ZA"/>
              </w:rPr>
              <w:t>Integrates seemingly unrelated information from different sources to identify new approaches that strengthen the long-term positi</w:t>
            </w:r>
            <w:r w:rsidR="00B5648F">
              <w:rPr>
                <w:rFonts w:ascii="Calibri" w:eastAsia="Batang" w:hAnsi="Calibri" w:cs="Calibri"/>
                <w:sz w:val="18"/>
                <w:szCs w:val="18"/>
                <w:lang w:val="en-ZA"/>
              </w:rPr>
              <w:t>on of the faculty/department/university</w:t>
            </w:r>
          </w:p>
          <w:p w:rsidR="00BF76DD" w:rsidRPr="00282F63" w:rsidRDefault="00BF76DD" w:rsidP="00466C4F">
            <w:pPr>
              <w:tabs>
                <w:tab w:val="left" w:pos="851"/>
                <w:tab w:val="left" w:pos="1701"/>
                <w:tab w:val="left" w:pos="2552"/>
                <w:tab w:val="left" w:pos="3402"/>
              </w:tabs>
              <w:rPr>
                <w:rFonts w:ascii="Calibri" w:eastAsia="Batang" w:hAnsi="Calibri" w:cs="Calibri"/>
                <w:sz w:val="18"/>
                <w:szCs w:val="18"/>
                <w:lang w:val="en-ZA"/>
              </w:rPr>
            </w:pPr>
          </w:p>
          <w:p w:rsidR="00BF76DD" w:rsidRPr="00282F63" w:rsidRDefault="00BF76DD" w:rsidP="00466C4F">
            <w:pPr>
              <w:tabs>
                <w:tab w:val="left" w:pos="851"/>
                <w:tab w:val="left" w:pos="1701"/>
                <w:tab w:val="left" w:pos="2552"/>
                <w:tab w:val="left" w:pos="3402"/>
              </w:tabs>
              <w:rPr>
                <w:rFonts w:ascii="Calibri" w:eastAsia="Batang" w:hAnsi="Calibri" w:cs="Calibri"/>
                <w:sz w:val="18"/>
                <w:szCs w:val="18"/>
                <w:lang w:val="en-ZA"/>
              </w:rPr>
            </w:pPr>
          </w:p>
        </w:tc>
      </w:tr>
    </w:tbl>
    <w:p w:rsidR="0048643B" w:rsidRPr="002A7FDE"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2A7FDE" w:rsidTr="00466C4F">
        <w:tc>
          <w:tcPr>
            <w:tcW w:w="14884" w:type="dxa"/>
            <w:shd w:val="clear" w:color="auto" w:fill="B8CCE4"/>
          </w:tcPr>
          <w:p w:rsidR="0048643B" w:rsidRPr="002A7FDE" w:rsidRDefault="0048643B" w:rsidP="00466C4F">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Negative indicators</w:t>
            </w:r>
          </w:p>
        </w:tc>
      </w:tr>
      <w:tr w:rsidR="0048643B" w:rsidRPr="00282F63" w:rsidTr="00466C4F">
        <w:tc>
          <w:tcPr>
            <w:tcW w:w="14884" w:type="dxa"/>
            <w:shd w:val="clear" w:color="auto" w:fill="DBE5F1"/>
          </w:tcPr>
          <w:p w:rsidR="00CE4DDE" w:rsidRPr="00282F63" w:rsidRDefault="00CE4DDE" w:rsidP="00EA5A3B">
            <w:pPr>
              <w:numPr>
                <w:ilvl w:val="0"/>
                <w:numId w:val="86"/>
              </w:numPr>
              <w:tabs>
                <w:tab w:val="left" w:pos="318"/>
                <w:tab w:val="left" w:pos="1701"/>
                <w:tab w:val="left" w:pos="2552"/>
                <w:tab w:val="left" w:pos="3402"/>
              </w:tabs>
              <w:ind w:left="357" w:hanging="357"/>
              <w:rPr>
                <w:rFonts w:ascii="Calibri" w:eastAsia="Batang" w:hAnsi="Calibri" w:cs="Calibri"/>
                <w:sz w:val="18"/>
                <w:szCs w:val="18"/>
                <w:lang w:val="en-ZA"/>
              </w:rPr>
            </w:pPr>
            <w:r w:rsidRPr="00282F63">
              <w:rPr>
                <w:rFonts w:ascii="Calibri" w:eastAsia="Batang" w:hAnsi="Calibri" w:cs="Calibri"/>
                <w:sz w:val="18"/>
                <w:szCs w:val="18"/>
                <w:lang w:val="en-ZA"/>
              </w:rPr>
              <w:t xml:space="preserve">Attempts to problem solve without first analysing and understanding what the problem is </w:t>
            </w:r>
          </w:p>
          <w:p w:rsidR="00CE4DDE" w:rsidRPr="00282F63" w:rsidRDefault="00CE4DDE" w:rsidP="00EA5A3B">
            <w:pPr>
              <w:numPr>
                <w:ilvl w:val="0"/>
                <w:numId w:val="86"/>
              </w:numPr>
              <w:tabs>
                <w:tab w:val="left" w:pos="318"/>
                <w:tab w:val="left" w:pos="1701"/>
                <w:tab w:val="left" w:pos="2552"/>
                <w:tab w:val="left" w:pos="3402"/>
              </w:tabs>
              <w:ind w:left="357" w:hanging="357"/>
              <w:rPr>
                <w:rFonts w:ascii="Calibri" w:eastAsia="Batang" w:hAnsi="Calibri" w:cs="Calibri"/>
                <w:sz w:val="18"/>
                <w:szCs w:val="18"/>
                <w:lang w:val="en-ZA"/>
              </w:rPr>
            </w:pPr>
            <w:r w:rsidRPr="00282F63">
              <w:rPr>
                <w:rFonts w:ascii="Calibri" w:eastAsia="Batang" w:hAnsi="Calibri" w:cs="Calibri"/>
                <w:sz w:val="18"/>
                <w:szCs w:val="18"/>
                <w:lang w:val="en-ZA"/>
              </w:rPr>
              <w:t xml:space="preserve">Makes decisions without identifying and evaluating the </w:t>
            </w:r>
            <w:r w:rsidR="000F50C4" w:rsidRPr="00282F63">
              <w:rPr>
                <w:rFonts w:ascii="Calibri" w:eastAsia="Batang" w:hAnsi="Calibri" w:cs="Calibri"/>
                <w:sz w:val="18"/>
                <w:szCs w:val="18"/>
                <w:lang w:val="en-ZA"/>
              </w:rPr>
              <w:t>causes, relationships, implications or options</w:t>
            </w:r>
          </w:p>
          <w:p w:rsidR="00CE4DDE" w:rsidRPr="00282F63" w:rsidRDefault="00CE4DDE" w:rsidP="00EA5A3B">
            <w:pPr>
              <w:numPr>
                <w:ilvl w:val="0"/>
                <w:numId w:val="86"/>
              </w:numPr>
              <w:tabs>
                <w:tab w:val="left" w:pos="318"/>
                <w:tab w:val="left" w:pos="1701"/>
                <w:tab w:val="left" w:pos="2552"/>
                <w:tab w:val="left" w:pos="3402"/>
              </w:tabs>
              <w:ind w:left="357" w:hanging="357"/>
              <w:rPr>
                <w:rFonts w:ascii="Calibri" w:eastAsia="Batang" w:hAnsi="Calibri" w:cs="Calibri"/>
                <w:sz w:val="18"/>
                <w:szCs w:val="18"/>
                <w:lang w:val="en-ZA"/>
              </w:rPr>
            </w:pPr>
            <w:r w:rsidRPr="00282F63">
              <w:rPr>
                <w:rFonts w:ascii="Calibri" w:eastAsia="Batang" w:hAnsi="Calibri" w:cs="Calibri"/>
                <w:sz w:val="18"/>
                <w:szCs w:val="18"/>
                <w:lang w:val="en-ZA"/>
              </w:rPr>
              <w:t xml:space="preserve">Cannot provide evidence or rationale in support of own decisions </w:t>
            </w:r>
          </w:p>
          <w:p w:rsidR="00CE4DDE" w:rsidRPr="00282F63" w:rsidRDefault="00CE4DDE" w:rsidP="00EA5A3B">
            <w:pPr>
              <w:numPr>
                <w:ilvl w:val="0"/>
                <w:numId w:val="86"/>
              </w:numPr>
              <w:tabs>
                <w:tab w:val="left" w:pos="318"/>
                <w:tab w:val="left" w:pos="1701"/>
                <w:tab w:val="left" w:pos="2552"/>
                <w:tab w:val="left" w:pos="3402"/>
              </w:tabs>
              <w:ind w:left="357" w:hanging="357"/>
              <w:rPr>
                <w:rFonts w:ascii="Calibri" w:eastAsia="Batang" w:hAnsi="Calibri" w:cs="Calibri"/>
                <w:sz w:val="18"/>
                <w:szCs w:val="18"/>
                <w:lang w:val="en-ZA"/>
              </w:rPr>
            </w:pPr>
            <w:r w:rsidRPr="00282F63">
              <w:rPr>
                <w:rFonts w:ascii="Calibri" w:eastAsia="Batang" w:hAnsi="Calibri" w:cs="Calibri"/>
                <w:sz w:val="18"/>
                <w:szCs w:val="18"/>
                <w:lang w:val="en-ZA"/>
              </w:rPr>
              <w:t xml:space="preserve">Uses data selectively to achieve own goals </w:t>
            </w:r>
          </w:p>
          <w:p w:rsidR="00CE4DDE" w:rsidRPr="00282F63" w:rsidRDefault="00CE4DDE" w:rsidP="00EA5A3B">
            <w:pPr>
              <w:numPr>
                <w:ilvl w:val="0"/>
                <w:numId w:val="86"/>
              </w:numPr>
              <w:tabs>
                <w:tab w:val="left" w:pos="318"/>
                <w:tab w:val="left" w:pos="1701"/>
                <w:tab w:val="left" w:pos="2552"/>
                <w:tab w:val="left" w:pos="3402"/>
              </w:tabs>
              <w:ind w:left="357" w:hanging="357"/>
              <w:rPr>
                <w:rFonts w:ascii="Calibri" w:eastAsia="Batang" w:hAnsi="Calibri" w:cs="Calibri"/>
                <w:sz w:val="18"/>
                <w:szCs w:val="18"/>
                <w:lang w:val="en-ZA"/>
              </w:rPr>
            </w:pPr>
            <w:r w:rsidRPr="00282F63">
              <w:rPr>
                <w:rFonts w:ascii="Calibri" w:eastAsia="Batang" w:hAnsi="Calibri" w:cs="Calibri"/>
                <w:sz w:val="18"/>
                <w:szCs w:val="18"/>
                <w:lang w:val="en-ZA"/>
              </w:rPr>
              <w:t xml:space="preserve">Puts off making the decision until forced </w:t>
            </w:r>
          </w:p>
          <w:p w:rsidR="00CE4DDE" w:rsidRPr="00282F63" w:rsidRDefault="00CE4DDE" w:rsidP="00EA5A3B">
            <w:pPr>
              <w:numPr>
                <w:ilvl w:val="0"/>
                <w:numId w:val="86"/>
              </w:numPr>
              <w:tabs>
                <w:tab w:val="left" w:pos="318"/>
                <w:tab w:val="left" w:pos="1701"/>
                <w:tab w:val="left" w:pos="2552"/>
                <w:tab w:val="left" w:pos="3402"/>
              </w:tabs>
              <w:ind w:left="357" w:hanging="357"/>
              <w:rPr>
                <w:rFonts w:ascii="Calibri" w:eastAsia="Batang" w:hAnsi="Calibri" w:cs="Calibri"/>
                <w:sz w:val="18"/>
                <w:szCs w:val="18"/>
                <w:lang w:val="en-ZA"/>
              </w:rPr>
            </w:pPr>
            <w:r w:rsidRPr="00282F63">
              <w:rPr>
                <w:rFonts w:ascii="Calibri" w:eastAsia="Batang" w:hAnsi="Calibri" w:cs="Calibri"/>
                <w:sz w:val="18"/>
                <w:szCs w:val="18"/>
                <w:lang w:val="en-ZA"/>
              </w:rPr>
              <w:t>Ignores available data and evidence when making decisions</w:t>
            </w:r>
          </w:p>
          <w:p w:rsidR="00CE4DDE" w:rsidRPr="00282F63" w:rsidRDefault="00CE4DDE" w:rsidP="00EA5A3B">
            <w:pPr>
              <w:numPr>
                <w:ilvl w:val="0"/>
                <w:numId w:val="86"/>
              </w:numPr>
              <w:tabs>
                <w:tab w:val="left" w:pos="318"/>
                <w:tab w:val="left" w:pos="1701"/>
                <w:tab w:val="left" w:pos="2552"/>
                <w:tab w:val="left" w:pos="3402"/>
              </w:tabs>
              <w:ind w:left="357" w:hanging="357"/>
              <w:rPr>
                <w:rFonts w:ascii="Calibri" w:eastAsia="Batang" w:hAnsi="Calibri" w:cs="Calibri"/>
                <w:sz w:val="18"/>
                <w:szCs w:val="18"/>
                <w:lang w:val="en-ZA"/>
              </w:rPr>
            </w:pPr>
            <w:r w:rsidRPr="00282F63">
              <w:rPr>
                <w:rFonts w:ascii="Calibri" w:eastAsia="Batang" w:hAnsi="Calibri" w:cs="Calibri"/>
                <w:sz w:val="18"/>
                <w:szCs w:val="18"/>
                <w:lang w:val="en-ZA"/>
              </w:rPr>
              <w:t>Finds it hard to make a sound judgement or take a decision when under pressure</w:t>
            </w:r>
          </w:p>
          <w:p w:rsidR="00CE4DDE" w:rsidRPr="00282F63" w:rsidRDefault="00CE4DDE" w:rsidP="00EA5A3B">
            <w:pPr>
              <w:numPr>
                <w:ilvl w:val="0"/>
                <w:numId w:val="86"/>
              </w:numPr>
              <w:tabs>
                <w:tab w:val="left" w:pos="318"/>
                <w:tab w:val="left" w:pos="1701"/>
                <w:tab w:val="left" w:pos="2552"/>
                <w:tab w:val="left" w:pos="3402"/>
              </w:tabs>
              <w:ind w:left="357" w:hanging="357"/>
              <w:rPr>
                <w:rFonts w:ascii="Calibri" w:eastAsia="Batang" w:hAnsi="Calibri" w:cs="Calibri"/>
                <w:sz w:val="18"/>
                <w:szCs w:val="18"/>
                <w:lang w:val="en-ZA"/>
              </w:rPr>
            </w:pPr>
            <w:r w:rsidRPr="00282F63">
              <w:rPr>
                <w:rFonts w:ascii="Calibri" w:eastAsia="Batang" w:hAnsi="Calibri" w:cs="Calibri"/>
                <w:sz w:val="18"/>
                <w:szCs w:val="18"/>
                <w:lang w:val="en-ZA"/>
              </w:rPr>
              <w:t>Uses wrong information to make a decision</w:t>
            </w:r>
          </w:p>
          <w:p w:rsidR="00CE4DDE" w:rsidRPr="00282F63" w:rsidRDefault="00CE4DDE" w:rsidP="00EA5A3B">
            <w:pPr>
              <w:numPr>
                <w:ilvl w:val="0"/>
                <w:numId w:val="86"/>
              </w:numPr>
              <w:tabs>
                <w:tab w:val="left" w:pos="318"/>
                <w:tab w:val="left" w:pos="1701"/>
                <w:tab w:val="left" w:pos="2552"/>
                <w:tab w:val="left" w:pos="3402"/>
              </w:tabs>
              <w:ind w:left="357" w:hanging="357"/>
              <w:rPr>
                <w:rFonts w:ascii="Calibri" w:eastAsia="Batang" w:hAnsi="Calibri" w:cs="Calibri"/>
                <w:sz w:val="18"/>
                <w:szCs w:val="18"/>
                <w:lang w:val="en-ZA"/>
              </w:rPr>
            </w:pPr>
            <w:r w:rsidRPr="00282F63">
              <w:rPr>
                <w:rFonts w:ascii="Calibri" w:eastAsia="Batang" w:hAnsi="Calibri" w:cs="Calibri"/>
                <w:sz w:val="18"/>
                <w:szCs w:val="18"/>
                <w:lang w:val="en-ZA"/>
              </w:rPr>
              <w:t>Does not consider the student/client when making decisions</w:t>
            </w:r>
          </w:p>
        </w:tc>
      </w:tr>
    </w:tbl>
    <w:p w:rsidR="0048643B" w:rsidRDefault="0048643B" w:rsidP="0048643B">
      <w:pPr>
        <w:tabs>
          <w:tab w:val="left" w:pos="851"/>
          <w:tab w:val="left" w:pos="1701"/>
          <w:tab w:val="left" w:pos="2552"/>
          <w:tab w:val="left" w:pos="3402"/>
        </w:tabs>
        <w:jc w:val="both"/>
        <w:rPr>
          <w:rFonts w:ascii="Calibri" w:eastAsia="Batang" w:hAnsi="Calibri" w:cs="Calibri"/>
          <w:b/>
          <w:sz w:val="20"/>
          <w:lang w:val="en-ZA"/>
        </w:rPr>
      </w:pPr>
    </w:p>
    <w:p w:rsidR="0037344E" w:rsidRPr="002F15B6" w:rsidRDefault="007434AF" w:rsidP="00343928">
      <w:pPr>
        <w:tabs>
          <w:tab w:val="left" w:pos="851"/>
          <w:tab w:val="left" w:pos="1701"/>
          <w:tab w:val="left" w:pos="2552"/>
          <w:tab w:val="left" w:pos="3402"/>
        </w:tabs>
        <w:jc w:val="both"/>
        <w:rPr>
          <w:rFonts w:ascii="Century Gothic" w:eastAsia="Batang" w:hAnsi="Century Gothic" w:cs="Calibri"/>
          <w:color w:val="FF0000"/>
          <w:sz w:val="28"/>
          <w:szCs w:val="28"/>
          <w:lang w:val="en-ZA"/>
        </w:rPr>
      </w:pPr>
      <w:r>
        <w:rPr>
          <w:rFonts w:ascii="Calibri" w:eastAsia="Batang" w:hAnsi="Calibri" w:cs="Calibri"/>
          <w:b/>
          <w:sz w:val="20"/>
          <w:lang w:val="en-ZA"/>
        </w:rPr>
        <w:br w:type="page"/>
      </w:r>
    </w:p>
    <w:p w:rsidR="00343928" w:rsidRPr="00D97D9D" w:rsidRDefault="007453F2" w:rsidP="006C1AD5">
      <w:pPr>
        <w:shd w:val="clear" w:color="auto" w:fill="95B3D7" w:themeFill="accent1" w:themeFillTint="99"/>
        <w:tabs>
          <w:tab w:val="left" w:pos="851"/>
          <w:tab w:val="left" w:pos="1701"/>
          <w:tab w:val="left" w:pos="2552"/>
          <w:tab w:val="left" w:pos="3402"/>
        </w:tabs>
        <w:jc w:val="both"/>
        <w:rPr>
          <w:rFonts w:ascii="Calibri" w:eastAsia="Batang" w:hAnsi="Calibri" w:cs="Calibri"/>
          <w:b/>
          <w:color w:val="FFFFFF" w:themeColor="background1"/>
          <w:sz w:val="20"/>
          <w:lang w:val="en-ZA"/>
        </w:rPr>
      </w:pPr>
      <w:r>
        <w:rPr>
          <w:rFonts w:ascii="Century Gothic" w:hAnsi="Century Gothic" w:cs="Century Gothic"/>
          <w:noProof/>
          <w:sz w:val="48"/>
          <w:szCs w:val="48"/>
          <w:lang w:val="en-ZA" w:eastAsia="en-ZA"/>
        </w:rPr>
        <w:drawing>
          <wp:anchor distT="0" distB="0" distL="114300" distR="114300" simplePos="0" relativeHeight="251676672" behindDoc="1" locked="0" layoutInCell="1" allowOverlap="1" wp14:anchorId="0E23CF38" wp14:editId="0ED14E32">
            <wp:simplePos x="0" y="0"/>
            <wp:positionH relativeFrom="column">
              <wp:posOffset>8952865</wp:posOffset>
            </wp:positionH>
            <wp:positionV relativeFrom="paragraph">
              <wp:posOffset>-252730</wp:posOffset>
            </wp:positionV>
            <wp:extent cx="657225" cy="657225"/>
            <wp:effectExtent l="0" t="0" r="9525" b="9525"/>
            <wp:wrapThrough wrapText="bothSides">
              <wp:wrapPolygon edited="0">
                <wp:start x="0" y="0"/>
                <wp:lineTo x="0" y="1878"/>
                <wp:lineTo x="3130" y="10017"/>
                <wp:lineTo x="8765" y="21287"/>
                <wp:lineTo x="12522" y="21287"/>
                <wp:lineTo x="13774" y="20035"/>
                <wp:lineTo x="21287" y="1878"/>
                <wp:lineTo x="2128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343928" w:rsidRPr="00D97D9D">
        <w:rPr>
          <w:rFonts w:ascii="Century Gothic" w:eastAsia="Batang" w:hAnsi="Century Gothic" w:cs="Calibri"/>
          <w:b/>
          <w:color w:val="FFFFFF" w:themeColor="background1"/>
          <w:sz w:val="28"/>
          <w:szCs w:val="28"/>
          <w:lang w:val="en-ZA"/>
        </w:rPr>
        <w:t xml:space="preserve">Building interpersonal relationships </w:t>
      </w:r>
    </w:p>
    <w:p w:rsidR="00343928" w:rsidRPr="0067786F" w:rsidRDefault="00343928" w:rsidP="00343928">
      <w:pPr>
        <w:tabs>
          <w:tab w:val="left" w:pos="851"/>
          <w:tab w:val="left" w:pos="1701"/>
          <w:tab w:val="left" w:pos="2552"/>
          <w:tab w:val="left" w:pos="3402"/>
        </w:tabs>
        <w:jc w:val="both"/>
        <w:rPr>
          <w:rFonts w:ascii="Calibri" w:hAnsi="Calibri"/>
          <w:sz w:val="20"/>
        </w:rPr>
      </w:pPr>
    </w:p>
    <w:p w:rsidR="0037344E" w:rsidRPr="0067786F" w:rsidRDefault="00661BD3" w:rsidP="00343928">
      <w:pPr>
        <w:tabs>
          <w:tab w:val="left" w:pos="851"/>
          <w:tab w:val="left" w:pos="1701"/>
          <w:tab w:val="left" w:pos="2552"/>
          <w:tab w:val="left" w:pos="3402"/>
        </w:tabs>
        <w:jc w:val="both"/>
        <w:rPr>
          <w:rFonts w:ascii="Calibri" w:hAnsi="Calibri"/>
          <w:sz w:val="20"/>
        </w:rPr>
      </w:pPr>
      <w:r w:rsidRPr="0067786F">
        <w:rPr>
          <w:rFonts w:ascii="Calibri" w:hAnsi="Calibri"/>
          <w:sz w:val="20"/>
        </w:rPr>
        <w:t>Develops and maintains positive interpersonal relationships with others.  Displays empathy to indicate understanding and accurate interpretation of others concerns, feelings, agendas and perspectives; creates an institutional climate in which people from different cultures feel welcome and accepted.</w:t>
      </w:r>
    </w:p>
    <w:p w:rsidR="00661BD3" w:rsidRPr="0067786F" w:rsidRDefault="00661BD3" w:rsidP="00343928">
      <w:pPr>
        <w:tabs>
          <w:tab w:val="left" w:pos="851"/>
          <w:tab w:val="left" w:pos="1701"/>
          <w:tab w:val="left" w:pos="2552"/>
          <w:tab w:val="left" w:pos="3402"/>
        </w:tabs>
        <w:jc w:val="both"/>
        <w:rPr>
          <w:rFonts w:ascii="Calibri" w:hAnsi="Calibri" w:cs="Calibri"/>
          <w:sz w:val="20"/>
          <w:lang w:val="en-ZA"/>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2410"/>
        <w:gridCol w:w="4536"/>
        <w:gridCol w:w="4678"/>
        <w:gridCol w:w="3118"/>
      </w:tblGrid>
      <w:tr w:rsidR="0067786F" w:rsidRPr="0067786F" w:rsidTr="00AC58C6">
        <w:tc>
          <w:tcPr>
            <w:tcW w:w="2410" w:type="dxa"/>
            <w:shd w:val="clear" w:color="auto" w:fill="B6DDE8" w:themeFill="accent5" w:themeFillTint="66"/>
          </w:tcPr>
          <w:p w:rsidR="00BF76DD" w:rsidRPr="0067786F"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4536" w:type="dxa"/>
            <w:shd w:val="clear" w:color="auto" w:fill="E5B8B7" w:themeFill="accent2" w:themeFillTint="66"/>
          </w:tcPr>
          <w:p w:rsidR="00BF76DD" w:rsidRPr="0067786F"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4678" w:type="dxa"/>
            <w:shd w:val="clear" w:color="auto" w:fill="CCC0D9" w:themeFill="accent4" w:themeFillTint="66"/>
          </w:tcPr>
          <w:p w:rsidR="00BF76DD" w:rsidRPr="0067786F"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118" w:type="dxa"/>
            <w:shd w:val="clear" w:color="auto" w:fill="FBD4B4" w:themeFill="accent6" w:themeFillTint="66"/>
          </w:tcPr>
          <w:p w:rsidR="00BF76DD" w:rsidRPr="0067786F"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67786F" w:rsidRPr="0067786F" w:rsidTr="00AC58C6">
        <w:tc>
          <w:tcPr>
            <w:tcW w:w="2410" w:type="dxa"/>
            <w:shd w:val="clear" w:color="auto" w:fill="DAEEF3" w:themeFill="accent5" w:themeFillTint="33"/>
          </w:tcPr>
          <w:p w:rsidR="00BF76DD" w:rsidRPr="0067786F" w:rsidRDefault="0067786F" w:rsidP="00EA5A3B">
            <w:pPr>
              <w:numPr>
                <w:ilvl w:val="0"/>
                <w:numId w:val="4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E</w:t>
            </w:r>
            <w:r w:rsidR="00BF76DD" w:rsidRPr="0067786F">
              <w:rPr>
                <w:rFonts w:ascii="Calibri" w:eastAsia="Batang" w:hAnsi="Calibri" w:cs="Calibri"/>
                <w:sz w:val="18"/>
                <w:szCs w:val="18"/>
                <w:lang w:val="en-ZA"/>
              </w:rPr>
              <w:t>s</w:t>
            </w:r>
            <w:r>
              <w:rPr>
                <w:rFonts w:ascii="Calibri" w:eastAsia="Batang" w:hAnsi="Calibri" w:cs="Calibri"/>
                <w:sz w:val="18"/>
                <w:szCs w:val="18"/>
                <w:lang w:val="en-ZA"/>
              </w:rPr>
              <w:t>tablishes a rapport with others</w:t>
            </w:r>
          </w:p>
          <w:p w:rsidR="00BF76DD" w:rsidRPr="0067786F" w:rsidRDefault="00BF76DD" w:rsidP="00EA5A3B">
            <w:pPr>
              <w:numPr>
                <w:ilvl w:val="0"/>
                <w:numId w:val="4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Works well with </w:t>
            </w:r>
            <w:r w:rsidR="0067786F">
              <w:rPr>
                <w:rFonts w:ascii="Calibri" w:eastAsia="Batang" w:hAnsi="Calibri" w:cs="Calibri"/>
                <w:sz w:val="18"/>
                <w:szCs w:val="18"/>
                <w:lang w:val="en-ZA"/>
              </w:rPr>
              <w:t>people from diverse backgrounds</w:t>
            </w:r>
          </w:p>
          <w:p w:rsidR="00BF76DD" w:rsidRPr="0067786F" w:rsidRDefault="00BF76DD" w:rsidP="00EA5A3B">
            <w:pPr>
              <w:numPr>
                <w:ilvl w:val="0"/>
                <w:numId w:val="4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Recognizes the need for additional buy-in or support from decisi</w:t>
            </w:r>
            <w:r w:rsidR="0067786F">
              <w:rPr>
                <w:rFonts w:ascii="Calibri" w:eastAsia="Batang" w:hAnsi="Calibri" w:cs="Calibri"/>
                <w:sz w:val="18"/>
                <w:szCs w:val="18"/>
                <w:lang w:val="en-ZA"/>
              </w:rPr>
              <w:t>on makers to achieve objectives</w:t>
            </w:r>
          </w:p>
          <w:p w:rsidR="00BF76DD" w:rsidRPr="0067786F" w:rsidRDefault="00BF76DD" w:rsidP="00EA5A3B">
            <w:pPr>
              <w:numPr>
                <w:ilvl w:val="0"/>
                <w:numId w:val="4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Works to be accepted</w:t>
            </w:r>
            <w:r w:rsidR="0067786F">
              <w:rPr>
                <w:rFonts w:ascii="Calibri" w:eastAsia="Batang" w:hAnsi="Calibri" w:cs="Calibri"/>
                <w:sz w:val="18"/>
                <w:szCs w:val="18"/>
                <w:lang w:val="en-ZA"/>
              </w:rPr>
              <w:t xml:space="preserve"> by peers and co-workers</w:t>
            </w:r>
          </w:p>
          <w:p w:rsidR="00BF76DD" w:rsidRPr="0067786F" w:rsidRDefault="00BF76DD" w:rsidP="00EA5A3B">
            <w:pPr>
              <w:numPr>
                <w:ilvl w:val="0"/>
                <w:numId w:val="4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Balances personal needs and those of one’s team with the </w:t>
            </w:r>
            <w:r w:rsidR="0067786F">
              <w:rPr>
                <w:rFonts w:ascii="Calibri" w:eastAsia="Batang" w:hAnsi="Calibri" w:cs="Calibri"/>
                <w:sz w:val="18"/>
                <w:szCs w:val="18"/>
                <w:lang w:val="en-ZA"/>
              </w:rPr>
              <w:t>needs of the broader university</w:t>
            </w:r>
          </w:p>
          <w:p w:rsidR="00BF76DD" w:rsidRPr="0067786F" w:rsidRDefault="00BF76DD" w:rsidP="00301604">
            <w:pPr>
              <w:tabs>
                <w:tab w:val="left" w:pos="851"/>
                <w:tab w:val="left" w:pos="1701"/>
                <w:tab w:val="left" w:pos="2552"/>
                <w:tab w:val="left" w:pos="3402"/>
              </w:tabs>
              <w:ind w:left="360"/>
              <w:rPr>
                <w:rFonts w:ascii="Calibri" w:eastAsia="Batang" w:hAnsi="Calibri" w:cs="Calibri"/>
                <w:sz w:val="18"/>
                <w:szCs w:val="18"/>
                <w:lang w:val="en-ZA"/>
              </w:rPr>
            </w:pPr>
          </w:p>
        </w:tc>
        <w:tc>
          <w:tcPr>
            <w:tcW w:w="4536" w:type="dxa"/>
            <w:shd w:val="clear" w:color="auto" w:fill="F2DBDB" w:themeFill="accent2" w:themeFillTint="33"/>
          </w:tcPr>
          <w:p w:rsidR="0067786F" w:rsidRDefault="00BF76DD" w:rsidP="00EA5A3B">
            <w:pPr>
              <w:numPr>
                <w:ilvl w:val="0"/>
                <w:numId w:val="46"/>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Develops and effectively uses networks, both </w:t>
            </w:r>
            <w:r w:rsidR="0067786F" w:rsidRPr="0067786F">
              <w:rPr>
                <w:rFonts w:ascii="Calibri" w:eastAsia="Batang" w:hAnsi="Calibri" w:cs="Calibri"/>
                <w:sz w:val="18"/>
                <w:szCs w:val="18"/>
                <w:lang w:val="en-ZA"/>
              </w:rPr>
              <w:t>internal and external</w:t>
            </w:r>
          </w:p>
          <w:p w:rsidR="00BF76DD" w:rsidRPr="0067786F" w:rsidRDefault="00BF76DD" w:rsidP="00EA5A3B">
            <w:pPr>
              <w:numPr>
                <w:ilvl w:val="0"/>
                <w:numId w:val="46"/>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Appropriately adapts own behaviour to the working styles of</w:t>
            </w:r>
            <w:r w:rsidR="0067786F">
              <w:rPr>
                <w:rFonts w:ascii="Calibri" w:eastAsia="Batang" w:hAnsi="Calibri" w:cs="Calibri"/>
                <w:sz w:val="18"/>
                <w:szCs w:val="18"/>
                <w:lang w:val="en-ZA"/>
              </w:rPr>
              <w:t xml:space="preserve"> different people</w:t>
            </w:r>
          </w:p>
          <w:p w:rsidR="00BF76DD" w:rsidRPr="0067786F" w:rsidRDefault="00BF76DD" w:rsidP="00EA5A3B">
            <w:pPr>
              <w:numPr>
                <w:ilvl w:val="0"/>
                <w:numId w:val="46"/>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Understands </w:t>
            </w:r>
            <w:r w:rsidR="0067786F">
              <w:rPr>
                <w:rFonts w:ascii="Calibri" w:eastAsia="Batang" w:hAnsi="Calibri" w:cs="Calibri"/>
                <w:sz w:val="18"/>
                <w:szCs w:val="18"/>
                <w:lang w:val="en-ZA"/>
              </w:rPr>
              <w:t>how self is perceived by others</w:t>
            </w:r>
          </w:p>
          <w:p w:rsidR="00BF76DD" w:rsidRPr="0067786F" w:rsidRDefault="00BF76DD" w:rsidP="00EA5A3B">
            <w:pPr>
              <w:numPr>
                <w:ilvl w:val="0"/>
                <w:numId w:val="46"/>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Accurately interprets the moods, feelings and reactions of others and adjusts own</w:t>
            </w:r>
            <w:r w:rsidR="0067786F">
              <w:rPr>
                <w:rFonts w:ascii="Calibri" w:eastAsia="Batang" w:hAnsi="Calibri" w:cs="Calibri"/>
                <w:sz w:val="18"/>
                <w:szCs w:val="18"/>
                <w:lang w:val="en-ZA"/>
              </w:rPr>
              <w:t xml:space="preserve"> behaviour to fit the situation</w:t>
            </w:r>
          </w:p>
          <w:p w:rsidR="00BF76DD" w:rsidRPr="0067786F" w:rsidRDefault="00BF76DD" w:rsidP="00EA5A3B">
            <w:pPr>
              <w:numPr>
                <w:ilvl w:val="0"/>
                <w:numId w:val="46"/>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Demonstrates a keen understanding of and ability to use the formal and informal s</w:t>
            </w:r>
            <w:r w:rsidR="0067786F">
              <w:rPr>
                <w:rFonts w:ascii="Calibri" w:eastAsia="Batang" w:hAnsi="Calibri" w:cs="Calibri"/>
                <w:sz w:val="18"/>
                <w:szCs w:val="18"/>
                <w:lang w:val="en-ZA"/>
              </w:rPr>
              <w:t>ystem at UCT to get things done</w:t>
            </w:r>
          </w:p>
          <w:p w:rsidR="00BF76DD" w:rsidRPr="0067786F" w:rsidRDefault="00BF76DD" w:rsidP="00EA5A3B">
            <w:pPr>
              <w:numPr>
                <w:ilvl w:val="0"/>
                <w:numId w:val="46"/>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Understands the origin and reasoning behind key policies, </w:t>
            </w:r>
            <w:r w:rsidR="0067786F">
              <w:rPr>
                <w:rFonts w:ascii="Calibri" w:eastAsia="Batang" w:hAnsi="Calibri" w:cs="Calibri"/>
                <w:sz w:val="18"/>
                <w:szCs w:val="18"/>
                <w:lang w:val="en-ZA"/>
              </w:rPr>
              <w:t>practices and procedures at UCT</w:t>
            </w:r>
          </w:p>
          <w:p w:rsidR="00BF76DD" w:rsidRPr="0067786F" w:rsidRDefault="00BF76DD" w:rsidP="00EA5A3B">
            <w:pPr>
              <w:numPr>
                <w:ilvl w:val="0"/>
                <w:numId w:val="46"/>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Keeps key players in</w:t>
            </w:r>
            <w:r w:rsidR="0067786F">
              <w:rPr>
                <w:rFonts w:ascii="Calibri" w:eastAsia="Batang" w:hAnsi="Calibri" w:cs="Calibri"/>
                <w:sz w:val="18"/>
                <w:szCs w:val="18"/>
                <w:lang w:val="en-ZA"/>
              </w:rPr>
              <w:t>formed about the status of work</w:t>
            </w:r>
          </w:p>
          <w:p w:rsidR="00BF76DD" w:rsidRPr="0067786F" w:rsidRDefault="00BF76DD" w:rsidP="00EA5A3B">
            <w:pPr>
              <w:numPr>
                <w:ilvl w:val="0"/>
                <w:numId w:val="46"/>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Works to be respected b</w:t>
            </w:r>
            <w:r w:rsidR="0067786F">
              <w:rPr>
                <w:rFonts w:ascii="Calibri" w:eastAsia="Batang" w:hAnsi="Calibri" w:cs="Calibri"/>
                <w:sz w:val="18"/>
                <w:szCs w:val="18"/>
                <w:lang w:val="en-ZA"/>
              </w:rPr>
              <w:t>y other parts of the university</w:t>
            </w:r>
          </w:p>
          <w:p w:rsidR="00366DA7" w:rsidRPr="0067786F" w:rsidRDefault="00BF76DD" w:rsidP="00EA5A3B">
            <w:pPr>
              <w:numPr>
                <w:ilvl w:val="0"/>
                <w:numId w:val="4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Realises the impact of what is not said</w:t>
            </w:r>
          </w:p>
          <w:p w:rsidR="00BF76DD" w:rsidRPr="0067786F" w:rsidRDefault="00BF76DD" w:rsidP="00EA5A3B">
            <w:pPr>
              <w:numPr>
                <w:ilvl w:val="0"/>
                <w:numId w:val="4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Keeps up to date about key issues and developments i</w:t>
            </w:r>
            <w:r w:rsidR="0067786F">
              <w:rPr>
                <w:rFonts w:ascii="Calibri" w:eastAsia="Batang" w:hAnsi="Calibri" w:cs="Calibri"/>
                <w:sz w:val="18"/>
                <w:szCs w:val="18"/>
                <w:lang w:val="en-ZA"/>
              </w:rPr>
              <w:t>n other parts of the university</w:t>
            </w:r>
          </w:p>
          <w:p w:rsidR="00BF76DD" w:rsidRPr="0067786F" w:rsidRDefault="00BF76DD" w:rsidP="00301604">
            <w:pPr>
              <w:tabs>
                <w:tab w:val="left" w:pos="851"/>
                <w:tab w:val="left" w:pos="1701"/>
                <w:tab w:val="left" w:pos="2552"/>
                <w:tab w:val="left" w:pos="3402"/>
              </w:tabs>
              <w:rPr>
                <w:rFonts w:ascii="Calibri" w:eastAsia="Batang" w:hAnsi="Calibri" w:cs="Calibri"/>
                <w:sz w:val="18"/>
                <w:szCs w:val="18"/>
                <w:lang w:val="en-ZA"/>
              </w:rPr>
            </w:pPr>
          </w:p>
        </w:tc>
        <w:tc>
          <w:tcPr>
            <w:tcW w:w="4678" w:type="dxa"/>
            <w:shd w:val="clear" w:color="auto" w:fill="E5DFEC" w:themeFill="accent4" w:themeFillTint="33"/>
          </w:tcPr>
          <w:p w:rsidR="00BF76DD" w:rsidRPr="0067786F" w:rsidRDefault="00BF76DD" w:rsidP="00EA5A3B">
            <w:pPr>
              <w:numPr>
                <w:ilvl w:val="0"/>
                <w:numId w:val="4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Builds effective relationships with counterparts in own and/or othe</w:t>
            </w:r>
            <w:r w:rsidR="00921BDA">
              <w:rPr>
                <w:rFonts w:ascii="Calibri" w:eastAsia="Batang" w:hAnsi="Calibri" w:cs="Calibri"/>
                <w:sz w:val="18"/>
                <w:szCs w:val="18"/>
                <w:lang w:val="en-ZA"/>
              </w:rPr>
              <w:t>r higher education institutions</w:t>
            </w:r>
          </w:p>
          <w:p w:rsidR="00BF76DD" w:rsidRPr="0067786F" w:rsidRDefault="00BF76DD" w:rsidP="00EA5A3B">
            <w:pPr>
              <w:numPr>
                <w:ilvl w:val="0"/>
                <w:numId w:val="4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Is aware of cultural differences in social and business norms and modifies own behaviour accordingly</w:t>
            </w:r>
          </w:p>
          <w:p w:rsidR="00BF76DD" w:rsidRPr="0067786F" w:rsidRDefault="00BF76DD" w:rsidP="00EA5A3B">
            <w:pPr>
              <w:numPr>
                <w:ilvl w:val="0"/>
                <w:numId w:val="4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Adapts listening behaviours to ensure they are respectful of the other person’s culture</w:t>
            </w:r>
          </w:p>
          <w:p w:rsidR="00BF76DD" w:rsidRPr="0067786F" w:rsidRDefault="00BF76DD" w:rsidP="00EA5A3B">
            <w:pPr>
              <w:numPr>
                <w:ilvl w:val="0"/>
                <w:numId w:val="4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Recognises that what works in one’s own culture will not necessarily work in another</w:t>
            </w:r>
          </w:p>
          <w:p w:rsidR="00BF76DD" w:rsidRPr="0067786F" w:rsidRDefault="00BF76DD" w:rsidP="00EA5A3B">
            <w:pPr>
              <w:numPr>
                <w:ilvl w:val="0"/>
                <w:numId w:val="4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Uses the agendas and perspectives of others to establish mutually beneficial objectives</w:t>
            </w:r>
          </w:p>
          <w:p w:rsidR="00BF76DD" w:rsidRPr="0067786F" w:rsidRDefault="00BF76DD" w:rsidP="00EA5A3B">
            <w:pPr>
              <w:numPr>
                <w:ilvl w:val="0"/>
                <w:numId w:val="4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Understands and addresses the underlying problems and the political forces affecting the university</w:t>
            </w:r>
          </w:p>
          <w:p w:rsidR="00BF76DD" w:rsidRPr="0067786F" w:rsidRDefault="00BF76DD" w:rsidP="00EA5A3B">
            <w:pPr>
              <w:numPr>
                <w:ilvl w:val="0"/>
                <w:numId w:val="4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Works to build a sense of common purpose across all work groups, avoiding a “we versus them” attitude</w:t>
            </w:r>
          </w:p>
          <w:p w:rsidR="00BF76DD" w:rsidRPr="0067786F" w:rsidRDefault="00BF76DD" w:rsidP="00EA5A3B">
            <w:pPr>
              <w:numPr>
                <w:ilvl w:val="0"/>
                <w:numId w:val="4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Deals effectively with politically charged situations</w:t>
            </w:r>
            <w:r w:rsidR="00F24F4A" w:rsidRPr="0067786F">
              <w:rPr>
                <w:rFonts w:ascii="Calibri" w:eastAsia="Batang" w:hAnsi="Calibri" w:cs="Calibri"/>
                <w:sz w:val="18"/>
                <w:szCs w:val="18"/>
                <w:lang w:val="en-ZA"/>
              </w:rPr>
              <w:t>, by re</w:t>
            </w:r>
            <w:r w:rsidRPr="0067786F">
              <w:rPr>
                <w:rFonts w:ascii="Calibri" w:eastAsia="Batang" w:hAnsi="Calibri" w:cs="Calibri"/>
                <w:sz w:val="18"/>
                <w:szCs w:val="18"/>
                <w:lang w:val="en-ZA"/>
              </w:rPr>
              <w:t>cognis</w:t>
            </w:r>
            <w:r w:rsidR="00F24F4A" w:rsidRPr="0067786F">
              <w:rPr>
                <w:rFonts w:ascii="Calibri" w:eastAsia="Batang" w:hAnsi="Calibri" w:cs="Calibri"/>
                <w:sz w:val="18"/>
                <w:szCs w:val="18"/>
                <w:lang w:val="en-ZA"/>
              </w:rPr>
              <w:t>ing</w:t>
            </w:r>
            <w:r w:rsidRPr="0067786F">
              <w:rPr>
                <w:rFonts w:ascii="Calibri" w:eastAsia="Batang" w:hAnsi="Calibri" w:cs="Calibri"/>
                <w:sz w:val="18"/>
                <w:szCs w:val="18"/>
                <w:lang w:val="en-ZA"/>
              </w:rPr>
              <w:t xml:space="preserve"> unspoken political issues, institutional constraints or underlying concerns of individuals</w:t>
            </w:r>
          </w:p>
        </w:tc>
        <w:tc>
          <w:tcPr>
            <w:tcW w:w="3118" w:type="dxa"/>
            <w:shd w:val="clear" w:color="auto" w:fill="FDE9D9" w:themeFill="accent6" w:themeFillTint="33"/>
          </w:tcPr>
          <w:p w:rsidR="00BF76DD" w:rsidRPr="0067786F" w:rsidRDefault="00BF76DD" w:rsidP="00EA5A3B">
            <w:pPr>
              <w:numPr>
                <w:ilvl w:val="0"/>
                <w:numId w:val="48"/>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Ensures that the university understands and is responsive to the needs, concerns and perspectives of key stakeholder groups</w:t>
            </w:r>
          </w:p>
          <w:p w:rsidR="00BF76DD" w:rsidRPr="0067786F" w:rsidRDefault="00BF76DD" w:rsidP="00EA5A3B">
            <w:pPr>
              <w:numPr>
                <w:ilvl w:val="0"/>
                <w:numId w:val="48"/>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Uses diplomacy and tact in working with people from different cultures and countries</w:t>
            </w:r>
          </w:p>
          <w:p w:rsidR="00BF76DD" w:rsidRPr="0067786F" w:rsidRDefault="00BF76DD" w:rsidP="00EA5A3B">
            <w:pPr>
              <w:numPr>
                <w:ilvl w:val="0"/>
                <w:numId w:val="5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Takes specific steps to increase the university’s ability to act and execute as an internationally recognized university </w:t>
            </w:r>
          </w:p>
          <w:p w:rsidR="00BF76DD" w:rsidRPr="0067786F" w:rsidRDefault="00BF76DD" w:rsidP="00EA5A3B">
            <w:pPr>
              <w:numPr>
                <w:ilvl w:val="0"/>
                <w:numId w:val="57"/>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Establishes highly productive mutual relationships with key individuals in other institutions</w:t>
            </w:r>
          </w:p>
          <w:p w:rsidR="00BF76DD" w:rsidRPr="0067786F" w:rsidRDefault="00BF76DD" w:rsidP="00EA5A3B">
            <w:pPr>
              <w:numPr>
                <w:ilvl w:val="0"/>
                <w:numId w:val="48"/>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Is able to effectively diffuse situations that are highly political</w:t>
            </w:r>
          </w:p>
        </w:tc>
      </w:tr>
    </w:tbl>
    <w:p w:rsidR="00343928" w:rsidRPr="0067786F" w:rsidRDefault="00343928" w:rsidP="00343928">
      <w:pPr>
        <w:pStyle w:val="Heading4"/>
        <w:rPr>
          <w:rFonts w:ascii="Century Gothic" w:eastAsia="Batang" w:hAnsi="Century Gothic" w:cs="Calibri"/>
          <w:b w:val="0"/>
          <w:sz w:val="28"/>
          <w:szCs w:val="28"/>
          <w:u w:val="none"/>
          <w:lang w:val="en-ZA"/>
        </w:rPr>
      </w:pPr>
    </w:p>
    <w:tbl>
      <w:tblPr>
        <w:tblW w:w="1474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742"/>
      </w:tblGrid>
      <w:tr w:rsidR="00C60E25" w:rsidRPr="0067786F" w:rsidTr="00301604">
        <w:tc>
          <w:tcPr>
            <w:tcW w:w="14742" w:type="dxa"/>
            <w:shd w:val="clear" w:color="auto" w:fill="B8CCE4"/>
          </w:tcPr>
          <w:p w:rsidR="00C60E25" w:rsidRPr="0067786F" w:rsidRDefault="00C60E25" w:rsidP="00301604">
            <w:pPr>
              <w:tabs>
                <w:tab w:val="left" w:pos="851"/>
                <w:tab w:val="left" w:pos="1701"/>
                <w:tab w:val="left" w:pos="2552"/>
                <w:tab w:val="left" w:pos="3402"/>
              </w:tabs>
              <w:jc w:val="center"/>
              <w:rPr>
                <w:rFonts w:ascii="Calibri" w:eastAsia="Batang" w:hAnsi="Calibri" w:cs="Calibri"/>
                <w:b/>
                <w:sz w:val="20"/>
                <w:lang w:val="en-ZA"/>
              </w:rPr>
            </w:pPr>
            <w:r w:rsidRPr="0067786F">
              <w:rPr>
                <w:rFonts w:ascii="Calibri" w:eastAsia="Batang" w:hAnsi="Calibri" w:cs="Calibri"/>
                <w:b/>
                <w:sz w:val="20"/>
                <w:lang w:val="en-ZA"/>
              </w:rPr>
              <w:t>Negative indicators</w:t>
            </w:r>
          </w:p>
        </w:tc>
      </w:tr>
      <w:tr w:rsidR="00C60E25" w:rsidRPr="0067786F" w:rsidTr="00301604">
        <w:tc>
          <w:tcPr>
            <w:tcW w:w="14742" w:type="dxa"/>
            <w:shd w:val="clear" w:color="auto" w:fill="DBE5F1"/>
          </w:tcPr>
          <w:p w:rsidR="00AC58C6" w:rsidRDefault="001D763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Is unaware of how self is perceived by others</w:t>
            </w:r>
            <w:r w:rsidR="008F0D51" w:rsidRPr="0067786F">
              <w:rPr>
                <w:rFonts w:ascii="Calibri" w:eastAsia="Batang" w:hAnsi="Calibri" w:cs="Calibri"/>
                <w:sz w:val="18"/>
                <w:szCs w:val="18"/>
                <w:lang w:val="en-ZA"/>
              </w:rPr>
              <w:t xml:space="preserve"> </w:t>
            </w:r>
          </w:p>
          <w:p w:rsidR="008F0D51" w:rsidRPr="0067786F" w:rsidRDefault="00AC58C6"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M</w:t>
            </w:r>
            <w:r w:rsidR="008F0D51" w:rsidRPr="0067786F">
              <w:rPr>
                <w:rFonts w:ascii="Calibri" w:eastAsia="Batang" w:hAnsi="Calibri" w:cs="Calibri"/>
                <w:sz w:val="18"/>
                <w:szCs w:val="18"/>
                <w:lang w:val="en-ZA"/>
              </w:rPr>
              <w:t xml:space="preserve">aintains behaviour </w:t>
            </w:r>
            <w:r>
              <w:rPr>
                <w:rFonts w:ascii="Calibri" w:eastAsia="Batang" w:hAnsi="Calibri" w:cs="Calibri"/>
                <w:sz w:val="18"/>
                <w:szCs w:val="18"/>
                <w:lang w:val="en-ZA"/>
              </w:rPr>
              <w:t xml:space="preserve">or course of action, </w:t>
            </w:r>
            <w:r w:rsidR="008F0D51" w:rsidRPr="0067786F">
              <w:rPr>
                <w:rFonts w:ascii="Calibri" w:eastAsia="Batang" w:hAnsi="Calibri" w:cs="Calibri"/>
                <w:sz w:val="18"/>
                <w:szCs w:val="18"/>
                <w:lang w:val="en-ZA"/>
              </w:rPr>
              <w:t>despite others, circumstances or reactions</w:t>
            </w:r>
          </w:p>
          <w:p w:rsidR="001D7637" w:rsidRPr="0067786F" w:rsidRDefault="001D763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Prioritises own needs </w:t>
            </w:r>
          </w:p>
          <w:p w:rsidR="001D7637" w:rsidRPr="0067786F" w:rsidRDefault="001D763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Works in isolation without support, buy-in or consultation with other key stakeholders</w:t>
            </w:r>
          </w:p>
          <w:p w:rsidR="001D7637" w:rsidRPr="0067786F" w:rsidRDefault="001D763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Does not communicate or keep others informed</w:t>
            </w:r>
          </w:p>
          <w:p w:rsidR="00366DA7" w:rsidRPr="0067786F" w:rsidRDefault="00366DA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Does not demonstrate empathy or understanding of others </w:t>
            </w:r>
          </w:p>
          <w:p w:rsidR="00366DA7" w:rsidRPr="0067786F" w:rsidRDefault="00366DA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Overuses a ‘tell’ style </w:t>
            </w:r>
          </w:p>
          <w:p w:rsidR="00366DA7" w:rsidRPr="0067786F" w:rsidRDefault="00366DA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Lacks enthusiasm or sincerity </w:t>
            </w:r>
          </w:p>
          <w:p w:rsidR="00366DA7" w:rsidRPr="0067786F" w:rsidRDefault="00366DA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Uses excluding behaviours and language inappropriately </w:t>
            </w:r>
          </w:p>
          <w:p w:rsidR="00366DA7" w:rsidRPr="0067786F" w:rsidRDefault="00366DA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 xml:space="preserve">Railroads own decisions </w:t>
            </w:r>
          </w:p>
          <w:p w:rsidR="00366DA7" w:rsidRPr="0067786F" w:rsidRDefault="00366DA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786F">
              <w:rPr>
                <w:rFonts w:ascii="Calibri" w:eastAsia="Batang" w:hAnsi="Calibri" w:cs="Calibri"/>
                <w:sz w:val="18"/>
                <w:szCs w:val="18"/>
                <w:lang w:val="en-ZA"/>
              </w:rPr>
              <w:t>Uses anger, threats or withdraws co-operation to get own way</w:t>
            </w:r>
          </w:p>
        </w:tc>
      </w:tr>
    </w:tbl>
    <w:p w:rsidR="007434AF" w:rsidRPr="00AA1166" w:rsidRDefault="007434AF" w:rsidP="00C60E25">
      <w:pPr>
        <w:rPr>
          <w:rFonts w:eastAsia="Batang"/>
          <w:lang w:val="en-ZA"/>
        </w:rPr>
      </w:pPr>
      <w:r w:rsidRPr="0067786F">
        <w:rPr>
          <w:rFonts w:eastAsia="Batang"/>
          <w:lang w:val="en-ZA"/>
        </w:rPr>
        <w:br w:type="page"/>
      </w:r>
    </w:p>
    <w:p w:rsidR="0037344E" w:rsidRPr="00D97D9D" w:rsidRDefault="00CB3FF7" w:rsidP="006C1AD5">
      <w:pPr>
        <w:shd w:val="clear" w:color="auto" w:fill="95B3D7" w:themeFill="accent1" w:themeFillTint="99"/>
        <w:rPr>
          <w:rFonts w:ascii="Century Gothic" w:eastAsia="Batang" w:hAnsi="Century Gothic"/>
          <w:b/>
          <w:color w:val="FFFFFF" w:themeColor="background1"/>
          <w:sz w:val="28"/>
          <w:szCs w:val="28"/>
          <w:lang w:val="en-ZA"/>
        </w:rPr>
      </w:pPr>
      <w:r>
        <w:rPr>
          <w:rFonts w:ascii="Century Gothic" w:hAnsi="Century Gothic" w:cs="Century Gothic"/>
          <w:noProof/>
          <w:sz w:val="48"/>
          <w:szCs w:val="48"/>
          <w:lang w:val="en-ZA" w:eastAsia="en-ZA"/>
        </w:rPr>
        <w:drawing>
          <wp:anchor distT="0" distB="0" distL="114300" distR="114300" simplePos="0" relativeHeight="251691008" behindDoc="1" locked="0" layoutInCell="1" allowOverlap="1" wp14:anchorId="0EB18625" wp14:editId="4B73F2D6">
            <wp:simplePos x="0" y="0"/>
            <wp:positionH relativeFrom="column">
              <wp:posOffset>8886190</wp:posOffset>
            </wp:positionH>
            <wp:positionV relativeFrom="paragraph">
              <wp:posOffset>-328930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b/>
          <w:color w:val="FFFFFF" w:themeColor="background1"/>
          <w:sz w:val="28"/>
          <w:szCs w:val="28"/>
          <w:lang w:val="en-ZA"/>
        </w:rPr>
        <w:t>Building partnerships</w:t>
      </w:r>
      <w:r w:rsidR="0037344E" w:rsidRPr="00D97D9D">
        <w:rPr>
          <w:rFonts w:ascii="Century Gothic" w:eastAsia="Batang" w:hAnsi="Century Gothic"/>
          <w:b/>
          <w:color w:val="FFFFFF" w:themeColor="background1"/>
          <w:sz w:val="28"/>
          <w:szCs w:val="28"/>
          <w:lang w:val="en-ZA"/>
        </w:rPr>
        <w:tab/>
      </w:r>
    </w:p>
    <w:p w:rsidR="0037344E" w:rsidRPr="00AA1166" w:rsidRDefault="0037344E" w:rsidP="0037344E">
      <w:pPr>
        <w:rPr>
          <w:rFonts w:eastAsia="Batang"/>
          <w:lang w:val="en-ZA"/>
        </w:rPr>
      </w:pPr>
    </w:p>
    <w:p w:rsidR="00B146AD" w:rsidRPr="00AA1166" w:rsidRDefault="00B146AD" w:rsidP="00AA1166">
      <w:pPr>
        <w:jc w:val="both"/>
        <w:rPr>
          <w:rFonts w:ascii="Calibri" w:hAnsi="Calibri"/>
          <w:sz w:val="20"/>
        </w:rPr>
      </w:pPr>
      <w:r w:rsidRPr="00AA1166">
        <w:rPr>
          <w:rFonts w:ascii="Calibri" w:hAnsi="Calibri"/>
          <w:sz w:val="20"/>
        </w:rPr>
        <w:t xml:space="preserve">Identifies opportunities and takes action to build partnerships and relationships between one's own area and other areas, teams, units, departments, or faculties, to achieve UCT goals. </w:t>
      </w:r>
    </w:p>
    <w:p w:rsidR="0048643B" w:rsidRPr="00AA1166"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AA1166" w:rsidTr="00466C4F">
        <w:tc>
          <w:tcPr>
            <w:tcW w:w="3721" w:type="dxa"/>
            <w:shd w:val="clear" w:color="auto" w:fill="B6DDE8"/>
          </w:tcPr>
          <w:p w:rsidR="00BF76DD" w:rsidRPr="00AA1166"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AA1166"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AA1166"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AA1166"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AA1166" w:rsidTr="00466C4F">
        <w:tc>
          <w:tcPr>
            <w:tcW w:w="3721" w:type="dxa"/>
            <w:shd w:val="clear" w:color="auto" w:fill="DBE5F1"/>
          </w:tcPr>
          <w:p w:rsidR="00BF76DD" w:rsidRPr="00D20C80" w:rsidRDefault="00D26521" w:rsidP="00D26521">
            <w:pPr>
              <w:tabs>
                <w:tab w:val="left" w:pos="851"/>
                <w:tab w:val="left" w:pos="1701"/>
                <w:tab w:val="left" w:pos="2552"/>
                <w:tab w:val="left" w:pos="3402"/>
              </w:tabs>
              <w:ind w:left="360"/>
              <w:rPr>
                <w:rFonts w:asciiTheme="minorHAnsi" w:eastAsia="Batang" w:hAnsiTheme="minorHAnsi" w:cs="Calibri"/>
                <w:i/>
                <w:sz w:val="18"/>
                <w:szCs w:val="18"/>
                <w:lang w:val="en-ZA"/>
              </w:rPr>
            </w:pPr>
            <w:r w:rsidRPr="00D20C80">
              <w:rPr>
                <w:rFonts w:asciiTheme="minorHAnsi" w:eastAsia="Batang" w:hAnsiTheme="minorHAnsi" w:cs="Calibri"/>
                <w:i/>
                <w:sz w:val="18"/>
                <w:szCs w:val="18"/>
                <w:lang w:val="en-ZA"/>
              </w:rPr>
              <w:t>NA</w:t>
            </w:r>
            <w:r w:rsidR="00D20C80">
              <w:rPr>
                <w:rFonts w:asciiTheme="minorHAnsi" w:eastAsia="Batang" w:hAnsiTheme="minorHAnsi" w:cs="Calibri"/>
                <w:i/>
                <w:sz w:val="18"/>
                <w:szCs w:val="18"/>
                <w:lang w:val="en-ZA"/>
              </w:rPr>
              <w:t xml:space="preserve">- Select Teamwork / Collaboration </w:t>
            </w:r>
          </w:p>
        </w:tc>
        <w:tc>
          <w:tcPr>
            <w:tcW w:w="3721" w:type="dxa"/>
            <w:shd w:val="clear" w:color="auto" w:fill="F2DBDB"/>
          </w:tcPr>
          <w:p w:rsidR="00B8448C"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 xml:space="preserve">Nurtures both internal and external partnerships and </w:t>
            </w:r>
            <w:r w:rsidR="00AA1166" w:rsidRPr="00AA1166">
              <w:rPr>
                <w:rFonts w:asciiTheme="minorHAnsi" w:eastAsia="Batang" w:hAnsiTheme="minorHAnsi" w:cs="Calibri"/>
                <w:sz w:val="18"/>
                <w:szCs w:val="18"/>
                <w:lang w:val="en-ZA"/>
              </w:rPr>
              <w:t>contacts as</w:t>
            </w:r>
            <w:r w:rsidRPr="00AA1166">
              <w:rPr>
                <w:rFonts w:asciiTheme="minorHAnsi" w:eastAsia="Batang" w:hAnsiTheme="minorHAnsi" w:cs="Calibri"/>
                <w:sz w:val="18"/>
                <w:szCs w:val="18"/>
                <w:lang w:val="en-ZA"/>
              </w:rPr>
              <w:t xml:space="preserve"> sources of information and expert</w:t>
            </w:r>
            <w:r w:rsidR="00AA1166">
              <w:rPr>
                <w:rFonts w:asciiTheme="minorHAnsi" w:eastAsia="Batang" w:hAnsiTheme="minorHAnsi" w:cs="Calibri"/>
                <w:sz w:val="18"/>
                <w:szCs w:val="18"/>
                <w:lang w:val="en-ZA"/>
              </w:rPr>
              <w:t>ise to support work activities</w:t>
            </w:r>
          </w:p>
          <w:p w:rsidR="00B8448C" w:rsidRPr="00AA1166" w:rsidRDefault="00B8448C" w:rsidP="00EA5A3B">
            <w:pPr>
              <w:numPr>
                <w:ilvl w:val="0"/>
                <w:numId w:val="50"/>
              </w:numPr>
              <w:spacing w:before="40"/>
              <w:rPr>
                <w:rFonts w:asciiTheme="minorHAnsi" w:hAnsiTheme="minorHAnsi" w:cs="Arial"/>
                <w:sz w:val="18"/>
                <w:szCs w:val="18"/>
              </w:rPr>
            </w:pPr>
            <w:r w:rsidRPr="00AA1166">
              <w:rPr>
                <w:rFonts w:asciiTheme="minorHAnsi" w:hAnsiTheme="minorHAnsi" w:cs="Arial"/>
                <w:sz w:val="18"/>
                <w:szCs w:val="18"/>
              </w:rPr>
              <w:t>Regularly identifies and engages effectively with internal</w:t>
            </w:r>
            <w:r w:rsidR="00AA1166">
              <w:rPr>
                <w:rFonts w:asciiTheme="minorHAnsi" w:hAnsiTheme="minorHAnsi" w:cs="Arial"/>
                <w:sz w:val="18"/>
                <w:szCs w:val="18"/>
              </w:rPr>
              <w:t xml:space="preserve"> and external interfaces</w:t>
            </w:r>
          </w:p>
          <w:p w:rsidR="00B8448C"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Thinks through issues with others utilising their ski</w:t>
            </w:r>
            <w:r w:rsidR="00AA1166">
              <w:rPr>
                <w:rFonts w:asciiTheme="minorHAnsi" w:eastAsia="Batang" w:hAnsiTheme="minorHAnsi" w:cs="Calibri"/>
                <w:sz w:val="18"/>
                <w:szCs w:val="18"/>
                <w:lang w:val="en-ZA"/>
              </w:rPr>
              <w:t>lls and making them feel valued</w:t>
            </w:r>
          </w:p>
          <w:p w:rsidR="00B8448C"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Offers advice and provide support even if there is</w:t>
            </w:r>
            <w:r w:rsidR="00AA1166">
              <w:rPr>
                <w:rFonts w:asciiTheme="minorHAnsi" w:eastAsia="Batang" w:hAnsiTheme="minorHAnsi" w:cs="Calibri"/>
                <w:sz w:val="18"/>
                <w:szCs w:val="18"/>
                <w:lang w:val="en-ZA"/>
              </w:rPr>
              <w:t xml:space="preserve"> no immediate or obvious return</w:t>
            </w:r>
          </w:p>
          <w:p w:rsidR="00B8448C"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 xml:space="preserve">Makes compromises in order to achieve tasks or </w:t>
            </w:r>
            <w:r w:rsidR="00AA1166">
              <w:rPr>
                <w:rFonts w:asciiTheme="minorHAnsi" w:eastAsia="Batang" w:hAnsiTheme="minorHAnsi" w:cs="Calibri"/>
                <w:sz w:val="18"/>
                <w:szCs w:val="18"/>
                <w:lang w:val="en-ZA"/>
              </w:rPr>
              <w:t>to gain cooperation from others</w:t>
            </w:r>
          </w:p>
          <w:p w:rsidR="00B8448C"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Considers diversity</w:t>
            </w:r>
            <w:r w:rsidR="00AA1166">
              <w:rPr>
                <w:rFonts w:asciiTheme="minorHAnsi" w:eastAsia="Batang" w:hAnsiTheme="minorHAnsi" w:cs="Calibri"/>
                <w:sz w:val="18"/>
                <w:szCs w:val="18"/>
                <w:lang w:val="en-ZA"/>
              </w:rPr>
              <w:t xml:space="preserve"> of viewpoints to be important</w:t>
            </w:r>
          </w:p>
          <w:p w:rsidR="00BF76DD"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Uses facts and information from networks t</w:t>
            </w:r>
            <w:r w:rsidR="00AA1166">
              <w:rPr>
                <w:rFonts w:asciiTheme="minorHAnsi" w:eastAsia="Batang" w:hAnsiTheme="minorHAnsi" w:cs="Calibri"/>
                <w:sz w:val="18"/>
                <w:szCs w:val="18"/>
                <w:lang w:val="en-ZA"/>
              </w:rPr>
              <w:t>o influence and achieve goals</w:t>
            </w:r>
          </w:p>
          <w:p w:rsidR="00E374E9" w:rsidRPr="00AA1166" w:rsidRDefault="00E374E9" w:rsidP="00EA5A3B">
            <w:pPr>
              <w:numPr>
                <w:ilvl w:val="0"/>
                <w:numId w:val="50"/>
              </w:numPr>
              <w:spacing w:before="40"/>
              <w:rPr>
                <w:rFonts w:ascii="Calibri" w:hAnsi="Calibri" w:cs="Arial"/>
                <w:sz w:val="18"/>
                <w:szCs w:val="18"/>
              </w:rPr>
            </w:pPr>
            <w:r w:rsidRPr="00AA1166">
              <w:rPr>
                <w:rFonts w:ascii="Calibri" w:hAnsi="Calibri" w:cs="Arial"/>
                <w:sz w:val="18"/>
                <w:szCs w:val="18"/>
              </w:rPr>
              <w:t>Speaks authoritatively on own area of expertise and is credible with partners/colleagues</w:t>
            </w:r>
          </w:p>
          <w:p w:rsidR="00E374E9" w:rsidRPr="00AA1166" w:rsidRDefault="00E374E9" w:rsidP="00E374E9">
            <w:pPr>
              <w:tabs>
                <w:tab w:val="left" w:pos="851"/>
                <w:tab w:val="left" w:pos="1701"/>
                <w:tab w:val="left" w:pos="2552"/>
                <w:tab w:val="left" w:pos="3402"/>
              </w:tabs>
              <w:ind w:left="360"/>
              <w:rPr>
                <w:rFonts w:asciiTheme="minorHAnsi" w:eastAsia="Batang" w:hAnsiTheme="minorHAnsi" w:cs="Calibri"/>
                <w:sz w:val="18"/>
                <w:szCs w:val="18"/>
                <w:lang w:val="en-ZA"/>
              </w:rPr>
            </w:pPr>
          </w:p>
        </w:tc>
        <w:tc>
          <w:tcPr>
            <w:tcW w:w="3721" w:type="dxa"/>
            <w:shd w:val="clear" w:color="auto" w:fill="E5DFEC"/>
          </w:tcPr>
          <w:p w:rsidR="00B8448C" w:rsidRPr="00AA1166" w:rsidRDefault="00B8448C" w:rsidP="00EA5A3B">
            <w:pPr>
              <w:numPr>
                <w:ilvl w:val="0"/>
                <w:numId w:val="50"/>
              </w:numPr>
              <w:spacing w:before="40"/>
              <w:rPr>
                <w:rFonts w:asciiTheme="minorHAnsi" w:hAnsiTheme="minorHAnsi" w:cs="Arial"/>
                <w:sz w:val="18"/>
                <w:szCs w:val="18"/>
              </w:rPr>
            </w:pPr>
            <w:r w:rsidRPr="00AA1166">
              <w:rPr>
                <w:rFonts w:asciiTheme="minorHAnsi" w:hAnsiTheme="minorHAnsi" w:cs="Arial"/>
                <w:sz w:val="18"/>
                <w:szCs w:val="18"/>
              </w:rPr>
              <w:t>Identifies networks/committees which would be of benefit to the university</w:t>
            </w:r>
          </w:p>
          <w:p w:rsidR="00B8448C" w:rsidRPr="00AA1166" w:rsidRDefault="00B8448C" w:rsidP="00EA5A3B">
            <w:pPr>
              <w:numPr>
                <w:ilvl w:val="0"/>
                <w:numId w:val="50"/>
              </w:numPr>
              <w:spacing w:before="40"/>
              <w:rPr>
                <w:rFonts w:asciiTheme="minorHAnsi" w:hAnsiTheme="minorHAnsi" w:cs="Arial"/>
                <w:sz w:val="18"/>
                <w:szCs w:val="18"/>
              </w:rPr>
            </w:pPr>
            <w:r w:rsidRPr="00AA1166">
              <w:rPr>
                <w:rFonts w:asciiTheme="minorHAnsi" w:hAnsiTheme="minorHAnsi" w:cs="Arial"/>
                <w:sz w:val="18"/>
                <w:szCs w:val="18"/>
              </w:rPr>
              <w:t xml:space="preserve">Understands the conditions for </w:t>
            </w:r>
            <w:r w:rsidR="00E374E9" w:rsidRPr="00AA1166">
              <w:rPr>
                <w:rFonts w:asciiTheme="minorHAnsi" w:hAnsiTheme="minorHAnsi" w:cs="Arial"/>
                <w:sz w:val="18"/>
                <w:szCs w:val="18"/>
              </w:rPr>
              <w:t>effective partnership worki</w:t>
            </w:r>
            <w:r w:rsidR="00AA1166">
              <w:rPr>
                <w:rFonts w:asciiTheme="minorHAnsi" w:hAnsiTheme="minorHAnsi" w:cs="Arial"/>
                <w:sz w:val="18"/>
                <w:szCs w:val="18"/>
              </w:rPr>
              <w:t>ng</w:t>
            </w:r>
          </w:p>
          <w:p w:rsidR="00B8448C" w:rsidRPr="00AA1166" w:rsidRDefault="00B8448C" w:rsidP="00EA5A3B">
            <w:pPr>
              <w:numPr>
                <w:ilvl w:val="0"/>
                <w:numId w:val="50"/>
              </w:numPr>
              <w:spacing w:before="40"/>
              <w:rPr>
                <w:rFonts w:asciiTheme="minorHAnsi" w:hAnsiTheme="minorHAnsi" w:cs="Arial"/>
                <w:sz w:val="18"/>
                <w:szCs w:val="18"/>
              </w:rPr>
            </w:pPr>
            <w:r w:rsidRPr="00AA1166">
              <w:rPr>
                <w:rFonts w:asciiTheme="minorHAnsi" w:hAnsiTheme="minorHAnsi" w:cs="Arial"/>
                <w:sz w:val="18"/>
                <w:szCs w:val="18"/>
              </w:rPr>
              <w:t>Creates network opportunities) for own division/department/team interested parties to ex</w:t>
            </w:r>
            <w:r w:rsidR="00AA1166">
              <w:rPr>
                <w:rFonts w:asciiTheme="minorHAnsi" w:hAnsiTheme="minorHAnsi" w:cs="Arial"/>
                <w:sz w:val="18"/>
                <w:szCs w:val="18"/>
              </w:rPr>
              <w:t>change information with others</w:t>
            </w:r>
          </w:p>
          <w:p w:rsidR="00B8448C"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 xml:space="preserve">Creates commitment to and enthusiasm for the accomplishment of challenging </w:t>
            </w:r>
            <w:r w:rsidR="00AA1166">
              <w:rPr>
                <w:rFonts w:asciiTheme="minorHAnsi" w:eastAsia="Batang" w:hAnsiTheme="minorHAnsi" w:cs="Calibri"/>
                <w:sz w:val="18"/>
                <w:szCs w:val="18"/>
                <w:lang w:val="en-ZA"/>
              </w:rPr>
              <w:t>objectives across diverse teams</w:t>
            </w:r>
          </w:p>
          <w:p w:rsidR="00B8448C"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Integrates people and resources to</w:t>
            </w:r>
            <w:r w:rsidR="00AA1166">
              <w:rPr>
                <w:rFonts w:asciiTheme="minorHAnsi" w:eastAsia="Batang" w:hAnsiTheme="minorHAnsi" w:cs="Calibri"/>
                <w:sz w:val="18"/>
                <w:szCs w:val="18"/>
                <w:lang w:val="en-ZA"/>
              </w:rPr>
              <w:t xml:space="preserve"> achieve high levels of synergy</w:t>
            </w:r>
          </w:p>
          <w:p w:rsidR="00B8448C"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b/>
                <w:sz w:val="18"/>
                <w:szCs w:val="18"/>
                <w:lang w:val="en-ZA"/>
              </w:rPr>
            </w:pPr>
            <w:r w:rsidRPr="00AA1166">
              <w:rPr>
                <w:rFonts w:asciiTheme="minorHAnsi" w:eastAsia="Batang" w:hAnsiTheme="minorHAnsi" w:cs="Calibri"/>
                <w:sz w:val="18"/>
                <w:szCs w:val="18"/>
                <w:lang w:val="en-ZA"/>
              </w:rPr>
              <w:t xml:space="preserve">Resolves dysfunctional conflict </w:t>
            </w:r>
            <w:r w:rsidR="00E374E9" w:rsidRPr="00AA1166">
              <w:rPr>
                <w:rFonts w:asciiTheme="minorHAnsi" w:eastAsia="Batang" w:hAnsiTheme="minorHAnsi" w:cs="Calibri"/>
                <w:sz w:val="18"/>
                <w:szCs w:val="18"/>
                <w:lang w:val="en-ZA"/>
              </w:rPr>
              <w:t xml:space="preserve">to ensure </w:t>
            </w:r>
            <w:r w:rsidRPr="00AA1166">
              <w:rPr>
                <w:rFonts w:asciiTheme="minorHAnsi" w:eastAsia="Batang" w:hAnsiTheme="minorHAnsi" w:cs="Calibri"/>
                <w:sz w:val="18"/>
                <w:szCs w:val="18"/>
                <w:lang w:val="en-ZA"/>
              </w:rPr>
              <w:t xml:space="preserve"> success</w:t>
            </w:r>
          </w:p>
          <w:p w:rsidR="00B8448C" w:rsidRPr="00AA1166" w:rsidRDefault="00B8448C" w:rsidP="00EA5A3B">
            <w:pPr>
              <w:numPr>
                <w:ilvl w:val="0"/>
                <w:numId w:val="50"/>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Understands implications of outcomes of Committees and ensures releva</w:t>
            </w:r>
            <w:r w:rsidR="00AA1166">
              <w:rPr>
                <w:rFonts w:asciiTheme="minorHAnsi" w:eastAsia="Batang" w:hAnsiTheme="minorHAnsi" w:cs="Calibri"/>
                <w:sz w:val="18"/>
                <w:szCs w:val="18"/>
                <w:lang w:val="en-ZA"/>
              </w:rPr>
              <w:t>nt actions are taken within own division/department/team</w:t>
            </w:r>
          </w:p>
          <w:p w:rsidR="00BF76DD" w:rsidRPr="00AA1166" w:rsidRDefault="00D929DC" w:rsidP="00EA5A3B">
            <w:pPr>
              <w:numPr>
                <w:ilvl w:val="0"/>
                <w:numId w:val="50"/>
              </w:numPr>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Uses networks and relationships to build support for ideas and achieves results</w:t>
            </w:r>
          </w:p>
        </w:tc>
        <w:tc>
          <w:tcPr>
            <w:tcW w:w="3721" w:type="dxa"/>
            <w:shd w:val="clear" w:color="auto" w:fill="FDE9D9"/>
          </w:tcPr>
          <w:p w:rsidR="00B8448C" w:rsidRPr="00AA1166" w:rsidRDefault="00B8448C" w:rsidP="00EA5A3B">
            <w:pPr>
              <w:numPr>
                <w:ilvl w:val="0"/>
                <w:numId w:val="51"/>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 xml:space="preserve">Builds and expands networks </w:t>
            </w:r>
            <w:r w:rsidR="00F46A37">
              <w:rPr>
                <w:rFonts w:asciiTheme="minorHAnsi" w:eastAsia="Batang" w:hAnsiTheme="minorHAnsi" w:cs="Calibri"/>
                <w:sz w:val="18"/>
                <w:szCs w:val="18"/>
                <w:lang w:val="en-ZA"/>
              </w:rPr>
              <w:t>and coalitions, to achieve strategic</w:t>
            </w:r>
            <w:r w:rsidR="00AA1166">
              <w:rPr>
                <w:rFonts w:asciiTheme="minorHAnsi" w:eastAsia="Batang" w:hAnsiTheme="minorHAnsi" w:cs="Calibri"/>
                <w:sz w:val="18"/>
                <w:szCs w:val="18"/>
                <w:lang w:val="en-ZA"/>
              </w:rPr>
              <w:t xml:space="preserve"> goals</w:t>
            </w:r>
          </w:p>
          <w:p w:rsidR="00B8448C" w:rsidRPr="00AA1166" w:rsidRDefault="00B8448C" w:rsidP="00EA5A3B">
            <w:pPr>
              <w:numPr>
                <w:ilvl w:val="0"/>
                <w:numId w:val="51"/>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Networks both internally and</w:t>
            </w:r>
            <w:r w:rsidR="00AA1166">
              <w:rPr>
                <w:rFonts w:asciiTheme="minorHAnsi" w:eastAsia="Batang" w:hAnsiTheme="minorHAnsi" w:cs="Calibri"/>
                <w:sz w:val="18"/>
                <w:szCs w:val="18"/>
                <w:lang w:val="en-ZA"/>
              </w:rPr>
              <w:t xml:space="preserve"> externally to accomplish goals</w:t>
            </w:r>
          </w:p>
          <w:p w:rsidR="00B8448C" w:rsidRPr="00AA1166" w:rsidRDefault="00B8448C" w:rsidP="00EA5A3B">
            <w:pPr>
              <w:numPr>
                <w:ilvl w:val="0"/>
                <w:numId w:val="51"/>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Understands implications of outcomes of Committees and ensures relevant actions are take</w:t>
            </w:r>
            <w:r w:rsidR="00AA1166">
              <w:rPr>
                <w:rFonts w:asciiTheme="minorHAnsi" w:eastAsia="Batang" w:hAnsiTheme="minorHAnsi" w:cs="Calibri"/>
                <w:sz w:val="18"/>
                <w:szCs w:val="18"/>
                <w:lang w:val="en-ZA"/>
              </w:rPr>
              <w:t>n within own faculty/department/university</w:t>
            </w:r>
          </w:p>
          <w:p w:rsidR="00B8448C" w:rsidRPr="00AA1166" w:rsidRDefault="00B8448C" w:rsidP="00EA5A3B">
            <w:pPr>
              <w:numPr>
                <w:ilvl w:val="0"/>
                <w:numId w:val="51"/>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Uses networks and relations to achieve results an</w:t>
            </w:r>
            <w:r w:rsidR="00AA1166">
              <w:rPr>
                <w:rFonts w:asciiTheme="minorHAnsi" w:eastAsia="Batang" w:hAnsiTheme="minorHAnsi" w:cs="Calibri"/>
                <w:sz w:val="18"/>
                <w:szCs w:val="18"/>
                <w:lang w:val="en-ZA"/>
              </w:rPr>
              <w:t xml:space="preserve">d influence </w:t>
            </w:r>
            <w:r w:rsidR="00F46A37">
              <w:rPr>
                <w:rFonts w:asciiTheme="minorHAnsi" w:eastAsia="Batang" w:hAnsiTheme="minorHAnsi" w:cs="Calibri"/>
                <w:sz w:val="18"/>
                <w:szCs w:val="18"/>
                <w:lang w:val="en-ZA"/>
              </w:rPr>
              <w:t>strategic</w:t>
            </w:r>
            <w:r w:rsidR="00AA1166">
              <w:rPr>
                <w:rFonts w:asciiTheme="minorHAnsi" w:eastAsia="Batang" w:hAnsiTheme="minorHAnsi" w:cs="Calibri"/>
                <w:sz w:val="18"/>
                <w:szCs w:val="18"/>
                <w:lang w:val="en-ZA"/>
              </w:rPr>
              <w:t xml:space="preserve"> outcomes</w:t>
            </w:r>
            <w:r w:rsidRPr="00AA1166">
              <w:rPr>
                <w:rFonts w:asciiTheme="minorHAnsi" w:eastAsia="Batang" w:hAnsiTheme="minorHAnsi" w:cs="Calibri"/>
                <w:sz w:val="18"/>
                <w:szCs w:val="18"/>
                <w:lang w:val="en-ZA"/>
              </w:rPr>
              <w:t xml:space="preserve"> </w:t>
            </w:r>
          </w:p>
          <w:p w:rsidR="00B8448C" w:rsidRPr="00AA1166" w:rsidRDefault="00B8448C" w:rsidP="00EA5A3B">
            <w:pPr>
              <w:numPr>
                <w:ilvl w:val="0"/>
                <w:numId w:val="51"/>
              </w:numPr>
              <w:tabs>
                <w:tab w:val="left" w:pos="851"/>
                <w:tab w:val="left" w:pos="1701"/>
                <w:tab w:val="left" w:pos="2552"/>
                <w:tab w:val="left" w:pos="3402"/>
              </w:tabs>
              <w:rPr>
                <w:rFonts w:asciiTheme="minorHAnsi" w:eastAsia="Batang" w:hAnsiTheme="minorHAnsi" w:cs="Calibri"/>
                <w:sz w:val="18"/>
                <w:szCs w:val="18"/>
                <w:lang w:val="en-ZA"/>
              </w:rPr>
            </w:pPr>
            <w:r w:rsidRPr="00AA1166">
              <w:rPr>
                <w:rFonts w:asciiTheme="minorHAnsi" w:eastAsia="Batang" w:hAnsiTheme="minorHAnsi" w:cs="Calibri"/>
                <w:sz w:val="18"/>
                <w:szCs w:val="18"/>
                <w:lang w:val="en-ZA"/>
              </w:rPr>
              <w:t>Defuses high-te</w:t>
            </w:r>
            <w:r w:rsidR="00AA1166">
              <w:rPr>
                <w:rFonts w:asciiTheme="minorHAnsi" w:eastAsia="Batang" w:hAnsiTheme="minorHAnsi" w:cs="Calibri"/>
                <w:sz w:val="18"/>
                <w:szCs w:val="18"/>
                <w:lang w:val="en-ZA"/>
              </w:rPr>
              <w:t>nsion situations, if they arise</w:t>
            </w:r>
          </w:p>
          <w:p w:rsidR="00BF76DD" w:rsidRPr="00AA1166" w:rsidRDefault="00AA1166" w:rsidP="00EA5A3B">
            <w:pPr>
              <w:numPr>
                <w:ilvl w:val="0"/>
                <w:numId w:val="51"/>
              </w:numPr>
              <w:tabs>
                <w:tab w:val="left" w:pos="851"/>
                <w:tab w:val="left" w:pos="1701"/>
                <w:tab w:val="left" w:pos="2552"/>
                <w:tab w:val="left" w:pos="3402"/>
              </w:tabs>
              <w:rPr>
                <w:rFonts w:asciiTheme="minorHAnsi" w:eastAsia="Batang" w:hAnsiTheme="minorHAnsi" w:cs="Calibri"/>
                <w:sz w:val="18"/>
                <w:szCs w:val="18"/>
                <w:lang w:val="en-ZA"/>
              </w:rPr>
            </w:pPr>
            <w:r>
              <w:rPr>
                <w:rFonts w:asciiTheme="minorHAnsi" w:eastAsia="Batang" w:hAnsiTheme="minorHAnsi" w:cs="Calibri"/>
                <w:sz w:val="18"/>
                <w:szCs w:val="18"/>
                <w:lang w:val="en-ZA"/>
              </w:rPr>
              <w:t xml:space="preserve">Uses </w:t>
            </w:r>
            <w:r w:rsidR="00B8448C" w:rsidRPr="00AA1166">
              <w:rPr>
                <w:rFonts w:asciiTheme="minorHAnsi" w:eastAsia="Batang" w:hAnsiTheme="minorHAnsi" w:cs="Calibri"/>
                <w:sz w:val="18"/>
                <w:szCs w:val="18"/>
                <w:lang w:val="en-ZA"/>
              </w:rPr>
              <w:t>negotiation to develop mutually agreeable outcomes with people at all levels</w:t>
            </w:r>
          </w:p>
        </w:tc>
      </w:tr>
    </w:tbl>
    <w:p w:rsidR="0048643B" w:rsidRPr="00AA1166" w:rsidRDefault="0048643B" w:rsidP="0048643B">
      <w:pPr>
        <w:tabs>
          <w:tab w:val="left" w:pos="851"/>
          <w:tab w:val="left" w:pos="1701"/>
          <w:tab w:val="left" w:pos="2552"/>
          <w:tab w:val="left" w:pos="3402"/>
        </w:tabs>
        <w:jc w:val="both"/>
        <w:rPr>
          <w:rFonts w:ascii="Calibri" w:eastAsia="Batang" w:hAnsi="Calibri" w:cs="Calibri"/>
          <w:sz w:val="18"/>
          <w:szCs w:val="18"/>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AA1166" w:rsidTr="00466C4F">
        <w:tc>
          <w:tcPr>
            <w:tcW w:w="14884" w:type="dxa"/>
            <w:shd w:val="clear" w:color="auto" w:fill="B8CCE4"/>
          </w:tcPr>
          <w:p w:rsidR="0048643B" w:rsidRPr="00AA1166"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AA1166">
              <w:rPr>
                <w:rFonts w:ascii="Calibri" w:eastAsia="Batang" w:hAnsi="Calibri" w:cs="Calibri"/>
                <w:b/>
                <w:sz w:val="20"/>
                <w:lang w:val="en-ZA"/>
              </w:rPr>
              <w:t>Negative indicators</w:t>
            </w:r>
          </w:p>
        </w:tc>
      </w:tr>
      <w:tr w:rsidR="0048643B" w:rsidRPr="00AA1166" w:rsidTr="00466C4F">
        <w:tc>
          <w:tcPr>
            <w:tcW w:w="14884" w:type="dxa"/>
            <w:shd w:val="clear" w:color="auto" w:fill="DBE5F1"/>
          </w:tcPr>
          <w:p w:rsidR="0048643B" w:rsidRPr="00AA1166" w:rsidRDefault="00E374E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AA1166">
              <w:rPr>
                <w:rFonts w:ascii="Calibri" w:eastAsia="Batang" w:hAnsi="Calibri" w:cs="Calibri"/>
                <w:sz w:val="18"/>
                <w:szCs w:val="18"/>
                <w:lang w:val="en-ZA"/>
              </w:rPr>
              <w:t>Uses networks and connections for own benefit</w:t>
            </w:r>
          </w:p>
          <w:p w:rsidR="00E374E9" w:rsidRPr="00AA1166" w:rsidRDefault="00E374E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AA1166">
              <w:rPr>
                <w:rFonts w:ascii="Calibri" w:eastAsia="Batang" w:hAnsi="Calibri" w:cs="Calibri"/>
                <w:sz w:val="18"/>
                <w:szCs w:val="18"/>
                <w:lang w:val="en-ZA"/>
              </w:rPr>
              <w:t>Behaviour negatively impacts on UCT’s reputation</w:t>
            </w:r>
          </w:p>
          <w:p w:rsidR="00E374E9" w:rsidRPr="00AA1166" w:rsidRDefault="00E374E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AA1166">
              <w:rPr>
                <w:rFonts w:ascii="Calibri" w:eastAsia="Batang" w:hAnsi="Calibri" w:cs="Calibri"/>
                <w:sz w:val="18"/>
                <w:szCs w:val="18"/>
                <w:lang w:val="en-ZA"/>
              </w:rPr>
              <w:t>Is unable to identify needs and interests of others</w:t>
            </w:r>
          </w:p>
          <w:p w:rsidR="00E374E9" w:rsidRPr="00AA1166" w:rsidRDefault="00E374E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AA1166">
              <w:rPr>
                <w:rFonts w:ascii="Calibri" w:eastAsia="Batang" w:hAnsi="Calibri" w:cs="Calibri"/>
                <w:sz w:val="18"/>
                <w:szCs w:val="18"/>
                <w:lang w:val="en-ZA"/>
              </w:rPr>
              <w:t>Works in isolation</w:t>
            </w:r>
          </w:p>
          <w:p w:rsidR="00E374E9" w:rsidRPr="00AA1166" w:rsidRDefault="00E374E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AA1166">
              <w:rPr>
                <w:rFonts w:ascii="Calibri" w:eastAsia="Batang" w:hAnsi="Calibri" w:cs="Calibri"/>
                <w:sz w:val="18"/>
                <w:szCs w:val="18"/>
                <w:lang w:val="en-ZA"/>
              </w:rPr>
              <w:t>Has little understanding of how activities in own area impacts on other areas</w:t>
            </w:r>
          </w:p>
          <w:p w:rsidR="00E374E9" w:rsidRPr="00AA1166" w:rsidRDefault="00E374E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AA1166">
              <w:rPr>
                <w:rFonts w:ascii="Calibri" w:eastAsia="Batang" w:hAnsi="Calibri" w:cs="Calibri"/>
                <w:sz w:val="18"/>
                <w:szCs w:val="18"/>
                <w:lang w:val="en-ZA"/>
              </w:rPr>
              <w:t>Undermines or sabotages partnerships work</w:t>
            </w:r>
          </w:p>
        </w:tc>
      </w:tr>
    </w:tbl>
    <w:p w:rsidR="00C96CAB" w:rsidRPr="002F15B6" w:rsidRDefault="007434AF" w:rsidP="00E374E9">
      <w:pPr>
        <w:rPr>
          <w:rFonts w:eastAsia="Batang"/>
          <w:color w:val="FF0000"/>
          <w:lang w:val="en-ZA"/>
        </w:rPr>
      </w:pPr>
      <w:r w:rsidRPr="002F15B6">
        <w:rPr>
          <w:rFonts w:eastAsia="Batang"/>
          <w:color w:val="FF0000"/>
          <w:lang w:val="en-ZA"/>
        </w:rPr>
        <w:br w:type="page"/>
      </w:r>
    </w:p>
    <w:p w:rsidR="00343928" w:rsidRPr="00D97D9D" w:rsidRDefault="007453F2" w:rsidP="006C1AD5">
      <w:pPr>
        <w:pStyle w:val="Heading4"/>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680768" behindDoc="1" locked="0" layoutInCell="1" allowOverlap="1" wp14:anchorId="3A37DAD4" wp14:editId="0BD2BDC0">
            <wp:simplePos x="0" y="0"/>
            <wp:positionH relativeFrom="column">
              <wp:posOffset>8962390</wp:posOffset>
            </wp:positionH>
            <wp:positionV relativeFrom="paragraph">
              <wp:posOffset>-290830</wp:posOffset>
            </wp:positionV>
            <wp:extent cx="657225" cy="657225"/>
            <wp:effectExtent l="0" t="0" r="9525" b="9525"/>
            <wp:wrapThrough wrapText="bothSides">
              <wp:wrapPolygon edited="0">
                <wp:start x="0" y="0"/>
                <wp:lineTo x="0" y="1878"/>
                <wp:lineTo x="3130" y="10017"/>
                <wp:lineTo x="8765" y="21287"/>
                <wp:lineTo x="12522" y="21287"/>
                <wp:lineTo x="13774" y="20035"/>
                <wp:lineTo x="21287" y="1878"/>
                <wp:lineTo x="2128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343928" w:rsidRPr="00D97D9D">
        <w:rPr>
          <w:rFonts w:ascii="Century Gothic" w:eastAsia="Batang" w:hAnsi="Century Gothic" w:cs="Calibri"/>
          <w:color w:val="FFFFFF" w:themeColor="background1"/>
          <w:sz w:val="28"/>
          <w:szCs w:val="28"/>
          <w:u w:val="none"/>
          <w:lang w:val="en-ZA"/>
        </w:rPr>
        <w:t>Client / Student Service</w:t>
      </w:r>
      <w:r w:rsidR="00935972" w:rsidRPr="00D97D9D">
        <w:rPr>
          <w:rFonts w:ascii="Century Gothic" w:eastAsia="Batang" w:hAnsi="Century Gothic" w:cs="Calibri"/>
          <w:color w:val="FFFFFF" w:themeColor="background1"/>
          <w:sz w:val="28"/>
          <w:szCs w:val="28"/>
          <w:u w:val="none"/>
          <w:lang w:val="en-ZA"/>
        </w:rPr>
        <w:t xml:space="preserve"> and Support</w:t>
      </w:r>
    </w:p>
    <w:p w:rsidR="00343928" w:rsidRPr="00BB0433" w:rsidRDefault="00343928" w:rsidP="00343928">
      <w:pPr>
        <w:tabs>
          <w:tab w:val="left" w:pos="851"/>
          <w:tab w:val="left" w:pos="1701"/>
          <w:tab w:val="left" w:pos="2552"/>
          <w:tab w:val="left" w:pos="3402"/>
        </w:tabs>
        <w:jc w:val="both"/>
        <w:rPr>
          <w:rFonts w:ascii="Calibri" w:eastAsia="Batang" w:hAnsi="Calibri" w:cs="Calibri"/>
          <w:b/>
          <w:sz w:val="20"/>
          <w:lang w:val="en-ZA"/>
        </w:rPr>
      </w:pPr>
    </w:p>
    <w:p w:rsidR="00343928" w:rsidRPr="00BB0433" w:rsidRDefault="00197EEE" w:rsidP="00343928">
      <w:pPr>
        <w:tabs>
          <w:tab w:val="left" w:pos="851"/>
          <w:tab w:val="left" w:pos="1701"/>
          <w:tab w:val="left" w:pos="2552"/>
          <w:tab w:val="left" w:pos="3402"/>
        </w:tabs>
        <w:jc w:val="both"/>
        <w:rPr>
          <w:rFonts w:ascii="Calibri" w:hAnsi="Calibri"/>
          <w:sz w:val="20"/>
        </w:rPr>
      </w:pPr>
      <w:r w:rsidRPr="00BB0433">
        <w:rPr>
          <w:rFonts w:ascii="Calibri" w:hAnsi="Calibri"/>
          <w:sz w:val="20"/>
        </w:rPr>
        <w:t>Makes client/student needs a primary focus of actions.  Proactively develops and sustains productive client/student relationships; understands the client/student needs; anticipates and provides solutions to client/student needs; demonstrates concern for meeting and exceeding immediate and future needs of clients/students; gives high priority to client/student satisfaction.</w:t>
      </w:r>
    </w:p>
    <w:p w:rsidR="00197EEE" w:rsidRPr="00BB0433" w:rsidRDefault="00197EEE" w:rsidP="00343928">
      <w:pPr>
        <w:tabs>
          <w:tab w:val="left" w:pos="851"/>
          <w:tab w:val="left" w:pos="1701"/>
          <w:tab w:val="left" w:pos="2552"/>
          <w:tab w:val="left" w:pos="3402"/>
        </w:tabs>
        <w:jc w:val="both"/>
        <w:rPr>
          <w:rFonts w:ascii="Calibri" w:hAnsi="Calibri" w:cs="Calibri"/>
          <w:sz w:val="20"/>
          <w:lang w:val="en-ZA"/>
        </w:rPr>
      </w:pPr>
    </w:p>
    <w:tbl>
      <w:tblPr>
        <w:tblW w:w="1474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685"/>
        <w:gridCol w:w="3686"/>
        <w:gridCol w:w="3685"/>
        <w:gridCol w:w="3686"/>
      </w:tblGrid>
      <w:tr w:rsidR="00BF76DD" w:rsidRPr="00BB0433" w:rsidTr="00301604">
        <w:tc>
          <w:tcPr>
            <w:tcW w:w="3685" w:type="dxa"/>
            <w:shd w:val="clear" w:color="auto" w:fill="B6DDE8" w:themeFill="accent5" w:themeFillTint="66"/>
          </w:tcPr>
          <w:p w:rsidR="00BF76DD" w:rsidRPr="00BB0433"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686" w:type="dxa"/>
            <w:shd w:val="clear" w:color="auto" w:fill="E5B8B7" w:themeFill="accent2" w:themeFillTint="66"/>
          </w:tcPr>
          <w:p w:rsidR="00BF76DD" w:rsidRPr="00BB0433"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685" w:type="dxa"/>
            <w:shd w:val="clear" w:color="auto" w:fill="CCC0D9" w:themeFill="accent4" w:themeFillTint="66"/>
          </w:tcPr>
          <w:p w:rsidR="00BF76DD" w:rsidRPr="00BB0433"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686" w:type="dxa"/>
            <w:shd w:val="clear" w:color="auto" w:fill="FBD4B4" w:themeFill="accent6" w:themeFillTint="66"/>
          </w:tcPr>
          <w:p w:rsidR="00BF76DD" w:rsidRPr="00BB0433"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BB0433" w:rsidTr="00301604">
        <w:tc>
          <w:tcPr>
            <w:tcW w:w="3685" w:type="dxa"/>
            <w:shd w:val="clear" w:color="auto" w:fill="DAEEF3" w:themeFill="accent5" w:themeFillTint="33"/>
          </w:tcPr>
          <w:p w:rsidR="00BF76DD" w:rsidRPr="00BB0433" w:rsidRDefault="00BF76DD" w:rsidP="00301604">
            <w:pPr>
              <w:numPr>
                <w:ilvl w:val="0"/>
                <w:numId w:val="1"/>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Asks questions to identify </w:t>
            </w:r>
            <w:r w:rsidR="00BB0433">
              <w:rPr>
                <w:rFonts w:ascii="Calibri" w:eastAsia="Batang" w:hAnsi="Calibri" w:cs="Calibri"/>
                <w:sz w:val="18"/>
                <w:szCs w:val="18"/>
                <w:lang w:val="en-ZA"/>
              </w:rPr>
              <w:t>needs and expectations</w:t>
            </w:r>
          </w:p>
          <w:p w:rsidR="00BF76DD" w:rsidRPr="00BB0433" w:rsidRDefault="00BF76DD" w:rsidP="00301604">
            <w:pPr>
              <w:numPr>
                <w:ilvl w:val="0"/>
                <w:numId w:val="2"/>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Responds with t</w:t>
            </w:r>
            <w:r w:rsidR="00BB0433">
              <w:rPr>
                <w:rFonts w:ascii="Calibri" w:eastAsia="Batang" w:hAnsi="Calibri" w:cs="Calibri"/>
                <w:sz w:val="18"/>
                <w:szCs w:val="18"/>
                <w:lang w:val="en-ZA"/>
              </w:rPr>
              <w:t>he appropriate level of urgency</w:t>
            </w:r>
          </w:p>
          <w:p w:rsidR="00BF76DD" w:rsidRPr="00BB0433" w:rsidRDefault="00BF76DD" w:rsidP="00301604">
            <w:pPr>
              <w:numPr>
                <w:ilvl w:val="0"/>
                <w:numId w:val="3"/>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Takes into account the impact o</w:t>
            </w:r>
            <w:r w:rsidR="004D776A">
              <w:rPr>
                <w:rFonts w:ascii="Calibri" w:eastAsia="Batang" w:hAnsi="Calibri" w:cs="Calibri"/>
                <w:sz w:val="18"/>
                <w:szCs w:val="18"/>
                <w:lang w:val="en-ZA"/>
              </w:rPr>
              <w:t>n</w:t>
            </w:r>
            <w:r w:rsidRPr="00BB0433">
              <w:rPr>
                <w:rFonts w:ascii="Calibri" w:eastAsia="Batang" w:hAnsi="Calibri" w:cs="Calibri"/>
                <w:sz w:val="18"/>
                <w:szCs w:val="18"/>
                <w:lang w:val="en-ZA"/>
              </w:rPr>
              <w:t xml:space="preserve"> the client</w:t>
            </w:r>
            <w:r w:rsidR="004D776A">
              <w:rPr>
                <w:rFonts w:ascii="Calibri" w:eastAsia="Batang" w:hAnsi="Calibri" w:cs="Calibri"/>
                <w:sz w:val="18"/>
                <w:szCs w:val="18"/>
                <w:lang w:val="en-ZA"/>
              </w:rPr>
              <w:t>/student</w:t>
            </w:r>
            <w:r w:rsidRPr="00BB0433">
              <w:rPr>
                <w:rFonts w:ascii="Calibri" w:eastAsia="Batang" w:hAnsi="Calibri" w:cs="Calibri"/>
                <w:sz w:val="18"/>
                <w:szCs w:val="18"/>
                <w:lang w:val="en-ZA"/>
              </w:rPr>
              <w:t xml:space="preserve"> when carrying out one’s o</w:t>
            </w:r>
            <w:r w:rsidR="00BB0433">
              <w:rPr>
                <w:rFonts w:ascii="Calibri" w:eastAsia="Batang" w:hAnsi="Calibri" w:cs="Calibri"/>
                <w:sz w:val="18"/>
                <w:szCs w:val="18"/>
                <w:lang w:val="en-ZA"/>
              </w:rPr>
              <w:t xml:space="preserve">wn </w:t>
            </w:r>
            <w:r w:rsidR="00E66CF9">
              <w:rPr>
                <w:rFonts w:ascii="Calibri" w:eastAsia="Batang" w:hAnsi="Calibri" w:cs="Calibri"/>
                <w:sz w:val="18"/>
                <w:szCs w:val="18"/>
                <w:lang w:val="en-ZA"/>
              </w:rPr>
              <w:t>position</w:t>
            </w:r>
            <w:r w:rsidR="00BB0433">
              <w:rPr>
                <w:rFonts w:ascii="Calibri" w:eastAsia="Batang" w:hAnsi="Calibri" w:cs="Calibri"/>
                <w:sz w:val="18"/>
                <w:szCs w:val="18"/>
                <w:lang w:val="en-ZA"/>
              </w:rPr>
              <w:t xml:space="preserve"> tasks</w:t>
            </w:r>
          </w:p>
          <w:p w:rsidR="00BF76DD" w:rsidRPr="00BB0433" w:rsidRDefault="00BF76DD" w:rsidP="00301604">
            <w:pPr>
              <w:numPr>
                <w:ilvl w:val="0"/>
                <w:numId w:val="3"/>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Takes personal ownership in ensuring tha</w:t>
            </w:r>
            <w:r w:rsidR="00BB0433">
              <w:rPr>
                <w:rFonts w:ascii="Calibri" w:eastAsia="Batang" w:hAnsi="Calibri" w:cs="Calibri"/>
                <w:sz w:val="18"/>
                <w:szCs w:val="18"/>
                <w:lang w:val="en-ZA"/>
              </w:rPr>
              <w:t>t expectations are met</w:t>
            </w:r>
          </w:p>
          <w:p w:rsidR="00BF76DD" w:rsidRPr="00BB0433" w:rsidRDefault="00BF76DD" w:rsidP="00301604">
            <w:pPr>
              <w:numPr>
                <w:ilvl w:val="0"/>
                <w:numId w:val="3"/>
              </w:numPr>
              <w:tabs>
                <w:tab w:val="left" w:pos="851"/>
                <w:tab w:val="left" w:pos="1701"/>
                <w:tab w:val="left" w:pos="2552"/>
                <w:tab w:val="left" w:pos="3402"/>
              </w:tabs>
              <w:jc w:val="both"/>
              <w:rPr>
                <w:rFonts w:ascii="Calibri" w:eastAsia="Batang" w:hAnsi="Calibri" w:cs="Calibri"/>
                <w:sz w:val="18"/>
                <w:szCs w:val="18"/>
                <w:lang w:val="en-ZA"/>
              </w:rPr>
            </w:pPr>
            <w:r w:rsidRPr="00BB0433">
              <w:rPr>
                <w:rFonts w:ascii="Calibri" w:eastAsia="Batang" w:hAnsi="Calibri" w:cs="Calibri"/>
                <w:sz w:val="18"/>
                <w:szCs w:val="18"/>
                <w:lang w:val="en-ZA"/>
              </w:rPr>
              <w:t>Asks questions about the satisfa</w:t>
            </w:r>
            <w:r w:rsidR="00BB0433">
              <w:rPr>
                <w:rFonts w:ascii="Calibri" w:eastAsia="Batang" w:hAnsi="Calibri" w:cs="Calibri"/>
                <w:sz w:val="18"/>
                <w:szCs w:val="18"/>
                <w:lang w:val="en-ZA"/>
              </w:rPr>
              <w:t>ction with the service provided</w:t>
            </w:r>
          </w:p>
          <w:p w:rsidR="00BF76DD" w:rsidRPr="00BB0433" w:rsidRDefault="00BF76DD" w:rsidP="00301604">
            <w:pPr>
              <w:tabs>
                <w:tab w:val="left" w:pos="851"/>
                <w:tab w:val="left" w:pos="1701"/>
                <w:tab w:val="left" w:pos="2552"/>
                <w:tab w:val="left" w:pos="3402"/>
              </w:tabs>
              <w:jc w:val="both"/>
              <w:rPr>
                <w:rFonts w:ascii="Calibri" w:eastAsia="Batang" w:hAnsi="Calibri" w:cs="Calibri"/>
                <w:b/>
                <w:sz w:val="18"/>
                <w:szCs w:val="18"/>
                <w:lang w:val="en-ZA"/>
              </w:rPr>
            </w:pPr>
          </w:p>
          <w:p w:rsidR="00BF76DD" w:rsidRPr="00BB0433" w:rsidRDefault="00BF76DD" w:rsidP="00301604">
            <w:pPr>
              <w:tabs>
                <w:tab w:val="left" w:pos="851"/>
                <w:tab w:val="left" w:pos="1701"/>
                <w:tab w:val="left" w:pos="2552"/>
                <w:tab w:val="left" w:pos="3402"/>
              </w:tabs>
              <w:jc w:val="both"/>
              <w:rPr>
                <w:rFonts w:ascii="Calibri" w:eastAsia="Batang" w:hAnsi="Calibri" w:cs="Calibri"/>
                <w:b/>
                <w:sz w:val="18"/>
                <w:szCs w:val="18"/>
                <w:lang w:val="en-ZA"/>
              </w:rPr>
            </w:pPr>
          </w:p>
        </w:tc>
        <w:tc>
          <w:tcPr>
            <w:tcW w:w="3686" w:type="dxa"/>
            <w:shd w:val="clear" w:color="auto" w:fill="F2DBDB" w:themeFill="accent2" w:themeFillTint="33"/>
          </w:tcPr>
          <w:p w:rsidR="00BF76DD" w:rsidRPr="00BB0433" w:rsidRDefault="00BF76DD" w:rsidP="00301604">
            <w:pPr>
              <w:numPr>
                <w:ilvl w:val="0"/>
                <w:numId w:val="4"/>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Is alert and responsive to changes </w:t>
            </w:r>
            <w:r w:rsidR="004D776A">
              <w:rPr>
                <w:rFonts w:ascii="Calibri" w:eastAsia="Batang" w:hAnsi="Calibri" w:cs="Calibri"/>
                <w:sz w:val="18"/>
                <w:szCs w:val="18"/>
                <w:lang w:val="en-ZA"/>
              </w:rPr>
              <w:t>in</w:t>
            </w:r>
            <w:r w:rsidRPr="00BB0433">
              <w:rPr>
                <w:rFonts w:ascii="Calibri" w:eastAsia="Batang" w:hAnsi="Calibri" w:cs="Calibri"/>
                <w:sz w:val="18"/>
                <w:szCs w:val="18"/>
                <w:lang w:val="en-ZA"/>
              </w:rPr>
              <w:t xml:space="preserve"> </w:t>
            </w:r>
            <w:r w:rsidR="004D776A">
              <w:rPr>
                <w:rFonts w:ascii="Calibri" w:eastAsia="Batang" w:hAnsi="Calibri" w:cs="Calibri"/>
                <w:sz w:val="18"/>
                <w:szCs w:val="18"/>
                <w:lang w:val="en-ZA"/>
              </w:rPr>
              <w:t>expectations</w:t>
            </w:r>
          </w:p>
          <w:p w:rsidR="004D776A" w:rsidRDefault="00BF76DD" w:rsidP="00301604">
            <w:pPr>
              <w:numPr>
                <w:ilvl w:val="0"/>
                <w:numId w:val="4"/>
              </w:numPr>
              <w:tabs>
                <w:tab w:val="left" w:pos="851"/>
                <w:tab w:val="left" w:pos="1701"/>
                <w:tab w:val="left" w:pos="2552"/>
                <w:tab w:val="left" w:pos="3402"/>
              </w:tabs>
              <w:rPr>
                <w:rFonts w:ascii="Calibri" w:eastAsia="Batang" w:hAnsi="Calibri" w:cs="Calibri"/>
                <w:sz w:val="18"/>
                <w:szCs w:val="18"/>
                <w:lang w:val="en-ZA"/>
              </w:rPr>
            </w:pPr>
            <w:r w:rsidRPr="004D776A">
              <w:rPr>
                <w:rFonts w:ascii="Calibri" w:eastAsia="Batang" w:hAnsi="Calibri" w:cs="Calibri"/>
                <w:sz w:val="18"/>
                <w:szCs w:val="18"/>
                <w:lang w:val="en-ZA"/>
              </w:rPr>
              <w:t xml:space="preserve">Seeks information about real </w:t>
            </w:r>
            <w:r w:rsidR="004D776A">
              <w:rPr>
                <w:rFonts w:ascii="Calibri" w:eastAsia="Batang" w:hAnsi="Calibri" w:cs="Calibri"/>
                <w:sz w:val="18"/>
                <w:szCs w:val="18"/>
                <w:lang w:val="en-ZA"/>
              </w:rPr>
              <w:t>needs, beyond those expressed initially</w:t>
            </w:r>
          </w:p>
          <w:p w:rsidR="00BF76DD" w:rsidRPr="004D776A" w:rsidRDefault="00BF76DD" w:rsidP="00301604">
            <w:pPr>
              <w:numPr>
                <w:ilvl w:val="0"/>
                <w:numId w:val="4"/>
              </w:numPr>
              <w:tabs>
                <w:tab w:val="left" w:pos="851"/>
                <w:tab w:val="left" w:pos="1701"/>
                <w:tab w:val="left" w:pos="2552"/>
                <w:tab w:val="left" w:pos="3402"/>
              </w:tabs>
              <w:rPr>
                <w:rFonts w:ascii="Calibri" w:eastAsia="Batang" w:hAnsi="Calibri" w:cs="Calibri"/>
                <w:sz w:val="18"/>
                <w:szCs w:val="18"/>
                <w:lang w:val="en-ZA"/>
              </w:rPr>
            </w:pPr>
            <w:r w:rsidRPr="004D776A">
              <w:rPr>
                <w:rFonts w:ascii="Calibri" w:eastAsia="Batang" w:hAnsi="Calibri" w:cs="Calibri"/>
                <w:sz w:val="18"/>
                <w:szCs w:val="18"/>
                <w:lang w:val="en-ZA"/>
              </w:rPr>
              <w:t>Takes personal responsibility to ensure external and internal satisfaction despite time pres</w:t>
            </w:r>
            <w:r w:rsidR="004D776A">
              <w:rPr>
                <w:rFonts w:ascii="Calibri" w:eastAsia="Batang" w:hAnsi="Calibri" w:cs="Calibri"/>
                <w:sz w:val="18"/>
                <w:szCs w:val="18"/>
                <w:lang w:val="en-ZA"/>
              </w:rPr>
              <w:t>sures and significant obstacles</w:t>
            </w:r>
          </w:p>
          <w:p w:rsidR="00BF76DD" w:rsidRPr="00BB0433" w:rsidRDefault="00BF76DD" w:rsidP="00301604">
            <w:pPr>
              <w:numPr>
                <w:ilvl w:val="0"/>
                <w:numId w:val="4"/>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Develops</w:t>
            </w:r>
            <w:r w:rsidR="004D776A">
              <w:rPr>
                <w:rFonts w:ascii="Calibri" w:eastAsia="Batang" w:hAnsi="Calibri" w:cs="Calibri"/>
                <w:sz w:val="18"/>
                <w:szCs w:val="18"/>
                <w:lang w:val="en-ZA"/>
              </w:rPr>
              <w:t xml:space="preserve"> on-going relations with clients/students</w:t>
            </w:r>
          </w:p>
          <w:p w:rsidR="00BF76DD" w:rsidRPr="00BB0433" w:rsidRDefault="00BF76DD" w:rsidP="004D776A">
            <w:pPr>
              <w:numPr>
                <w:ilvl w:val="0"/>
                <w:numId w:val="4"/>
              </w:numPr>
              <w:tabs>
                <w:tab w:val="left" w:pos="851"/>
                <w:tab w:val="left" w:pos="1701"/>
                <w:tab w:val="left" w:pos="2552"/>
                <w:tab w:val="left" w:pos="3402"/>
              </w:tabs>
              <w:rPr>
                <w:rFonts w:ascii="Calibri" w:eastAsia="Batang" w:hAnsi="Calibri" w:cs="Calibri"/>
                <w:b/>
                <w:sz w:val="18"/>
                <w:szCs w:val="18"/>
                <w:lang w:val="en-ZA"/>
              </w:rPr>
            </w:pPr>
            <w:r w:rsidRPr="00BB0433">
              <w:rPr>
                <w:rFonts w:ascii="Calibri" w:eastAsia="Batang" w:hAnsi="Calibri" w:cs="Calibri"/>
                <w:sz w:val="18"/>
                <w:szCs w:val="18"/>
                <w:lang w:val="en-ZA"/>
              </w:rPr>
              <w:t>Takes a variety of actions to assess satisfaction</w:t>
            </w:r>
          </w:p>
        </w:tc>
        <w:tc>
          <w:tcPr>
            <w:tcW w:w="3685" w:type="dxa"/>
            <w:shd w:val="clear" w:color="auto" w:fill="E5DFEC" w:themeFill="accent4" w:themeFillTint="33"/>
          </w:tcPr>
          <w:p w:rsidR="00BF76DD" w:rsidRPr="00BB0433" w:rsidRDefault="00BF76DD" w:rsidP="00301604">
            <w:pPr>
              <w:numPr>
                <w:ilvl w:val="0"/>
                <w:numId w:val="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Clearly states what one can and can’t do to meet desires with strong emphasis on creatively applying what one can do to meet the </w:t>
            </w:r>
            <w:r w:rsidR="003649C9">
              <w:rPr>
                <w:rFonts w:ascii="Calibri" w:eastAsia="Batang" w:hAnsi="Calibri" w:cs="Calibri"/>
                <w:sz w:val="18"/>
                <w:szCs w:val="18"/>
                <w:lang w:val="en-ZA"/>
              </w:rPr>
              <w:t>needs</w:t>
            </w:r>
          </w:p>
          <w:p w:rsidR="00BF76DD" w:rsidRPr="00BB0433" w:rsidRDefault="00BF76DD" w:rsidP="00301604">
            <w:pPr>
              <w:numPr>
                <w:ilvl w:val="0"/>
                <w:numId w:val="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Works to remove barriers that get in the way of providing exceptional </w:t>
            </w:r>
            <w:r w:rsidR="003649C9">
              <w:rPr>
                <w:rFonts w:ascii="Calibri" w:eastAsia="Batang" w:hAnsi="Calibri" w:cs="Calibri"/>
                <w:sz w:val="18"/>
                <w:szCs w:val="18"/>
                <w:lang w:val="en-ZA"/>
              </w:rPr>
              <w:t>service</w:t>
            </w:r>
          </w:p>
          <w:p w:rsidR="00BF76DD" w:rsidRPr="00BB0433" w:rsidRDefault="00BF76DD" w:rsidP="00301604">
            <w:pPr>
              <w:numPr>
                <w:ilvl w:val="0"/>
                <w:numId w:val="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Works to meet the client’s </w:t>
            </w:r>
            <w:r w:rsidR="003649C9">
              <w:rPr>
                <w:rFonts w:ascii="Calibri" w:eastAsia="Batang" w:hAnsi="Calibri" w:cs="Calibri"/>
                <w:sz w:val="18"/>
                <w:szCs w:val="18"/>
                <w:lang w:val="en-ZA"/>
              </w:rPr>
              <w:t xml:space="preserve">/student’s </w:t>
            </w:r>
            <w:r w:rsidRPr="00BB0433">
              <w:rPr>
                <w:rFonts w:ascii="Calibri" w:eastAsia="Batang" w:hAnsi="Calibri" w:cs="Calibri"/>
                <w:sz w:val="18"/>
                <w:szCs w:val="18"/>
                <w:lang w:val="en-ZA"/>
              </w:rPr>
              <w:t xml:space="preserve">needs rather than own or </w:t>
            </w:r>
            <w:r w:rsidR="00C213DA" w:rsidRPr="00BB0433">
              <w:rPr>
                <w:rFonts w:ascii="Calibri" w:eastAsia="Batang" w:hAnsi="Calibri" w:cs="Calibri"/>
                <w:sz w:val="18"/>
                <w:szCs w:val="18"/>
                <w:lang w:val="en-ZA"/>
              </w:rPr>
              <w:t>faculty’s/d</w:t>
            </w:r>
            <w:r w:rsidR="003649C9">
              <w:rPr>
                <w:rFonts w:ascii="Calibri" w:eastAsia="Batang" w:hAnsi="Calibri" w:cs="Calibri"/>
                <w:sz w:val="18"/>
                <w:szCs w:val="18"/>
                <w:lang w:val="en-ZA"/>
              </w:rPr>
              <w:t>epartment’s short-term needs</w:t>
            </w:r>
          </w:p>
          <w:p w:rsidR="00BF76DD" w:rsidRPr="00BB0433" w:rsidRDefault="00BF76DD" w:rsidP="00301604">
            <w:pPr>
              <w:numPr>
                <w:ilvl w:val="0"/>
                <w:numId w:val="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Designs solutions to address key priorities and adapts solutions as needed to cha</w:t>
            </w:r>
            <w:r w:rsidR="003649C9">
              <w:rPr>
                <w:rFonts w:ascii="Calibri" w:eastAsia="Batang" w:hAnsi="Calibri" w:cs="Calibri"/>
                <w:sz w:val="18"/>
                <w:szCs w:val="18"/>
                <w:lang w:val="en-ZA"/>
              </w:rPr>
              <w:t>nging client and market demands</w:t>
            </w:r>
          </w:p>
          <w:p w:rsidR="00BF76DD" w:rsidRPr="00BB0433" w:rsidRDefault="00BF76DD" w:rsidP="00301604">
            <w:pPr>
              <w:numPr>
                <w:ilvl w:val="0"/>
                <w:numId w:val="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Builds relations</w:t>
            </w:r>
            <w:r w:rsidR="003649C9">
              <w:rPr>
                <w:rFonts w:ascii="Calibri" w:eastAsia="Batang" w:hAnsi="Calibri" w:cs="Calibri"/>
                <w:sz w:val="18"/>
                <w:szCs w:val="18"/>
                <w:lang w:val="en-ZA"/>
              </w:rPr>
              <w:t>hips</w:t>
            </w:r>
            <w:r w:rsidRPr="00BB0433">
              <w:rPr>
                <w:rFonts w:ascii="Calibri" w:eastAsia="Batang" w:hAnsi="Calibri" w:cs="Calibri"/>
                <w:sz w:val="18"/>
                <w:szCs w:val="18"/>
                <w:lang w:val="en-ZA"/>
              </w:rPr>
              <w:t xml:space="preserve"> with key dec</w:t>
            </w:r>
            <w:r w:rsidR="003649C9">
              <w:rPr>
                <w:rFonts w:ascii="Calibri" w:eastAsia="Batang" w:hAnsi="Calibri" w:cs="Calibri"/>
                <w:sz w:val="18"/>
                <w:szCs w:val="18"/>
                <w:lang w:val="en-ZA"/>
              </w:rPr>
              <w:t>ision-makers in the client area</w:t>
            </w:r>
          </w:p>
          <w:p w:rsidR="00BF76DD" w:rsidRPr="00BB0433" w:rsidRDefault="00BF76DD" w:rsidP="003649C9">
            <w:pPr>
              <w:numPr>
                <w:ilvl w:val="0"/>
                <w:numId w:val="5"/>
              </w:numPr>
              <w:tabs>
                <w:tab w:val="left" w:pos="851"/>
                <w:tab w:val="left" w:pos="1701"/>
                <w:tab w:val="left" w:pos="2552"/>
                <w:tab w:val="left" w:pos="3402"/>
              </w:tabs>
              <w:rPr>
                <w:rFonts w:ascii="Calibri" w:eastAsia="Batang" w:hAnsi="Calibri" w:cs="Calibri"/>
                <w:b/>
                <w:sz w:val="18"/>
                <w:szCs w:val="18"/>
                <w:lang w:val="en-ZA"/>
              </w:rPr>
            </w:pPr>
            <w:r w:rsidRPr="00BB0433">
              <w:rPr>
                <w:rFonts w:ascii="Calibri" w:eastAsia="Batang" w:hAnsi="Calibri" w:cs="Calibri"/>
                <w:sz w:val="18"/>
                <w:szCs w:val="18"/>
                <w:lang w:val="en-ZA"/>
              </w:rPr>
              <w:t>Sets up systems to effectively monitor satisfaction</w:t>
            </w:r>
          </w:p>
        </w:tc>
        <w:tc>
          <w:tcPr>
            <w:tcW w:w="3686" w:type="dxa"/>
            <w:shd w:val="clear" w:color="auto" w:fill="FDE9D9" w:themeFill="accent6" w:themeFillTint="33"/>
          </w:tcPr>
          <w:p w:rsidR="00BF76DD" w:rsidRPr="00BB0433" w:rsidRDefault="00BF76DD" w:rsidP="00301604">
            <w:pPr>
              <w:numPr>
                <w:ilvl w:val="0"/>
                <w:numId w:val="6"/>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Develops </w:t>
            </w:r>
            <w:r w:rsidR="00F46A37">
              <w:rPr>
                <w:rFonts w:ascii="Calibri" w:eastAsia="Batang" w:hAnsi="Calibri" w:cs="Calibri"/>
                <w:sz w:val="18"/>
                <w:szCs w:val="18"/>
                <w:lang w:val="en-ZA"/>
              </w:rPr>
              <w:t>strategic</w:t>
            </w:r>
            <w:r w:rsidRPr="00BB0433">
              <w:rPr>
                <w:rFonts w:ascii="Calibri" w:eastAsia="Batang" w:hAnsi="Calibri" w:cs="Calibri"/>
                <w:sz w:val="18"/>
                <w:szCs w:val="18"/>
                <w:lang w:val="en-ZA"/>
              </w:rPr>
              <w:t>, long-term relations</w:t>
            </w:r>
            <w:r w:rsidR="003649C9">
              <w:rPr>
                <w:rFonts w:ascii="Calibri" w:eastAsia="Batang" w:hAnsi="Calibri" w:cs="Calibri"/>
                <w:sz w:val="18"/>
                <w:szCs w:val="18"/>
                <w:lang w:val="en-ZA"/>
              </w:rPr>
              <w:t>hips, gaining trust and respect</w:t>
            </w:r>
          </w:p>
          <w:p w:rsidR="00BF76DD" w:rsidRPr="00BB0433" w:rsidRDefault="00BF76DD" w:rsidP="00301604">
            <w:pPr>
              <w:numPr>
                <w:ilvl w:val="0"/>
                <w:numId w:val="6"/>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Uses feedback for developing future-ori</w:t>
            </w:r>
            <w:r w:rsidR="003649C9">
              <w:rPr>
                <w:rFonts w:ascii="Calibri" w:eastAsia="Batang" w:hAnsi="Calibri" w:cs="Calibri"/>
                <w:sz w:val="18"/>
                <w:szCs w:val="18"/>
                <w:lang w:val="en-ZA"/>
              </w:rPr>
              <w:t>ented client / student service strategies</w:t>
            </w:r>
          </w:p>
          <w:p w:rsidR="00BF76DD" w:rsidRPr="00BB0433" w:rsidRDefault="00BF76DD" w:rsidP="00301604">
            <w:pPr>
              <w:numPr>
                <w:ilvl w:val="0"/>
                <w:numId w:val="6"/>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Looks for trends that are likely to shape the wants and </w:t>
            </w:r>
            <w:r w:rsidR="003649C9">
              <w:rPr>
                <w:rFonts w:ascii="Calibri" w:eastAsia="Batang" w:hAnsi="Calibri" w:cs="Calibri"/>
                <w:sz w:val="18"/>
                <w:szCs w:val="18"/>
                <w:lang w:val="en-ZA"/>
              </w:rPr>
              <w:t>needs in the future</w:t>
            </w:r>
          </w:p>
          <w:p w:rsidR="00BF76DD" w:rsidRPr="00BB0433" w:rsidRDefault="00BF76DD" w:rsidP="00301604">
            <w:pPr>
              <w:numPr>
                <w:ilvl w:val="0"/>
                <w:numId w:val="6"/>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Develops scenarios and strategies that anticip</w:t>
            </w:r>
            <w:r w:rsidR="003649C9">
              <w:rPr>
                <w:rFonts w:ascii="Calibri" w:eastAsia="Batang" w:hAnsi="Calibri" w:cs="Calibri"/>
                <w:sz w:val="18"/>
                <w:szCs w:val="18"/>
                <w:lang w:val="en-ZA"/>
              </w:rPr>
              <w:t xml:space="preserve">ate future needs </w:t>
            </w:r>
          </w:p>
          <w:p w:rsidR="00BF76DD" w:rsidRPr="00BB0433" w:rsidRDefault="00BF76DD" w:rsidP="00301604">
            <w:pPr>
              <w:numPr>
                <w:ilvl w:val="0"/>
                <w:numId w:val="6"/>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Identifies products and services</w:t>
            </w:r>
            <w:r w:rsidR="003649C9">
              <w:rPr>
                <w:rFonts w:ascii="Calibri" w:eastAsia="Batang" w:hAnsi="Calibri" w:cs="Calibri"/>
                <w:sz w:val="18"/>
                <w:szCs w:val="18"/>
                <w:lang w:val="en-ZA"/>
              </w:rPr>
              <w:t xml:space="preserve"> that meet the needs </w:t>
            </w:r>
          </w:p>
          <w:p w:rsidR="00BF76DD" w:rsidRPr="00BB0433" w:rsidRDefault="00BF76DD" w:rsidP="00301604">
            <w:pPr>
              <w:tabs>
                <w:tab w:val="left" w:pos="851"/>
                <w:tab w:val="left" w:pos="1701"/>
                <w:tab w:val="left" w:pos="2552"/>
                <w:tab w:val="left" w:pos="3402"/>
              </w:tabs>
              <w:jc w:val="both"/>
              <w:rPr>
                <w:rFonts w:ascii="Calibri" w:eastAsia="Batang" w:hAnsi="Calibri" w:cs="Calibri"/>
                <w:b/>
                <w:sz w:val="18"/>
                <w:szCs w:val="18"/>
                <w:lang w:val="en-ZA"/>
              </w:rPr>
            </w:pPr>
          </w:p>
        </w:tc>
      </w:tr>
    </w:tbl>
    <w:p w:rsidR="00343928" w:rsidRPr="00BB0433" w:rsidRDefault="00343928" w:rsidP="00CA7255">
      <w:pPr>
        <w:tabs>
          <w:tab w:val="left" w:pos="851"/>
          <w:tab w:val="left" w:pos="1701"/>
          <w:tab w:val="left" w:pos="2552"/>
          <w:tab w:val="left" w:pos="3402"/>
        </w:tabs>
        <w:jc w:val="both"/>
        <w:rPr>
          <w:rFonts w:ascii="Calibri" w:eastAsia="Batang" w:hAnsi="Calibri" w:cs="Calibri"/>
          <w:b/>
          <w:sz w:val="20"/>
          <w:lang w:val="en-ZA"/>
        </w:rPr>
      </w:pPr>
    </w:p>
    <w:tbl>
      <w:tblPr>
        <w:tblW w:w="1474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742"/>
      </w:tblGrid>
      <w:tr w:rsidR="00C60E25" w:rsidRPr="00BB0433" w:rsidTr="00301604">
        <w:tc>
          <w:tcPr>
            <w:tcW w:w="14742" w:type="dxa"/>
            <w:shd w:val="clear" w:color="auto" w:fill="B8CCE4"/>
          </w:tcPr>
          <w:p w:rsidR="00C60E25" w:rsidRPr="00BB0433" w:rsidRDefault="00C60E25" w:rsidP="00301604">
            <w:pPr>
              <w:tabs>
                <w:tab w:val="left" w:pos="851"/>
                <w:tab w:val="left" w:pos="1701"/>
                <w:tab w:val="left" w:pos="2552"/>
                <w:tab w:val="left" w:pos="3402"/>
              </w:tabs>
              <w:jc w:val="center"/>
              <w:rPr>
                <w:rFonts w:ascii="Calibri" w:eastAsia="Batang" w:hAnsi="Calibri" w:cs="Calibri"/>
                <w:b/>
                <w:sz w:val="20"/>
                <w:lang w:val="en-ZA"/>
              </w:rPr>
            </w:pPr>
            <w:r w:rsidRPr="00BB0433">
              <w:rPr>
                <w:rFonts w:ascii="Calibri" w:eastAsia="Batang" w:hAnsi="Calibri" w:cs="Calibri"/>
                <w:b/>
                <w:sz w:val="20"/>
                <w:lang w:val="en-ZA"/>
              </w:rPr>
              <w:t>Negative indicators</w:t>
            </w:r>
          </w:p>
        </w:tc>
      </w:tr>
      <w:tr w:rsidR="00C60E25" w:rsidRPr="00BB0433" w:rsidTr="00301604">
        <w:tc>
          <w:tcPr>
            <w:tcW w:w="14742" w:type="dxa"/>
            <w:shd w:val="clear" w:color="auto" w:fill="DBE5F1"/>
          </w:tcPr>
          <w:p w:rsidR="00EF60AC" w:rsidRPr="00BB0433" w:rsidRDefault="00EF60A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Ignores feedback from students</w:t>
            </w:r>
            <w:r w:rsidR="009013E5" w:rsidRPr="00BB0433">
              <w:rPr>
                <w:rFonts w:ascii="Calibri" w:eastAsia="Batang" w:hAnsi="Calibri" w:cs="Calibri"/>
                <w:sz w:val="18"/>
                <w:szCs w:val="18"/>
                <w:lang w:val="en-ZA"/>
              </w:rPr>
              <w:t xml:space="preserve"> or client</w:t>
            </w:r>
            <w:r w:rsidRPr="00BB0433">
              <w:rPr>
                <w:rFonts w:ascii="Calibri" w:eastAsia="Batang" w:hAnsi="Calibri" w:cs="Calibri"/>
                <w:sz w:val="18"/>
                <w:szCs w:val="18"/>
                <w:lang w:val="en-ZA"/>
              </w:rPr>
              <w:t>s</w:t>
            </w:r>
          </w:p>
          <w:p w:rsidR="0036148A" w:rsidRPr="00BB0433" w:rsidRDefault="00EF60A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Treats students </w:t>
            </w:r>
            <w:r w:rsidR="00BB0433">
              <w:rPr>
                <w:rFonts w:ascii="Calibri" w:eastAsia="Batang" w:hAnsi="Calibri" w:cs="Calibri"/>
                <w:sz w:val="18"/>
                <w:szCs w:val="18"/>
                <w:lang w:val="en-ZA"/>
              </w:rPr>
              <w:t>/</w:t>
            </w:r>
            <w:r w:rsidR="009013E5" w:rsidRPr="00BB0433">
              <w:rPr>
                <w:rFonts w:ascii="Calibri" w:eastAsia="Batang" w:hAnsi="Calibri" w:cs="Calibri"/>
                <w:sz w:val="18"/>
                <w:szCs w:val="18"/>
                <w:lang w:val="en-ZA"/>
              </w:rPr>
              <w:t xml:space="preserve"> clients </w:t>
            </w:r>
            <w:r w:rsidRPr="00BB0433">
              <w:rPr>
                <w:rFonts w:ascii="Calibri" w:eastAsia="Batang" w:hAnsi="Calibri" w:cs="Calibri"/>
                <w:sz w:val="18"/>
                <w:szCs w:val="18"/>
                <w:lang w:val="en-ZA"/>
              </w:rPr>
              <w:t>others with disrespect</w:t>
            </w:r>
            <w:r w:rsidR="00BB0433">
              <w:rPr>
                <w:rFonts w:ascii="Calibri" w:eastAsia="Batang" w:hAnsi="Calibri" w:cs="Calibri"/>
                <w:sz w:val="18"/>
                <w:szCs w:val="18"/>
                <w:lang w:val="en-ZA"/>
              </w:rPr>
              <w:t xml:space="preserve">, or </w:t>
            </w:r>
            <w:r w:rsidR="0036148A" w:rsidRPr="00BB0433">
              <w:rPr>
                <w:rFonts w:ascii="Calibri" w:eastAsia="Batang" w:hAnsi="Calibri" w:cs="Calibri"/>
                <w:sz w:val="18"/>
                <w:szCs w:val="18"/>
                <w:lang w:val="en-ZA"/>
              </w:rPr>
              <w:t>is rude or impatient</w:t>
            </w:r>
          </w:p>
          <w:p w:rsidR="00EF60AC" w:rsidRPr="00BB0433" w:rsidRDefault="00EF60A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Criticises the </w:t>
            </w:r>
            <w:r w:rsidR="00BB0433">
              <w:rPr>
                <w:rFonts w:ascii="Calibri" w:eastAsia="Batang" w:hAnsi="Calibri" w:cs="Calibri"/>
                <w:sz w:val="18"/>
                <w:szCs w:val="18"/>
                <w:lang w:val="en-ZA"/>
              </w:rPr>
              <w:t>u</w:t>
            </w:r>
            <w:r w:rsidRPr="00BB0433">
              <w:rPr>
                <w:rFonts w:ascii="Calibri" w:eastAsia="Batang" w:hAnsi="Calibri" w:cs="Calibri"/>
                <w:sz w:val="18"/>
                <w:szCs w:val="18"/>
                <w:lang w:val="en-ZA"/>
              </w:rPr>
              <w:t>niversity</w:t>
            </w:r>
            <w:r w:rsidR="009013E5" w:rsidRPr="00BB0433">
              <w:rPr>
                <w:rFonts w:ascii="Calibri" w:eastAsia="Batang" w:hAnsi="Calibri" w:cs="Calibri"/>
                <w:sz w:val="18"/>
                <w:szCs w:val="18"/>
                <w:lang w:val="en-ZA"/>
              </w:rPr>
              <w:t xml:space="preserve"> in from of </w:t>
            </w:r>
            <w:r w:rsidRPr="00BB0433">
              <w:rPr>
                <w:rFonts w:ascii="Calibri" w:eastAsia="Batang" w:hAnsi="Calibri" w:cs="Calibri"/>
                <w:sz w:val="18"/>
                <w:szCs w:val="18"/>
                <w:lang w:val="en-ZA"/>
              </w:rPr>
              <w:t>colleagues</w:t>
            </w:r>
            <w:r w:rsidR="009013E5" w:rsidRPr="00BB0433">
              <w:rPr>
                <w:rFonts w:ascii="Calibri" w:eastAsia="Batang" w:hAnsi="Calibri" w:cs="Calibri"/>
                <w:sz w:val="18"/>
                <w:szCs w:val="18"/>
                <w:lang w:val="en-ZA"/>
              </w:rPr>
              <w:t xml:space="preserve">, clients and </w:t>
            </w:r>
            <w:r w:rsidRPr="00BB0433">
              <w:rPr>
                <w:rFonts w:ascii="Calibri" w:eastAsia="Batang" w:hAnsi="Calibri" w:cs="Calibri"/>
                <w:sz w:val="18"/>
                <w:szCs w:val="18"/>
                <w:lang w:val="en-ZA"/>
              </w:rPr>
              <w:t>others</w:t>
            </w:r>
          </w:p>
          <w:p w:rsidR="009013E5" w:rsidRPr="00BB0433" w:rsidRDefault="009013E5"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Has disregard for student or client needs</w:t>
            </w:r>
          </w:p>
          <w:p w:rsidR="009013E5" w:rsidRPr="00BB0433" w:rsidRDefault="009013E5"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Prioritises own needs over student or client needs</w:t>
            </w:r>
          </w:p>
          <w:p w:rsidR="0036148A" w:rsidRPr="00BB0433" w:rsidRDefault="0036148A"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 xml:space="preserve">Doesn’t come back to client/student </w:t>
            </w:r>
          </w:p>
          <w:p w:rsidR="009013E5" w:rsidRPr="00BB0433" w:rsidRDefault="009013E5"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Poor at handling an unhappy client or student</w:t>
            </w:r>
          </w:p>
          <w:p w:rsidR="00994C3F" w:rsidRPr="00BB0433" w:rsidRDefault="00994C3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Has ‘</w:t>
            </w:r>
            <w:r w:rsidR="00E66CF9">
              <w:rPr>
                <w:rFonts w:ascii="Calibri" w:eastAsia="Batang" w:hAnsi="Calibri" w:cs="Calibri"/>
                <w:sz w:val="18"/>
                <w:szCs w:val="18"/>
                <w:lang w:val="en-ZA"/>
              </w:rPr>
              <w:t>position</w:t>
            </w:r>
            <w:r w:rsidRPr="00BB0433">
              <w:rPr>
                <w:rFonts w:ascii="Calibri" w:eastAsia="Batang" w:hAnsi="Calibri" w:cs="Calibri"/>
                <w:sz w:val="18"/>
                <w:szCs w:val="18"/>
                <w:lang w:val="en-ZA"/>
              </w:rPr>
              <w:t xml:space="preserve">’s worth’ </w:t>
            </w:r>
            <w:r w:rsidR="0036148A" w:rsidRPr="00BB0433">
              <w:rPr>
                <w:rFonts w:ascii="Calibri" w:eastAsia="Batang" w:hAnsi="Calibri" w:cs="Calibri"/>
                <w:sz w:val="18"/>
                <w:szCs w:val="18"/>
                <w:lang w:val="en-ZA"/>
              </w:rPr>
              <w:t xml:space="preserve">or ‘policy says no’ </w:t>
            </w:r>
            <w:r w:rsidRPr="00BB0433">
              <w:rPr>
                <w:rFonts w:ascii="Calibri" w:eastAsia="Batang" w:hAnsi="Calibri" w:cs="Calibri"/>
                <w:sz w:val="18"/>
                <w:szCs w:val="18"/>
                <w:lang w:val="en-ZA"/>
              </w:rPr>
              <w:t>mind set</w:t>
            </w:r>
          </w:p>
          <w:p w:rsidR="0036148A" w:rsidRPr="00BB0433" w:rsidRDefault="0036148A"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BB0433">
              <w:rPr>
                <w:rFonts w:ascii="Calibri" w:eastAsia="Batang" w:hAnsi="Calibri" w:cs="Calibri"/>
                <w:sz w:val="18"/>
                <w:szCs w:val="18"/>
                <w:lang w:val="en-ZA"/>
              </w:rPr>
              <w:t>Service worsens when under pressure</w:t>
            </w:r>
          </w:p>
        </w:tc>
      </w:tr>
    </w:tbl>
    <w:p w:rsidR="00343928" w:rsidRPr="002F15B6" w:rsidRDefault="00343928" w:rsidP="00CA7255">
      <w:pPr>
        <w:tabs>
          <w:tab w:val="left" w:pos="851"/>
          <w:tab w:val="left" w:pos="1701"/>
          <w:tab w:val="left" w:pos="2552"/>
          <w:tab w:val="left" w:pos="3402"/>
        </w:tabs>
        <w:jc w:val="both"/>
        <w:rPr>
          <w:rFonts w:ascii="Calibri" w:eastAsia="Batang" w:hAnsi="Calibri" w:cs="Calibri"/>
          <w:b/>
          <w:color w:val="FF0000"/>
          <w:sz w:val="20"/>
          <w:lang w:val="en-ZA"/>
        </w:rPr>
      </w:pPr>
    </w:p>
    <w:p w:rsidR="00C96CAB" w:rsidRPr="002F15B6" w:rsidRDefault="00C96CAB" w:rsidP="00CA7255">
      <w:pPr>
        <w:tabs>
          <w:tab w:val="left" w:pos="851"/>
          <w:tab w:val="left" w:pos="1701"/>
          <w:tab w:val="left" w:pos="2552"/>
          <w:tab w:val="left" w:pos="3402"/>
        </w:tabs>
        <w:jc w:val="both"/>
        <w:rPr>
          <w:rFonts w:ascii="Calibri" w:eastAsia="Batang" w:hAnsi="Calibri" w:cs="Calibri"/>
          <w:b/>
          <w:color w:val="FF0000"/>
          <w:sz w:val="20"/>
          <w:lang w:val="en-ZA"/>
        </w:rPr>
      </w:pPr>
    </w:p>
    <w:p w:rsidR="00C96CAB" w:rsidRPr="002F15B6" w:rsidRDefault="00C96CAB" w:rsidP="00CA7255">
      <w:pPr>
        <w:tabs>
          <w:tab w:val="left" w:pos="851"/>
          <w:tab w:val="left" w:pos="1701"/>
          <w:tab w:val="left" w:pos="2552"/>
          <w:tab w:val="left" w:pos="3402"/>
        </w:tabs>
        <w:jc w:val="both"/>
        <w:rPr>
          <w:rFonts w:ascii="Calibri" w:eastAsia="Batang" w:hAnsi="Calibri" w:cs="Calibri"/>
          <w:b/>
          <w:color w:val="FF0000"/>
          <w:sz w:val="20"/>
          <w:lang w:val="en-ZA"/>
        </w:rPr>
      </w:pPr>
    </w:p>
    <w:p w:rsidR="00C96CAB" w:rsidRDefault="00C96CAB" w:rsidP="00CA7255">
      <w:pPr>
        <w:tabs>
          <w:tab w:val="left" w:pos="851"/>
          <w:tab w:val="left" w:pos="1701"/>
          <w:tab w:val="left" w:pos="2552"/>
          <w:tab w:val="left" w:pos="3402"/>
        </w:tabs>
        <w:jc w:val="both"/>
        <w:rPr>
          <w:rFonts w:ascii="Calibri" w:eastAsia="Batang" w:hAnsi="Calibri" w:cs="Calibri"/>
          <w:b/>
          <w:color w:val="FF0000"/>
          <w:sz w:val="20"/>
          <w:lang w:val="en-ZA"/>
        </w:rPr>
      </w:pPr>
    </w:p>
    <w:p w:rsidR="007453F2" w:rsidRPr="002F15B6" w:rsidRDefault="007453F2" w:rsidP="00CA7255">
      <w:pPr>
        <w:tabs>
          <w:tab w:val="left" w:pos="851"/>
          <w:tab w:val="left" w:pos="1701"/>
          <w:tab w:val="left" w:pos="2552"/>
          <w:tab w:val="left" w:pos="3402"/>
        </w:tabs>
        <w:jc w:val="both"/>
        <w:rPr>
          <w:rFonts w:ascii="Calibri" w:eastAsia="Batang" w:hAnsi="Calibri" w:cs="Calibri"/>
          <w:b/>
          <w:color w:val="FF0000"/>
          <w:sz w:val="20"/>
          <w:lang w:val="en-ZA"/>
        </w:rPr>
      </w:pPr>
    </w:p>
    <w:p w:rsidR="001F38FF" w:rsidRPr="002F15B6" w:rsidRDefault="001F38FF" w:rsidP="00CA7255">
      <w:pPr>
        <w:tabs>
          <w:tab w:val="left" w:pos="851"/>
          <w:tab w:val="left" w:pos="1701"/>
          <w:tab w:val="left" w:pos="2552"/>
          <w:tab w:val="left" w:pos="3402"/>
        </w:tabs>
        <w:jc w:val="both"/>
        <w:rPr>
          <w:rFonts w:ascii="Calibri" w:eastAsia="Batang" w:hAnsi="Calibri" w:cs="Calibri"/>
          <w:b/>
          <w:color w:val="FF0000"/>
          <w:sz w:val="20"/>
          <w:lang w:val="en-ZA"/>
        </w:rPr>
      </w:pPr>
    </w:p>
    <w:p w:rsidR="0037344E" w:rsidRPr="00D97D9D" w:rsidRDefault="00ED5739" w:rsidP="006C1AD5">
      <w:pPr>
        <w:shd w:val="clear" w:color="auto" w:fill="95B3D7" w:themeFill="accent1" w:themeFillTint="99"/>
        <w:tabs>
          <w:tab w:val="left" w:pos="851"/>
          <w:tab w:val="left" w:pos="1701"/>
          <w:tab w:val="left" w:pos="2552"/>
          <w:tab w:val="left" w:pos="3402"/>
        </w:tabs>
        <w:jc w:val="both"/>
        <w:rPr>
          <w:rFonts w:ascii="Century Gothic" w:eastAsia="Batang" w:hAnsi="Century Gothic" w:cs="Calibri"/>
          <w:b/>
          <w:color w:val="FFFFFF" w:themeColor="background1"/>
          <w:sz w:val="28"/>
          <w:szCs w:val="28"/>
          <w:lang w:val="en-ZA"/>
        </w:rPr>
      </w:pPr>
      <w:r>
        <w:rPr>
          <w:rFonts w:ascii="Calibri" w:hAnsi="Calibri" w:cs="Calibri"/>
          <w:noProof/>
          <w:sz w:val="22"/>
          <w:szCs w:val="22"/>
          <w:lang w:val="en-ZA" w:eastAsia="en-ZA"/>
        </w:rPr>
        <w:drawing>
          <wp:anchor distT="0" distB="0" distL="114300" distR="114300" simplePos="0" relativeHeight="251703296" behindDoc="1" locked="0" layoutInCell="1" allowOverlap="1" wp14:anchorId="2EC63436" wp14:editId="04CDBDB5">
            <wp:simplePos x="0" y="0"/>
            <wp:positionH relativeFrom="column">
              <wp:posOffset>8895715</wp:posOffset>
            </wp:positionH>
            <wp:positionV relativeFrom="paragraph">
              <wp:posOffset>-319405</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cs="Calibri"/>
          <w:b/>
          <w:color w:val="FFFFFF" w:themeColor="background1"/>
          <w:sz w:val="28"/>
          <w:szCs w:val="28"/>
          <w:lang w:val="en-ZA"/>
        </w:rPr>
        <w:t>Coaching</w:t>
      </w:r>
      <w:r w:rsidR="000B2B56" w:rsidRPr="00D97D9D">
        <w:rPr>
          <w:rFonts w:ascii="Century Gothic" w:eastAsia="Batang" w:hAnsi="Century Gothic" w:cs="Calibri"/>
          <w:b/>
          <w:color w:val="FFFFFF" w:themeColor="background1"/>
          <w:sz w:val="28"/>
          <w:szCs w:val="28"/>
          <w:lang w:val="en-ZA"/>
        </w:rPr>
        <w:t xml:space="preserve"> / Developing Others</w:t>
      </w:r>
      <w:r w:rsidR="0037344E" w:rsidRPr="00D97D9D">
        <w:rPr>
          <w:rFonts w:ascii="Century Gothic" w:eastAsia="Batang" w:hAnsi="Century Gothic" w:cs="Calibri"/>
          <w:b/>
          <w:color w:val="FFFFFF" w:themeColor="background1"/>
          <w:sz w:val="28"/>
          <w:szCs w:val="28"/>
          <w:lang w:val="en-ZA"/>
        </w:rPr>
        <w:tab/>
      </w:r>
    </w:p>
    <w:p w:rsidR="000872BA" w:rsidRPr="00005B62" w:rsidRDefault="000872BA" w:rsidP="000872BA">
      <w:pPr>
        <w:pStyle w:val="Caption"/>
        <w:rPr>
          <w:rFonts w:ascii="Century Gothic" w:eastAsia="Batang" w:hAnsi="Century Gothic" w:cs="Calibri"/>
          <w:b w:val="0"/>
          <w:sz w:val="28"/>
          <w:szCs w:val="28"/>
          <w:u w:val="none"/>
          <w:lang w:val="en-ZA"/>
        </w:rPr>
      </w:pPr>
    </w:p>
    <w:p w:rsidR="000B2B56" w:rsidRPr="00005B62" w:rsidRDefault="00247EB4" w:rsidP="000B2B56">
      <w:pPr>
        <w:tabs>
          <w:tab w:val="left" w:pos="851"/>
          <w:tab w:val="left" w:pos="1701"/>
          <w:tab w:val="left" w:pos="2552"/>
          <w:tab w:val="left" w:pos="3402"/>
        </w:tabs>
        <w:jc w:val="both"/>
        <w:rPr>
          <w:rFonts w:ascii="Calibri" w:eastAsia="Batang" w:hAnsi="Calibri" w:cs="Calibri"/>
          <w:sz w:val="20"/>
          <w:lang w:val="en-ZA"/>
        </w:rPr>
      </w:pPr>
      <w:r w:rsidRPr="00005B62">
        <w:rPr>
          <w:rFonts w:ascii="Calibri" w:eastAsia="Batang" w:hAnsi="Calibri" w:cs="Calibri"/>
          <w:sz w:val="20"/>
          <w:lang w:val="en-ZA"/>
        </w:rPr>
        <w:t xml:space="preserve">Facilitates the development of other’s knowledge, abilities and skills so that they can fulfil current or future </w:t>
      </w:r>
      <w:r w:rsidR="00E66CF9">
        <w:rPr>
          <w:rFonts w:ascii="Calibri" w:eastAsia="Batang" w:hAnsi="Calibri" w:cs="Calibri"/>
          <w:sz w:val="20"/>
          <w:lang w:val="en-ZA"/>
        </w:rPr>
        <w:t>position</w:t>
      </w:r>
      <w:r w:rsidRPr="00005B62">
        <w:rPr>
          <w:rFonts w:ascii="Calibri" w:eastAsia="Batang" w:hAnsi="Calibri" w:cs="Calibri"/>
          <w:sz w:val="20"/>
          <w:lang w:val="en-ZA"/>
        </w:rPr>
        <w:t xml:space="preserve">/role responsibilities more effectively. Provides timely feedback and guidance to help others reach goals; builds confidence of others. </w:t>
      </w:r>
    </w:p>
    <w:p w:rsidR="000872BA" w:rsidRPr="00005B62" w:rsidRDefault="000872BA" w:rsidP="000872BA">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0872BA" w:rsidRPr="00005B62" w:rsidTr="00FC27BB">
        <w:tc>
          <w:tcPr>
            <w:tcW w:w="3721" w:type="dxa"/>
            <w:shd w:val="clear" w:color="auto" w:fill="B6DDE8"/>
          </w:tcPr>
          <w:p w:rsidR="000872BA" w:rsidRPr="00005B62" w:rsidRDefault="000244AF" w:rsidP="00FC27BB">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0872BA" w:rsidRPr="00005B62" w:rsidRDefault="000244AF" w:rsidP="00FC27BB">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0872BA" w:rsidRPr="00005B62" w:rsidRDefault="000244AF" w:rsidP="00FC27BB">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0872BA" w:rsidRPr="00005B62" w:rsidRDefault="000244AF" w:rsidP="00FC27BB">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0872BA" w:rsidRPr="00005B62" w:rsidTr="00FC27BB">
        <w:tc>
          <w:tcPr>
            <w:tcW w:w="3721" w:type="dxa"/>
            <w:shd w:val="clear" w:color="auto" w:fill="DBE5F1"/>
          </w:tcPr>
          <w:p w:rsidR="000872BA" w:rsidRPr="00005B62" w:rsidRDefault="000872BA" w:rsidP="00EA5A3B">
            <w:pPr>
              <w:numPr>
                <w:ilvl w:val="0"/>
                <w:numId w:val="72"/>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 xml:space="preserve">Takes specific steps to develop others so that they can take on </w:t>
            </w:r>
            <w:r w:rsidR="000C276C">
              <w:rPr>
                <w:rFonts w:ascii="Calibri" w:eastAsia="Batang" w:hAnsi="Calibri" w:cs="Calibri"/>
                <w:sz w:val="18"/>
                <w:szCs w:val="18"/>
                <w:lang w:val="en-ZA"/>
              </w:rPr>
              <w:t>more independent responsibility</w:t>
            </w:r>
          </w:p>
          <w:p w:rsidR="000872BA" w:rsidRPr="00005B62" w:rsidRDefault="000872BA" w:rsidP="00EA5A3B">
            <w:pPr>
              <w:numPr>
                <w:ilvl w:val="0"/>
                <w:numId w:val="72"/>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Provides informal suggestions to others to develop their k</w:t>
            </w:r>
            <w:r w:rsidR="000C276C">
              <w:rPr>
                <w:rFonts w:ascii="Calibri" w:eastAsia="Batang" w:hAnsi="Calibri" w:cs="Calibri"/>
                <w:sz w:val="18"/>
                <w:szCs w:val="18"/>
                <w:lang w:val="en-ZA"/>
              </w:rPr>
              <w:t>nowledge, awareness, and skills</w:t>
            </w:r>
          </w:p>
          <w:p w:rsidR="000872BA" w:rsidRPr="00005B62" w:rsidRDefault="000872BA" w:rsidP="00EA5A3B">
            <w:pPr>
              <w:numPr>
                <w:ilvl w:val="0"/>
                <w:numId w:val="72"/>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Specifically explains correct procedures or des</w:t>
            </w:r>
            <w:r w:rsidR="000C276C">
              <w:rPr>
                <w:rFonts w:ascii="Calibri" w:eastAsia="Batang" w:hAnsi="Calibri" w:cs="Calibri"/>
                <w:sz w:val="18"/>
                <w:szCs w:val="18"/>
                <w:lang w:val="en-ZA"/>
              </w:rPr>
              <w:t>ired performance</w:t>
            </w:r>
          </w:p>
          <w:p w:rsidR="000872BA" w:rsidRPr="00005B62" w:rsidRDefault="000872BA" w:rsidP="00EA5A3B">
            <w:pPr>
              <w:numPr>
                <w:ilvl w:val="0"/>
                <w:numId w:val="72"/>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Devotes significant time to prov</w:t>
            </w:r>
            <w:r w:rsidR="000C276C">
              <w:rPr>
                <w:rFonts w:ascii="Calibri" w:eastAsia="Batang" w:hAnsi="Calibri" w:cs="Calibri"/>
                <w:sz w:val="18"/>
                <w:szCs w:val="18"/>
                <w:lang w:val="en-ZA"/>
              </w:rPr>
              <w:t>ide task-related help to others</w:t>
            </w:r>
          </w:p>
        </w:tc>
        <w:tc>
          <w:tcPr>
            <w:tcW w:w="3721" w:type="dxa"/>
            <w:shd w:val="clear" w:color="auto" w:fill="F2DBDB"/>
          </w:tcPr>
          <w:p w:rsidR="000872BA" w:rsidRPr="00005B62" w:rsidRDefault="000872BA" w:rsidP="00EA5A3B">
            <w:pPr>
              <w:numPr>
                <w:ilvl w:val="0"/>
                <w:numId w:val="73"/>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 xml:space="preserve">Takes time to discuss with </w:t>
            </w:r>
            <w:r w:rsidR="000C276C">
              <w:rPr>
                <w:rFonts w:ascii="Calibri" w:eastAsia="Batang" w:hAnsi="Calibri" w:cs="Calibri"/>
                <w:sz w:val="18"/>
                <w:szCs w:val="18"/>
                <w:lang w:val="en-ZA"/>
              </w:rPr>
              <w:t>others</w:t>
            </w:r>
            <w:r w:rsidRPr="00005B62">
              <w:rPr>
                <w:rFonts w:ascii="Calibri" w:eastAsia="Batang" w:hAnsi="Calibri" w:cs="Calibri"/>
                <w:sz w:val="18"/>
                <w:szCs w:val="18"/>
                <w:lang w:val="en-ZA"/>
              </w:rPr>
              <w:t xml:space="preserve"> th</w:t>
            </w:r>
            <w:r w:rsidR="000C276C">
              <w:rPr>
                <w:rFonts w:ascii="Calibri" w:eastAsia="Batang" w:hAnsi="Calibri" w:cs="Calibri"/>
                <w:sz w:val="18"/>
                <w:szCs w:val="18"/>
                <w:lang w:val="en-ZA"/>
              </w:rPr>
              <w:t>eir individual development plan</w:t>
            </w:r>
          </w:p>
          <w:p w:rsidR="000872BA" w:rsidRPr="00005B62" w:rsidRDefault="000872BA" w:rsidP="00EA5A3B">
            <w:pPr>
              <w:numPr>
                <w:ilvl w:val="0"/>
                <w:numId w:val="73"/>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 xml:space="preserve">Makes available appropriate assignments or other experiences to develop </w:t>
            </w:r>
            <w:r w:rsidR="000C276C">
              <w:rPr>
                <w:rFonts w:ascii="Calibri" w:eastAsia="Batang" w:hAnsi="Calibri" w:cs="Calibri"/>
                <w:sz w:val="18"/>
                <w:szCs w:val="18"/>
                <w:lang w:val="en-ZA"/>
              </w:rPr>
              <w:t>other’s</w:t>
            </w:r>
            <w:r w:rsidRPr="00005B62">
              <w:rPr>
                <w:rFonts w:ascii="Calibri" w:eastAsia="Batang" w:hAnsi="Calibri" w:cs="Calibri"/>
                <w:sz w:val="18"/>
                <w:szCs w:val="18"/>
                <w:lang w:val="en-ZA"/>
              </w:rPr>
              <w:t xml:space="preserve"> skills and com</w:t>
            </w:r>
            <w:r w:rsidR="000C276C">
              <w:rPr>
                <w:rFonts w:ascii="Calibri" w:eastAsia="Batang" w:hAnsi="Calibri" w:cs="Calibri"/>
                <w:sz w:val="18"/>
                <w:szCs w:val="18"/>
                <w:lang w:val="en-ZA"/>
              </w:rPr>
              <w:t>petencies</w:t>
            </w:r>
          </w:p>
          <w:p w:rsidR="000872BA" w:rsidRPr="00005B62" w:rsidRDefault="000872BA" w:rsidP="00EA5A3B">
            <w:pPr>
              <w:numPr>
                <w:ilvl w:val="0"/>
                <w:numId w:val="73"/>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 xml:space="preserve">Gives focused and constructive feedback in a way that maintains self-esteem and helps </w:t>
            </w:r>
            <w:r w:rsidR="000C276C">
              <w:rPr>
                <w:rFonts w:ascii="Calibri" w:eastAsia="Batang" w:hAnsi="Calibri" w:cs="Calibri"/>
                <w:sz w:val="18"/>
                <w:szCs w:val="18"/>
                <w:lang w:val="en-ZA"/>
              </w:rPr>
              <w:t>another</w:t>
            </w:r>
            <w:r w:rsidRPr="00005B62">
              <w:rPr>
                <w:rFonts w:ascii="Calibri" w:eastAsia="Batang" w:hAnsi="Calibri" w:cs="Calibri"/>
                <w:sz w:val="18"/>
                <w:szCs w:val="18"/>
                <w:lang w:val="en-ZA"/>
              </w:rPr>
              <w:t xml:space="preserve"> to work towards t</w:t>
            </w:r>
            <w:r w:rsidR="000C276C">
              <w:rPr>
                <w:rFonts w:ascii="Calibri" w:eastAsia="Batang" w:hAnsi="Calibri" w:cs="Calibri"/>
                <w:sz w:val="18"/>
                <w:szCs w:val="18"/>
                <w:lang w:val="en-ZA"/>
              </w:rPr>
              <w:t>he achievement of his/her goals</w:t>
            </w:r>
          </w:p>
          <w:p w:rsidR="000872BA" w:rsidRPr="00005B62" w:rsidRDefault="000872BA" w:rsidP="00EA5A3B">
            <w:pPr>
              <w:numPr>
                <w:ilvl w:val="0"/>
                <w:numId w:val="73"/>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 xml:space="preserve">Encourages </w:t>
            </w:r>
            <w:r w:rsidR="000C276C">
              <w:rPr>
                <w:rFonts w:ascii="Calibri" w:eastAsia="Batang" w:hAnsi="Calibri" w:cs="Calibri"/>
                <w:sz w:val="18"/>
                <w:szCs w:val="18"/>
                <w:lang w:val="en-ZA"/>
              </w:rPr>
              <w:t>others to try new approaches</w:t>
            </w:r>
          </w:p>
          <w:p w:rsidR="000872BA" w:rsidRPr="00005B62" w:rsidRDefault="000872BA" w:rsidP="00EA5A3B">
            <w:pPr>
              <w:numPr>
                <w:ilvl w:val="0"/>
                <w:numId w:val="73"/>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Treats mistake as learning opportunities and explore</w:t>
            </w:r>
            <w:r w:rsidR="000C276C">
              <w:rPr>
                <w:rFonts w:ascii="Calibri" w:eastAsia="Batang" w:hAnsi="Calibri" w:cs="Calibri"/>
                <w:sz w:val="18"/>
                <w:szCs w:val="18"/>
                <w:lang w:val="en-ZA"/>
              </w:rPr>
              <w:t>s learning with others after mistakes are made</w:t>
            </w:r>
          </w:p>
        </w:tc>
        <w:tc>
          <w:tcPr>
            <w:tcW w:w="3721" w:type="dxa"/>
            <w:shd w:val="clear" w:color="auto" w:fill="E5DFEC"/>
          </w:tcPr>
          <w:p w:rsidR="000872BA" w:rsidRPr="00005B62" w:rsidRDefault="000872BA" w:rsidP="00EA5A3B">
            <w:pPr>
              <w:numPr>
                <w:ilvl w:val="0"/>
                <w:numId w:val="74"/>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 xml:space="preserve">Permanently strives to bring out the best in others, regardless of </w:t>
            </w:r>
            <w:r w:rsidR="006A13DB">
              <w:rPr>
                <w:rFonts w:ascii="Calibri" w:eastAsia="Batang" w:hAnsi="Calibri" w:cs="Calibri"/>
                <w:sz w:val="18"/>
                <w:szCs w:val="18"/>
                <w:lang w:val="en-ZA"/>
              </w:rPr>
              <w:t>their current performance level</w:t>
            </w:r>
          </w:p>
          <w:p w:rsidR="000872BA" w:rsidRPr="00005B62" w:rsidRDefault="000872BA" w:rsidP="00EA5A3B">
            <w:pPr>
              <w:numPr>
                <w:ilvl w:val="0"/>
                <w:numId w:val="74"/>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 xml:space="preserve">Continually motivates </w:t>
            </w:r>
            <w:r w:rsidR="006A13DB">
              <w:rPr>
                <w:rFonts w:ascii="Calibri" w:eastAsia="Batang" w:hAnsi="Calibri" w:cs="Calibri"/>
                <w:sz w:val="18"/>
                <w:szCs w:val="18"/>
                <w:lang w:val="en-ZA"/>
              </w:rPr>
              <w:t>others</w:t>
            </w:r>
            <w:r w:rsidRPr="00005B62">
              <w:rPr>
                <w:rFonts w:ascii="Calibri" w:eastAsia="Batang" w:hAnsi="Calibri" w:cs="Calibri"/>
                <w:sz w:val="18"/>
                <w:szCs w:val="18"/>
                <w:lang w:val="en-ZA"/>
              </w:rPr>
              <w:t xml:space="preserve"> to work on improvin</w:t>
            </w:r>
            <w:r w:rsidR="006A13DB">
              <w:rPr>
                <w:rFonts w:ascii="Calibri" w:eastAsia="Batang" w:hAnsi="Calibri" w:cs="Calibri"/>
                <w:sz w:val="18"/>
                <w:szCs w:val="18"/>
                <w:lang w:val="en-ZA"/>
              </w:rPr>
              <w:t>g their skills and competencies</w:t>
            </w:r>
          </w:p>
          <w:p w:rsidR="000872BA" w:rsidRPr="00005B62" w:rsidRDefault="000872BA" w:rsidP="00EA5A3B">
            <w:pPr>
              <w:numPr>
                <w:ilvl w:val="0"/>
                <w:numId w:val="74"/>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 xml:space="preserve">Proactively looks for and develops talent, able to replace people in key positions </w:t>
            </w:r>
            <w:r w:rsidR="006A13DB">
              <w:rPr>
                <w:rFonts w:ascii="Calibri" w:eastAsia="Batang" w:hAnsi="Calibri" w:cs="Calibri"/>
                <w:sz w:val="18"/>
                <w:szCs w:val="18"/>
                <w:lang w:val="en-ZA"/>
              </w:rPr>
              <w:t>in own department or university</w:t>
            </w:r>
          </w:p>
          <w:p w:rsidR="000872BA" w:rsidRPr="00005B62" w:rsidRDefault="00203E38" w:rsidP="00EA5A3B">
            <w:pPr>
              <w:numPr>
                <w:ilvl w:val="0"/>
                <w:numId w:val="74"/>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Lobbies for support among others </w:t>
            </w:r>
            <w:r w:rsidR="000872BA" w:rsidRPr="00005B62">
              <w:rPr>
                <w:rFonts w:ascii="Calibri" w:eastAsia="Batang" w:hAnsi="Calibri" w:cs="Calibri"/>
                <w:sz w:val="18"/>
                <w:szCs w:val="18"/>
                <w:lang w:val="en-ZA"/>
              </w:rPr>
              <w:t>for creating developmental opportunities across departmental or functional boundaries</w:t>
            </w:r>
          </w:p>
        </w:tc>
        <w:tc>
          <w:tcPr>
            <w:tcW w:w="3721" w:type="dxa"/>
            <w:shd w:val="clear" w:color="auto" w:fill="FDE9D9"/>
          </w:tcPr>
          <w:p w:rsidR="000872BA" w:rsidRPr="00005B62" w:rsidRDefault="000872BA" w:rsidP="00EA5A3B">
            <w:pPr>
              <w:numPr>
                <w:ilvl w:val="0"/>
                <w:numId w:val="75"/>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Provides leadership and resources for creating an environment that is conducive to the professional development of employees at all leve</w:t>
            </w:r>
            <w:r w:rsidR="003B34B9">
              <w:rPr>
                <w:rFonts w:ascii="Calibri" w:eastAsia="Batang" w:hAnsi="Calibri" w:cs="Calibri"/>
                <w:sz w:val="18"/>
                <w:szCs w:val="18"/>
                <w:lang w:val="en-ZA"/>
              </w:rPr>
              <w:t>ls of the department/university</w:t>
            </w:r>
          </w:p>
          <w:p w:rsidR="000872BA" w:rsidRPr="00005B62" w:rsidRDefault="000872BA" w:rsidP="00EA5A3B">
            <w:pPr>
              <w:numPr>
                <w:ilvl w:val="0"/>
                <w:numId w:val="75"/>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Keep managers responsible for developing people in t</w:t>
            </w:r>
            <w:r w:rsidR="003B34B9">
              <w:rPr>
                <w:rFonts w:ascii="Calibri" w:eastAsia="Batang" w:hAnsi="Calibri" w:cs="Calibri"/>
                <w:sz w:val="18"/>
                <w:szCs w:val="18"/>
                <w:lang w:val="en-ZA"/>
              </w:rPr>
              <w:t>heir team/department/University</w:t>
            </w:r>
          </w:p>
          <w:p w:rsidR="000872BA" w:rsidRPr="00005B62" w:rsidRDefault="000872BA" w:rsidP="00EA5A3B">
            <w:pPr>
              <w:numPr>
                <w:ilvl w:val="0"/>
                <w:numId w:val="75"/>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Identifies and provides appropriate developmental experiences for those individuals who have the potential to assume</w:t>
            </w:r>
            <w:r w:rsidR="003B34B9">
              <w:rPr>
                <w:rFonts w:ascii="Calibri" w:eastAsia="Batang" w:hAnsi="Calibri" w:cs="Calibri"/>
                <w:sz w:val="18"/>
                <w:szCs w:val="18"/>
                <w:lang w:val="en-ZA"/>
              </w:rPr>
              <w:t xml:space="preserve"> leadership roles in the future</w:t>
            </w:r>
          </w:p>
          <w:p w:rsidR="000872BA" w:rsidRPr="00005B62" w:rsidRDefault="000872BA" w:rsidP="00EA5A3B">
            <w:pPr>
              <w:numPr>
                <w:ilvl w:val="0"/>
                <w:numId w:val="75"/>
              </w:numPr>
              <w:tabs>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Actively drives the development of talent across functional, regiona</w:t>
            </w:r>
            <w:r w:rsidR="003B34B9">
              <w:rPr>
                <w:rFonts w:ascii="Calibri" w:eastAsia="Batang" w:hAnsi="Calibri" w:cs="Calibri"/>
                <w:sz w:val="18"/>
                <w:szCs w:val="18"/>
                <w:lang w:val="en-ZA"/>
              </w:rPr>
              <w:t>l and organisational boundaries</w:t>
            </w:r>
          </w:p>
        </w:tc>
      </w:tr>
    </w:tbl>
    <w:p w:rsidR="000872BA" w:rsidRPr="00005B62" w:rsidRDefault="000872BA" w:rsidP="000872BA">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0872BA" w:rsidRPr="00005B62" w:rsidTr="00FC27BB">
        <w:tc>
          <w:tcPr>
            <w:tcW w:w="14884" w:type="dxa"/>
            <w:shd w:val="clear" w:color="auto" w:fill="B8CCE4"/>
          </w:tcPr>
          <w:p w:rsidR="000872BA" w:rsidRPr="00005B62" w:rsidRDefault="000872BA" w:rsidP="00FC27BB">
            <w:pPr>
              <w:tabs>
                <w:tab w:val="left" w:pos="851"/>
                <w:tab w:val="left" w:pos="1701"/>
                <w:tab w:val="left" w:pos="2552"/>
                <w:tab w:val="left" w:pos="3402"/>
              </w:tabs>
              <w:jc w:val="center"/>
              <w:rPr>
                <w:rFonts w:ascii="Calibri" w:eastAsia="Batang" w:hAnsi="Calibri" w:cs="Calibri"/>
                <w:b/>
                <w:sz w:val="20"/>
                <w:lang w:val="en-ZA"/>
              </w:rPr>
            </w:pPr>
            <w:r w:rsidRPr="00005B62">
              <w:rPr>
                <w:rFonts w:ascii="Calibri" w:eastAsia="Batang" w:hAnsi="Calibri" w:cs="Calibri"/>
                <w:b/>
                <w:sz w:val="20"/>
                <w:lang w:val="en-ZA"/>
              </w:rPr>
              <w:t>Negative indicators</w:t>
            </w:r>
          </w:p>
        </w:tc>
      </w:tr>
      <w:tr w:rsidR="000872BA" w:rsidRPr="00005B62" w:rsidTr="00FC27BB">
        <w:tc>
          <w:tcPr>
            <w:tcW w:w="14884" w:type="dxa"/>
            <w:shd w:val="clear" w:color="auto" w:fill="DBE5F1"/>
          </w:tcPr>
          <w:p w:rsidR="000872BA" w:rsidRPr="00005B62" w:rsidRDefault="007776DE"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Puts own needs ahead of others</w:t>
            </w:r>
          </w:p>
          <w:p w:rsidR="00A60CFA" w:rsidRPr="00005B62" w:rsidRDefault="00A60CFA"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Reacts negatively to others’ suggestions and requests</w:t>
            </w:r>
          </w:p>
          <w:p w:rsidR="00A60CFA" w:rsidRPr="00005B62" w:rsidRDefault="00A60CFA"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Undermines or sabotages others</w:t>
            </w:r>
          </w:p>
          <w:p w:rsidR="00A60CFA" w:rsidRPr="00005B62" w:rsidRDefault="00A60CFA"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Does not share information with others</w:t>
            </w:r>
          </w:p>
          <w:p w:rsidR="00C9785F" w:rsidRPr="00005B62" w:rsidRDefault="00C9785F"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 xml:space="preserve">Shows no understanding of the need for other’s development </w:t>
            </w:r>
          </w:p>
          <w:p w:rsidR="00B75607" w:rsidRPr="00005B62" w:rsidRDefault="00B75607"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Shows no regard for the needs, failings or successes of others</w:t>
            </w:r>
          </w:p>
          <w:p w:rsidR="00B75607" w:rsidRPr="00005B62" w:rsidRDefault="00B75607"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Does not provide timely or useful feedback</w:t>
            </w:r>
          </w:p>
          <w:p w:rsidR="00B75607" w:rsidRPr="00005B62" w:rsidRDefault="00B75607"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Gives instructions or directive advice</w:t>
            </w:r>
          </w:p>
          <w:p w:rsidR="00B75607" w:rsidRPr="00005B62" w:rsidRDefault="00B75607"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Does not encourage new thinking</w:t>
            </w:r>
          </w:p>
          <w:p w:rsidR="00B75607" w:rsidRPr="00005B62" w:rsidRDefault="00B75607" w:rsidP="00EA5A3B">
            <w:pPr>
              <w:numPr>
                <w:ilvl w:val="0"/>
                <w:numId w:val="15"/>
              </w:numPr>
              <w:tabs>
                <w:tab w:val="clear" w:pos="360"/>
                <w:tab w:val="num" w:pos="318"/>
                <w:tab w:val="left" w:pos="851"/>
                <w:tab w:val="left" w:pos="1701"/>
                <w:tab w:val="left" w:pos="2552"/>
                <w:tab w:val="left" w:pos="3402"/>
              </w:tabs>
              <w:rPr>
                <w:rFonts w:ascii="Calibri" w:eastAsia="Batang" w:hAnsi="Calibri" w:cs="Calibri"/>
                <w:sz w:val="18"/>
                <w:szCs w:val="18"/>
                <w:lang w:val="en-ZA"/>
              </w:rPr>
            </w:pPr>
            <w:r w:rsidRPr="00005B62">
              <w:rPr>
                <w:rFonts w:ascii="Calibri" w:eastAsia="Batang" w:hAnsi="Calibri" w:cs="Calibri"/>
                <w:sz w:val="18"/>
                <w:szCs w:val="18"/>
                <w:lang w:val="en-ZA"/>
              </w:rPr>
              <w:t>Takes other’s successes as own</w:t>
            </w:r>
          </w:p>
        </w:tc>
      </w:tr>
    </w:tbl>
    <w:p w:rsidR="000872BA" w:rsidRPr="002F15B6" w:rsidRDefault="000872BA" w:rsidP="000872BA">
      <w:pPr>
        <w:rPr>
          <w:color w:val="FF0000"/>
          <w:lang w:val="en-ZA"/>
        </w:rPr>
      </w:pPr>
    </w:p>
    <w:p w:rsidR="00203847" w:rsidRDefault="00203847" w:rsidP="00203847">
      <w:pPr>
        <w:autoSpaceDE w:val="0"/>
        <w:autoSpaceDN w:val="0"/>
        <w:adjustRightInd w:val="0"/>
        <w:jc w:val="both"/>
        <w:rPr>
          <w:rFonts w:ascii="Verdana" w:hAnsi="Verdana"/>
          <w:color w:val="FF0000"/>
          <w:szCs w:val="24"/>
          <w:lang w:val="en-ZA" w:eastAsia="en-ZA"/>
        </w:rPr>
      </w:pPr>
    </w:p>
    <w:p w:rsidR="007453F2" w:rsidRPr="002F15B6" w:rsidRDefault="007453F2" w:rsidP="00203847">
      <w:pPr>
        <w:autoSpaceDE w:val="0"/>
        <w:autoSpaceDN w:val="0"/>
        <w:adjustRightInd w:val="0"/>
        <w:jc w:val="both"/>
        <w:rPr>
          <w:rFonts w:ascii="Verdana" w:hAnsi="Verdana"/>
          <w:color w:val="FF0000"/>
          <w:szCs w:val="24"/>
          <w:lang w:val="en-ZA" w:eastAsia="en-ZA"/>
        </w:rPr>
      </w:pPr>
    </w:p>
    <w:p w:rsidR="00343928" w:rsidRPr="002F15B6" w:rsidRDefault="007434AF" w:rsidP="00CA7255">
      <w:pPr>
        <w:tabs>
          <w:tab w:val="left" w:pos="851"/>
          <w:tab w:val="left" w:pos="1701"/>
          <w:tab w:val="left" w:pos="2552"/>
          <w:tab w:val="left" w:pos="3402"/>
        </w:tabs>
        <w:jc w:val="both"/>
        <w:rPr>
          <w:rFonts w:ascii="Calibri" w:eastAsia="Batang" w:hAnsi="Calibri" w:cs="Calibri"/>
          <w:b/>
          <w:color w:val="FF0000"/>
          <w:sz w:val="20"/>
          <w:lang w:val="en-ZA"/>
        </w:rPr>
      </w:pPr>
      <w:r w:rsidRPr="002F15B6">
        <w:rPr>
          <w:rFonts w:ascii="Calibri" w:eastAsia="Batang" w:hAnsi="Calibri" w:cs="Calibri"/>
          <w:b/>
          <w:color w:val="FF0000"/>
          <w:sz w:val="20"/>
          <w:lang w:val="en-ZA"/>
        </w:rPr>
        <w:br w:type="page"/>
      </w:r>
    </w:p>
    <w:p w:rsidR="00343928" w:rsidRPr="00D97D9D" w:rsidRDefault="007453F2"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682816" behindDoc="1" locked="0" layoutInCell="1" allowOverlap="1" wp14:anchorId="63F3842C" wp14:editId="10226766">
            <wp:simplePos x="0" y="0"/>
            <wp:positionH relativeFrom="column">
              <wp:posOffset>8933815</wp:posOffset>
            </wp:positionH>
            <wp:positionV relativeFrom="paragraph">
              <wp:posOffset>-281305</wp:posOffset>
            </wp:positionV>
            <wp:extent cx="657225" cy="657225"/>
            <wp:effectExtent l="0" t="0" r="9525" b="9525"/>
            <wp:wrapThrough wrapText="bothSides">
              <wp:wrapPolygon edited="0">
                <wp:start x="0" y="0"/>
                <wp:lineTo x="0" y="1878"/>
                <wp:lineTo x="3130" y="10017"/>
                <wp:lineTo x="8765" y="21287"/>
                <wp:lineTo x="12522" y="21287"/>
                <wp:lineTo x="13774" y="20035"/>
                <wp:lineTo x="21287" y="1878"/>
                <wp:lineTo x="2128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343928" w:rsidRPr="00D97D9D">
        <w:rPr>
          <w:rFonts w:ascii="Century Gothic" w:eastAsia="Batang" w:hAnsi="Century Gothic" w:cs="Calibri"/>
          <w:color w:val="FFFFFF" w:themeColor="background1"/>
          <w:sz w:val="28"/>
          <w:szCs w:val="28"/>
          <w:u w:val="none"/>
          <w:lang w:val="en-ZA"/>
        </w:rPr>
        <w:t>Communication</w:t>
      </w:r>
    </w:p>
    <w:p w:rsidR="00343928" w:rsidRPr="003014E3" w:rsidRDefault="00343928" w:rsidP="00343928">
      <w:pPr>
        <w:tabs>
          <w:tab w:val="left" w:pos="851"/>
          <w:tab w:val="left" w:pos="1701"/>
          <w:tab w:val="left" w:pos="2552"/>
          <w:tab w:val="left" w:pos="3402"/>
        </w:tabs>
        <w:jc w:val="both"/>
        <w:rPr>
          <w:rFonts w:ascii="Calibri" w:eastAsia="Batang" w:hAnsi="Calibri" w:cs="Calibri"/>
          <w:b/>
          <w:sz w:val="20"/>
          <w:u w:val="single"/>
          <w:lang w:val="en-ZA"/>
        </w:rPr>
      </w:pPr>
    </w:p>
    <w:p w:rsidR="0037344E" w:rsidRPr="003014E3" w:rsidRDefault="0012054C" w:rsidP="00343928">
      <w:pPr>
        <w:tabs>
          <w:tab w:val="left" w:pos="851"/>
          <w:tab w:val="left" w:pos="1701"/>
          <w:tab w:val="left" w:pos="2552"/>
          <w:tab w:val="left" w:pos="3402"/>
        </w:tabs>
        <w:jc w:val="both"/>
        <w:rPr>
          <w:rFonts w:ascii="Calibri" w:hAnsi="Calibri"/>
          <w:sz w:val="20"/>
        </w:rPr>
      </w:pPr>
      <w:r w:rsidRPr="003014E3">
        <w:rPr>
          <w:rFonts w:ascii="Calibri" w:hAnsi="Calibri"/>
          <w:sz w:val="20"/>
        </w:rPr>
        <w:t>Expresses ideas effectively in individual and group situations. Listens effectively; shares information, ideas and arguments; adjusts terminology, language and communication modes to the needs of the audience; ensures accurate understanding; acts in a way that facilitates open exchange of ideas and information; uses appropriate non-verbal communication.</w:t>
      </w:r>
    </w:p>
    <w:p w:rsidR="0012054C" w:rsidRPr="003014E3" w:rsidRDefault="0012054C" w:rsidP="00343928">
      <w:pPr>
        <w:tabs>
          <w:tab w:val="left" w:pos="851"/>
          <w:tab w:val="left" w:pos="1701"/>
          <w:tab w:val="left" w:pos="2552"/>
          <w:tab w:val="left" w:pos="3402"/>
        </w:tabs>
        <w:jc w:val="both"/>
        <w:rPr>
          <w:rFonts w:ascii="Calibri" w:eastAsia="Batang" w:hAnsi="Calibri" w:cs="Calibri"/>
          <w:b/>
          <w:sz w:val="20"/>
          <w:lang w:val="en-ZA"/>
        </w:rPr>
      </w:pPr>
    </w:p>
    <w:tbl>
      <w:tblPr>
        <w:tblW w:w="1474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685"/>
        <w:gridCol w:w="3686"/>
        <w:gridCol w:w="3685"/>
        <w:gridCol w:w="3686"/>
      </w:tblGrid>
      <w:tr w:rsidR="00BF76DD" w:rsidRPr="003014E3" w:rsidTr="00301604">
        <w:tc>
          <w:tcPr>
            <w:tcW w:w="3685" w:type="dxa"/>
            <w:shd w:val="clear" w:color="auto" w:fill="B6DDE8" w:themeFill="accent5" w:themeFillTint="66"/>
          </w:tcPr>
          <w:p w:rsidR="00BF76DD" w:rsidRPr="003014E3"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686" w:type="dxa"/>
            <w:shd w:val="clear" w:color="auto" w:fill="E5B8B7" w:themeFill="accent2" w:themeFillTint="66"/>
          </w:tcPr>
          <w:p w:rsidR="00BF76DD" w:rsidRPr="003014E3"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685" w:type="dxa"/>
            <w:shd w:val="clear" w:color="auto" w:fill="CCC0D9" w:themeFill="accent4" w:themeFillTint="66"/>
          </w:tcPr>
          <w:p w:rsidR="00BF76DD" w:rsidRPr="003014E3"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686" w:type="dxa"/>
            <w:shd w:val="clear" w:color="auto" w:fill="FBD4B4" w:themeFill="accent6" w:themeFillTint="66"/>
          </w:tcPr>
          <w:p w:rsidR="00BF76DD" w:rsidRPr="003014E3"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3014E3" w:rsidTr="00301604">
        <w:tc>
          <w:tcPr>
            <w:tcW w:w="3685" w:type="dxa"/>
            <w:shd w:val="clear" w:color="auto" w:fill="DBE5F1"/>
          </w:tcPr>
          <w:p w:rsidR="00BF76DD" w:rsidRPr="003014E3" w:rsidRDefault="00BF76DD"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Appropriat</w:t>
            </w:r>
            <w:r w:rsidR="00051BD7">
              <w:rPr>
                <w:rFonts w:ascii="Calibri" w:eastAsia="Batang" w:hAnsi="Calibri" w:cs="Calibri"/>
                <w:sz w:val="18"/>
                <w:szCs w:val="18"/>
                <w:lang w:val="en-ZA"/>
              </w:rPr>
              <w:t>ely expresses one’s own opinion</w:t>
            </w:r>
          </w:p>
          <w:p w:rsidR="00BF76DD" w:rsidRPr="003014E3" w:rsidRDefault="00BF76DD"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Listens closely to t</w:t>
            </w:r>
            <w:r w:rsidRPr="003014E3">
              <w:rPr>
                <w:rFonts w:ascii="Calibri" w:eastAsia="Batang" w:hAnsi="Calibri" w:cs="Calibri"/>
                <w:sz w:val="18"/>
                <w:szCs w:val="18"/>
                <w:shd w:val="clear" w:color="auto" w:fill="DAEEF3" w:themeFill="accent5" w:themeFillTint="33"/>
                <w:lang w:val="en-ZA"/>
              </w:rPr>
              <w:t>h</w:t>
            </w:r>
            <w:r w:rsidR="00051BD7">
              <w:rPr>
                <w:rFonts w:ascii="Calibri" w:eastAsia="Batang" w:hAnsi="Calibri" w:cs="Calibri"/>
                <w:sz w:val="18"/>
                <w:szCs w:val="18"/>
                <w:lang w:val="en-ZA"/>
              </w:rPr>
              <w:t>e message being delivered</w:t>
            </w:r>
          </w:p>
          <w:p w:rsidR="00BF76DD" w:rsidRPr="003014E3" w:rsidRDefault="00BF76DD"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Waits until the speaker has ended the int</w:t>
            </w:r>
            <w:r w:rsidR="00051BD7">
              <w:rPr>
                <w:rFonts w:ascii="Calibri" w:eastAsia="Batang" w:hAnsi="Calibri" w:cs="Calibri"/>
                <w:sz w:val="18"/>
                <w:szCs w:val="18"/>
                <w:lang w:val="en-ZA"/>
              </w:rPr>
              <w:t>ended message before responding</w:t>
            </w:r>
          </w:p>
          <w:p w:rsidR="00BF76DD" w:rsidRPr="003014E3" w:rsidRDefault="00BF76DD"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Accurately reports mistakes, errors, and unintended outcomes withou</w:t>
            </w:r>
            <w:r w:rsidR="00051BD7">
              <w:rPr>
                <w:rFonts w:ascii="Calibri" w:eastAsia="Batang" w:hAnsi="Calibri" w:cs="Calibri"/>
                <w:sz w:val="18"/>
                <w:szCs w:val="18"/>
                <w:lang w:val="en-ZA"/>
              </w:rPr>
              <w:t>t glossing over what went wrong</w:t>
            </w:r>
          </w:p>
        </w:tc>
        <w:tc>
          <w:tcPr>
            <w:tcW w:w="3686" w:type="dxa"/>
            <w:shd w:val="clear" w:color="auto" w:fill="F2DBDB" w:themeFill="accent2" w:themeFillTint="33"/>
          </w:tcPr>
          <w:p w:rsidR="00BF76DD" w:rsidRPr="003014E3" w:rsidRDefault="00BF76DD"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Asks open-ended questions that encourage oth</w:t>
            </w:r>
            <w:r w:rsidR="00051BD7">
              <w:rPr>
                <w:rFonts w:ascii="Calibri" w:eastAsia="Batang" w:hAnsi="Calibri" w:cs="Calibri"/>
                <w:sz w:val="18"/>
                <w:szCs w:val="18"/>
                <w:lang w:val="en-ZA"/>
              </w:rPr>
              <w:t>ers to give their point of view</w:t>
            </w:r>
          </w:p>
          <w:p w:rsidR="00BF76DD" w:rsidRPr="003014E3" w:rsidRDefault="00BF76DD"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Checks understanding by stating what he/she understands of the message and asking the speaker to veri</w:t>
            </w:r>
            <w:r w:rsidR="00051BD7">
              <w:rPr>
                <w:rFonts w:ascii="Calibri" w:eastAsia="Batang" w:hAnsi="Calibri" w:cs="Calibri"/>
                <w:sz w:val="18"/>
                <w:szCs w:val="18"/>
                <w:lang w:val="en-ZA"/>
              </w:rPr>
              <w:t>fy or clarify</w:t>
            </w:r>
          </w:p>
          <w:p w:rsidR="00BF76DD" w:rsidRPr="003014E3" w:rsidRDefault="00BF76DD"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Shows re</w:t>
            </w:r>
            <w:r w:rsidR="00051BD7">
              <w:rPr>
                <w:rFonts w:ascii="Calibri" w:eastAsia="Batang" w:hAnsi="Calibri" w:cs="Calibri"/>
                <w:sz w:val="18"/>
                <w:szCs w:val="18"/>
                <w:lang w:val="en-ZA"/>
              </w:rPr>
              <w:t>spect for the opinion of others</w:t>
            </w:r>
          </w:p>
          <w:p w:rsidR="00BF76DD" w:rsidRPr="003014E3" w:rsidRDefault="00BF76DD"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Adapts communication (vocabular</w:t>
            </w:r>
            <w:r w:rsidR="00051BD7">
              <w:rPr>
                <w:rFonts w:ascii="Calibri" w:eastAsia="Batang" w:hAnsi="Calibri" w:cs="Calibri"/>
                <w:sz w:val="18"/>
                <w:szCs w:val="18"/>
                <w:lang w:val="en-ZA"/>
              </w:rPr>
              <w:t>y, pace, etc.) for the audience</w:t>
            </w:r>
          </w:p>
        </w:tc>
        <w:tc>
          <w:tcPr>
            <w:tcW w:w="3685" w:type="dxa"/>
            <w:shd w:val="clear" w:color="auto" w:fill="E5DFEC" w:themeFill="accent4" w:themeFillTint="33"/>
          </w:tcPr>
          <w:p w:rsidR="00BF76DD" w:rsidRPr="003014E3" w:rsidRDefault="00BF76DD"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Refrains from immediate judgement and criticism of others’ ideas delivering criticism in a way that demonstrates sensitivity to the feel</w:t>
            </w:r>
            <w:r w:rsidR="00051BD7">
              <w:rPr>
                <w:rFonts w:ascii="Calibri" w:eastAsia="Batang" w:hAnsi="Calibri" w:cs="Calibri"/>
                <w:sz w:val="18"/>
                <w:szCs w:val="18"/>
                <w:lang w:val="en-ZA"/>
              </w:rPr>
              <w:t>ings others</w:t>
            </w:r>
          </w:p>
          <w:p w:rsidR="00BF76DD" w:rsidRPr="003014E3" w:rsidRDefault="00BF76DD"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Stands firm when presenting own ideas yet is flexible in listening</w:t>
            </w:r>
            <w:r w:rsidR="00051BD7">
              <w:rPr>
                <w:rFonts w:ascii="Calibri" w:eastAsia="Batang" w:hAnsi="Calibri" w:cs="Calibri"/>
                <w:sz w:val="18"/>
                <w:szCs w:val="18"/>
                <w:lang w:val="en-ZA"/>
              </w:rPr>
              <w:t xml:space="preserve"> to and accepting others’ input</w:t>
            </w:r>
          </w:p>
          <w:p w:rsidR="00BF76DD" w:rsidRPr="003014E3" w:rsidRDefault="00BF76DD"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Helps the other person to v</w:t>
            </w:r>
            <w:r w:rsidR="00051BD7">
              <w:rPr>
                <w:rFonts w:ascii="Calibri" w:eastAsia="Batang" w:hAnsi="Calibri" w:cs="Calibri"/>
                <w:sz w:val="18"/>
                <w:szCs w:val="18"/>
                <w:lang w:val="en-ZA"/>
              </w:rPr>
              <w:t>ent anger and negative emotions</w:t>
            </w:r>
          </w:p>
          <w:p w:rsidR="00BF76DD" w:rsidRPr="003014E3" w:rsidRDefault="00BF76DD"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 xml:space="preserve">Encourages the open expression of </w:t>
            </w:r>
            <w:r w:rsidR="00051BD7">
              <w:rPr>
                <w:rFonts w:ascii="Calibri" w:eastAsia="Batang" w:hAnsi="Calibri" w:cs="Calibri"/>
                <w:sz w:val="18"/>
                <w:szCs w:val="18"/>
                <w:lang w:val="en-ZA"/>
              </w:rPr>
              <w:t>dissent and contrary viewpoints</w:t>
            </w:r>
          </w:p>
          <w:p w:rsidR="00BF76DD" w:rsidRPr="003014E3" w:rsidRDefault="00BF76DD"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Alerts appropriate parties upon the discovery of potential</w:t>
            </w:r>
            <w:r w:rsidR="00051BD7">
              <w:rPr>
                <w:rFonts w:ascii="Calibri" w:eastAsia="Batang" w:hAnsi="Calibri" w:cs="Calibri"/>
                <w:sz w:val="18"/>
                <w:szCs w:val="18"/>
                <w:lang w:val="en-ZA"/>
              </w:rPr>
              <w:t xml:space="preserve"> problems, ensures no surprises</w:t>
            </w:r>
          </w:p>
        </w:tc>
        <w:tc>
          <w:tcPr>
            <w:tcW w:w="3686" w:type="dxa"/>
            <w:shd w:val="clear" w:color="auto" w:fill="FDE9D9" w:themeFill="accent6" w:themeFillTint="33"/>
          </w:tcPr>
          <w:p w:rsidR="00BF76DD" w:rsidRPr="003014E3" w:rsidRDefault="00BF76DD" w:rsidP="00EA5A3B">
            <w:pPr>
              <w:numPr>
                <w:ilvl w:val="0"/>
                <w:numId w:val="52"/>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 xml:space="preserve">Creates a climate that promotes the free flow of communication in own </w:t>
            </w:r>
            <w:r w:rsidR="00051BD7">
              <w:rPr>
                <w:rFonts w:ascii="Calibri" w:eastAsia="Batang" w:hAnsi="Calibri" w:cs="Calibri"/>
                <w:sz w:val="18"/>
                <w:szCs w:val="18"/>
                <w:lang w:val="en-ZA"/>
              </w:rPr>
              <w:t>team, department and university</w:t>
            </w:r>
          </w:p>
          <w:p w:rsidR="00BF76DD" w:rsidRPr="003014E3" w:rsidRDefault="00BF76DD" w:rsidP="00EA5A3B">
            <w:pPr>
              <w:numPr>
                <w:ilvl w:val="0"/>
                <w:numId w:val="52"/>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Communicates effectively across all functio</w:t>
            </w:r>
            <w:r w:rsidR="00051BD7">
              <w:rPr>
                <w:rFonts w:ascii="Calibri" w:eastAsia="Batang" w:hAnsi="Calibri" w:cs="Calibri"/>
                <w:sz w:val="18"/>
                <w:szCs w:val="18"/>
                <w:lang w:val="en-ZA"/>
              </w:rPr>
              <w:t>ns and levels of the university</w:t>
            </w:r>
          </w:p>
          <w:p w:rsidR="00BF76DD" w:rsidRPr="003014E3" w:rsidRDefault="00BF76DD" w:rsidP="00EA5A3B">
            <w:pPr>
              <w:numPr>
                <w:ilvl w:val="0"/>
                <w:numId w:val="52"/>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Is sensitive to individual or group communication patterns and works to overcome dysfun</w:t>
            </w:r>
            <w:r w:rsidR="00051BD7">
              <w:rPr>
                <w:rFonts w:ascii="Calibri" w:eastAsia="Batang" w:hAnsi="Calibri" w:cs="Calibri"/>
                <w:sz w:val="18"/>
                <w:szCs w:val="18"/>
                <w:lang w:val="en-ZA"/>
              </w:rPr>
              <w:t>ctional behaviour, if necessary</w:t>
            </w:r>
          </w:p>
        </w:tc>
      </w:tr>
    </w:tbl>
    <w:p w:rsidR="00343928" w:rsidRPr="003014E3" w:rsidRDefault="00343928" w:rsidP="00343928">
      <w:pPr>
        <w:tabs>
          <w:tab w:val="left" w:pos="851"/>
          <w:tab w:val="left" w:pos="1701"/>
          <w:tab w:val="left" w:pos="2552"/>
          <w:tab w:val="left" w:pos="3402"/>
        </w:tabs>
        <w:jc w:val="both"/>
        <w:rPr>
          <w:rFonts w:ascii="Calibri" w:eastAsia="Batang" w:hAnsi="Calibri" w:cs="Calibri"/>
          <w:sz w:val="20"/>
          <w:lang w:val="en-ZA"/>
        </w:rPr>
      </w:pPr>
    </w:p>
    <w:tbl>
      <w:tblPr>
        <w:tblW w:w="1474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742"/>
      </w:tblGrid>
      <w:tr w:rsidR="00C60E25" w:rsidRPr="003014E3" w:rsidTr="00301604">
        <w:tc>
          <w:tcPr>
            <w:tcW w:w="14742" w:type="dxa"/>
            <w:shd w:val="clear" w:color="auto" w:fill="B8CCE4"/>
          </w:tcPr>
          <w:p w:rsidR="00C60E25" w:rsidRPr="003014E3" w:rsidRDefault="00C60E25" w:rsidP="00301604">
            <w:pPr>
              <w:tabs>
                <w:tab w:val="left" w:pos="851"/>
                <w:tab w:val="left" w:pos="1701"/>
                <w:tab w:val="left" w:pos="2552"/>
                <w:tab w:val="left" w:pos="3402"/>
              </w:tabs>
              <w:jc w:val="center"/>
              <w:rPr>
                <w:rFonts w:ascii="Calibri" w:eastAsia="Batang" w:hAnsi="Calibri" w:cs="Calibri"/>
                <w:b/>
                <w:sz w:val="20"/>
                <w:lang w:val="en-ZA"/>
              </w:rPr>
            </w:pPr>
            <w:r w:rsidRPr="003014E3">
              <w:rPr>
                <w:rFonts w:ascii="Calibri" w:eastAsia="Batang" w:hAnsi="Calibri" w:cs="Calibri"/>
                <w:b/>
                <w:sz w:val="20"/>
                <w:lang w:val="en-ZA"/>
              </w:rPr>
              <w:t>Negative indicators</w:t>
            </w:r>
          </w:p>
        </w:tc>
      </w:tr>
      <w:tr w:rsidR="00C60E25" w:rsidRPr="003014E3" w:rsidTr="00301604">
        <w:tc>
          <w:tcPr>
            <w:tcW w:w="14742" w:type="dxa"/>
            <w:shd w:val="clear" w:color="auto" w:fill="DBE5F1"/>
          </w:tcPr>
          <w:p w:rsidR="00B3673C" w:rsidRPr="003014E3" w:rsidRDefault="009E71A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 xml:space="preserve">Is seen as </w:t>
            </w:r>
            <w:r w:rsidR="00B3673C" w:rsidRPr="003014E3">
              <w:rPr>
                <w:rFonts w:ascii="Calibri" w:eastAsia="Batang" w:hAnsi="Calibri" w:cs="Calibri"/>
                <w:sz w:val="18"/>
                <w:szCs w:val="18"/>
                <w:lang w:val="en-ZA"/>
              </w:rPr>
              <w:t>discourteous/offensive</w:t>
            </w:r>
          </w:p>
          <w:p w:rsidR="00B3673C" w:rsidRPr="003014E3" w:rsidRDefault="00B3673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Use</w:t>
            </w:r>
            <w:r w:rsidR="009E71A2" w:rsidRPr="003014E3">
              <w:rPr>
                <w:rFonts w:ascii="Calibri" w:eastAsia="Batang" w:hAnsi="Calibri" w:cs="Calibri"/>
                <w:sz w:val="18"/>
                <w:szCs w:val="18"/>
                <w:lang w:val="en-ZA"/>
              </w:rPr>
              <w:t>s</w:t>
            </w:r>
            <w:r w:rsidRPr="003014E3">
              <w:rPr>
                <w:rFonts w:ascii="Calibri" w:eastAsia="Batang" w:hAnsi="Calibri" w:cs="Calibri"/>
                <w:sz w:val="18"/>
                <w:szCs w:val="18"/>
                <w:lang w:val="en-ZA"/>
              </w:rPr>
              <w:t xml:space="preserve"> threatening language/swearing during exchange of information</w:t>
            </w:r>
          </w:p>
          <w:p w:rsidR="009E71A2" w:rsidRPr="003014E3" w:rsidRDefault="00B3673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 xml:space="preserve">Uses inappropriate </w:t>
            </w:r>
            <w:r w:rsidR="009E71A2" w:rsidRPr="003014E3">
              <w:rPr>
                <w:rFonts w:ascii="Calibri" w:eastAsia="Batang" w:hAnsi="Calibri" w:cs="Calibri"/>
                <w:sz w:val="18"/>
                <w:szCs w:val="18"/>
                <w:lang w:val="en-ZA"/>
              </w:rPr>
              <w:t>or</w:t>
            </w:r>
            <w:r w:rsidRPr="003014E3">
              <w:rPr>
                <w:rFonts w:ascii="Calibri" w:eastAsia="Batang" w:hAnsi="Calibri" w:cs="Calibri"/>
                <w:sz w:val="18"/>
                <w:szCs w:val="18"/>
                <w:lang w:val="en-ZA"/>
              </w:rPr>
              <w:t xml:space="preserve"> unacceptable </w:t>
            </w:r>
            <w:r w:rsidR="009E71A2" w:rsidRPr="003014E3">
              <w:rPr>
                <w:rFonts w:ascii="Calibri" w:eastAsia="Batang" w:hAnsi="Calibri" w:cs="Calibri"/>
                <w:sz w:val="18"/>
                <w:szCs w:val="18"/>
                <w:lang w:val="en-ZA"/>
              </w:rPr>
              <w:t xml:space="preserve">language or communication </w:t>
            </w:r>
            <w:r w:rsidRPr="003014E3">
              <w:rPr>
                <w:rFonts w:ascii="Calibri" w:eastAsia="Batang" w:hAnsi="Calibri" w:cs="Calibri"/>
                <w:sz w:val="18"/>
                <w:szCs w:val="18"/>
                <w:lang w:val="en-ZA"/>
              </w:rPr>
              <w:t>methods</w:t>
            </w:r>
            <w:r w:rsidR="009E71A2" w:rsidRPr="003014E3">
              <w:rPr>
                <w:rFonts w:ascii="Calibri" w:eastAsia="Batang" w:hAnsi="Calibri" w:cs="Calibri"/>
                <w:sz w:val="18"/>
                <w:szCs w:val="18"/>
                <w:lang w:val="en-ZA"/>
              </w:rPr>
              <w:t xml:space="preserve"> (e.g. body language, tone)</w:t>
            </w:r>
          </w:p>
          <w:p w:rsidR="009E71A2" w:rsidRPr="003014E3" w:rsidRDefault="009E71A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Withholds or provides inaccurate or misleading information</w:t>
            </w:r>
          </w:p>
          <w:p w:rsidR="009E71A2" w:rsidRPr="003014E3" w:rsidRDefault="009E71A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Does not listen</w:t>
            </w:r>
          </w:p>
          <w:p w:rsidR="009E71A2" w:rsidRPr="003014E3" w:rsidRDefault="009E71A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Avoids difficult or unpopular communication</w:t>
            </w:r>
          </w:p>
          <w:p w:rsidR="009E71A2" w:rsidRPr="003014E3" w:rsidRDefault="009E71A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Uses inappropriate communication modes (e.g. email instead of face to face)</w:t>
            </w:r>
          </w:p>
          <w:p w:rsidR="009E71A2" w:rsidRPr="003014E3" w:rsidRDefault="009E71A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Talks over others or is over-critical</w:t>
            </w:r>
          </w:p>
          <w:p w:rsidR="009E71A2" w:rsidRPr="003014E3" w:rsidRDefault="00051BD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Does not demonstrate an </w:t>
            </w:r>
            <w:r w:rsidR="009E71A2" w:rsidRPr="003014E3">
              <w:rPr>
                <w:rFonts w:ascii="Calibri" w:eastAsia="Batang" w:hAnsi="Calibri" w:cs="Calibri"/>
                <w:sz w:val="18"/>
                <w:szCs w:val="18"/>
                <w:lang w:val="en-ZA"/>
              </w:rPr>
              <w:t>understand</w:t>
            </w:r>
            <w:r>
              <w:rPr>
                <w:rFonts w:ascii="Calibri" w:eastAsia="Batang" w:hAnsi="Calibri" w:cs="Calibri"/>
                <w:sz w:val="18"/>
                <w:szCs w:val="18"/>
                <w:lang w:val="en-ZA"/>
              </w:rPr>
              <w:t>ing of the</w:t>
            </w:r>
            <w:r w:rsidR="009E71A2" w:rsidRPr="003014E3">
              <w:rPr>
                <w:rFonts w:ascii="Calibri" w:eastAsia="Batang" w:hAnsi="Calibri" w:cs="Calibri"/>
                <w:sz w:val="18"/>
                <w:szCs w:val="18"/>
                <w:lang w:val="en-ZA"/>
              </w:rPr>
              <w:t xml:space="preserve"> needs of </w:t>
            </w:r>
            <w:r>
              <w:rPr>
                <w:rFonts w:ascii="Calibri" w:eastAsia="Batang" w:hAnsi="Calibri" w:cs="Calibri"/>
                <w:sz w:val="18"/>
                <w:szCs w:val="18"/>
                <w:lang w:val="en-ZA"/>
              </w:rPr>
              <w:t xml:space="preserve">the </w:t>
            </w:r>
            <w:r w:rsidR="009E71A2" w:rsidRPr="003014E3">
              <w:rPr>
                <w:rFonts w:ascii="Calibri" w:eastAsia="Batang" w:hAnsi="Calibri" w:cs="Calibri"/>
                <w:sz w:val="18"/>
                <w:szCs w:val="18"/>
                <w:lang w:val="en-ZA"/>
              </w:rPr>
              <w:t>audience</w:t>
            </w:r>
          </w:p>
          <w:p w:rsidR="00651BF7" w:rsidRPr="003014E3" w:rsidRDefault="00651BF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Uses language or terms that excludes others</w:t>
            </w:r>
          </w:p>
        </w:tc>
      </w:tr>
    </w:tbl>
    <w:p w:rsidR="00651BF7" w:rsidRPr="002F15B6" w:rsidRDefault="00651BF7" w:rsidP="00CA7255">
      <w:pPr>
        <w:tabs>
          <w:tab w:val="left" w:pos="851"/>
          <w:tab w:val="left" w:pos="1701"/>
          <w:tab w:val="left" w:pos="2552"/>
          <w:tab w:val="left" w:pos="3402"/>
        </w:tabs>
        <w:jc w:val="both"/>
        <w:rPr>
          <w:rFonts w:ascii="Calibri" w:eastAsia="Batang" w:hAnsi="Calibri" w:cs="Calibri"/>
          <w:b/>
          <w:color w:val="FF0000"/>
          <w:sz w:val="20"/>
          <w:lang w:val="en-ZA"/>
        </w:rPr>
      </w:pPr>
    </w:p>
    <w:p w:rsidR="007A70B3" w:rsidRPr="002F15B6" w:rsidRDefault="007434AF" w:rsidP="00CA7255">
      <w:pPr>
        <w:tabs>
          <w:tab w:val="left" w:pos="851"/>
          <w:tab w:val="left" w:pos="1701"/>
          <w:tab w:val="left" w:pos="2552"/>
          <w:tab w:val="left" w:pos="3402"/>
        </w:tabs>
        <w:jc w:val="both"/>
        <w:rPr>
          <w:rFonts w:ascii="Calibri" w:eastAsia="Batang" w:hAnsi="Calibri" w:cs="Calibri"/>
          <w:b/>
          <w:color w:val="FF0000"/>
          <w:sz w:val="20"/>
          <w:lang w:val="en-ZA"/>
        </w:rPr>
      </w:pPr>
      <w:r w:rsidRPr="002F15B6">
        <w:rPr>
          <w:rFonts w:ascii="Calibri" w:eastAsia="Batang" w:hAnsi="Calibri" w:cs="Calibri"/>
          <w:b/>
          <w:color w:val="FF0000"/>
          <w:sz w:val="20"/>
          <w:lang w:val="en-ZA"/>
        </w:rPr>
        <w:br w:type="page"/>
      </w:r>
    </w:p>
    <w:p w:rsidR="0037344E" w:rsidRPr="00D97D9D" w:rsidRDefault="00F86229"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54496" behindDoc="1" locked="0" layoutInCell="1" allowOverlap="1" wp14:anchorId="12E57E9D" wp14:editId="0936F640">
            <wp:simplePos x="0" y="0"/>
            <wp:positionH relativeFrom="column">
              <wp:posOffset>8752840</wp:posOffset>
            </wp:positionH>
            <wp:positionV relativeFrom="paragraph">
              <wp:posOffset>-347980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cs="Calibri"/>
          <w:color w:val="FFFFFF" w:themeColor="background1"/>
          <w:sz w:val="28"/>
          <w:szCs w:val="28"/>
          <w:u w:val="none"/>
          <w:lang w:val="en-ZA"/>
        </w:rPr>
        <w:t>Conceptual thinking</w:t>
      </w:r>
      <w:r w:rsidR="0037344E" w:rsidRPr="00D97D9D">
        <w:rPr>
          <w:rFonts w:ascii="Century Gothic" w:eastAsia="Batang" w:hAnsi="Century Gothic" w:cs="Calibri"/>
          <w:color w:val="FFFFFF" w:themeColor="background1"/>
          <w:sz w:val="28"/>
          <w:szCs w:val="28"/>
          <w:u w:val="none"/>
          <w:lang w:val="en-ZA"/>
        </w:rPr>
        <w:tab/>
      </w:r>
    </w:p>
    <w:p w:rsidR="0037344E" w:rsidRPr="003930B2" w:rsidRDefault="0037344E" w:rsidP="0037344E">
      <w:pPr>
        <w:pStyle w:val="Caption"/>
        <w:rPr>
          <w:rFonts w:ascii="Century Gothic" w:eastAsia="Batang" w:hAnsi="Century Gothic" w:cs="Calibri"/>
          <w:b w:val="0"/>
          <w:sz w:val="18"/>
          <w:szCs w:val="18"/>
          <w:u w:val="none"/>
          <w:lang w:val="en-ZA"/>
        </w:rPr>
      </w:pPr>
    </w:p>
    <w:p w:rsidR="0037344E" w:rsidRPr="003930B2" w:rsidRDefault="00736D25" w:rsidP="0037344E">
      <w:pPr>
        <w:pStyle w:val="Caption"/>
        <w:rPr>
          <w:rFonts w:asciiTheme="minorHAnsi" w:eastAsia="Batang" w:hAnsiTheme="minorHAnsi" w:cs="Calibri"/>
          <w:b w:val="0"/>
          <w:sz w:val="20"/>
          <w:u w:val="none"/>
          <w:lang w:val="en-ZA"/>
        </w:rPr>
      </w:pPr>
      <w:r w:rsidRPr="003930B2">
        <w:rPr>
          <w:rFonts w:ascii="Calibri" w:eastAsia="Batang" w:hAnsi="Calibri" w:cs="Calibri"/>
          <w:b w:val="0"/>
          <w:sz w:val="20"/>
          <w:u w:val="none"/>
          <w:lang w:val="en-ZA"/>
        </w:rPr>
        <w:t>Understands complex situations. Sees patterns and uses or creates concepts; assembles pieces of information into a cohesive whole.</w:t>
      </w:r>
      <w:r w:rsidR="00B90D3A" w:rsidRPr="00B90D3A">
        <w:rPr>
          <w:rFonts w:ascii="Century Gothic" w:hAnsi="Century Gothic" w:cs="Century Gothic"/>
          <w:noProof/>
          <w:sz w:val="48"/>
          <w:szCs w:val="48"/>
          <w:lang w:val="en-ZA" w:eastAsia="en-ZA"/>
        </w:rPr>
        <w:t xml:space="preserve"> </w:t>
      </w:r>
    </w:p>
    <w:p w:rsidR="0048643B" w:rsidRPr="003930B2"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3930B2" w:rsidTr="00466C4F">
        <w:tc>
          <w:tcPr>
            <w:tcW w:w="3721" w:type="dxa"/>
            <w:shd w:val="clear" w:color="auto" w:fill="B6DDE8"/>
          </w:tcPr>
          <w:p w:rsidR="00BF76DD" w:rsidRPr="003930B2"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3930B2"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3930B2"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3930B2"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3930B2" w:rsidTr="00466C4F">
        <w:tc>
          <w:tcPr>
            <w:tcW w:w="3721" w:type="dxa"/>
            <w:shd w:val="clear" w:color="auto" w:fill="DBE5F1"/>
          </w:tcPr>
          <w:p w:rsidR="00BF76DD" w:rsidRPr="003930B2" w:rsidRDefault="00BF76DD" w:rsidP="00EA5A3B">
            <w:pPr>
              <w:numPr>
                <w:ilvl w:val="0"/>
                <w:numId w:val="26"/>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 xml:space="preserve">Sees patterns, trends, or missing </w:t>
            </w:r>
            <w:r w:rsidR="003930B2">
              <w:rPr>
                <w:rFonts w:ascii="Calibri" w:eastAsia="Batang" w:hAnsi="Calibri" w:cs="Calibri"/>
                <w:sz w:val="18"/>
                <w:szCs w:val="18"/>
                <w:lang w:val="en-ZA"/>
              </w:rPr>
              <w:t>information when analysing relatively simple data</w:t>
            </w:r>
          </w:p>
          <w:p w:rsidR="00BF76DD" w:rsidRPr="003930B2" w:rsidRDefault="00BF76DD" w:rsidP="00EA5A3B">
            <w:pPr>
              <w:numPr>
                <w:ilvl w:val="0"/>
                <w:numId w:val="26"/>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Notices when a current situation is similar to a past situation and identifies the similariti</w:t>
            </w:r>
            <w:r w:rsidR="003930B2">
              <w:rPr>
                <w:rFonts w:ascii="Calibri" w:eastAsia="Batang" w:hAnsi="Calibri" w:cs="Calibri"/>
                <w:sz w:val="18"/>
                <w:szCs w:val="18"/>
                <w:lang w:val="en-ZA"/>
              </w:rPr>
              <w:t>es</w:t>
            </w:r>
          </w:p>
          <w:p w:rsidR="00BF76DD" w:rsidRPr="003930B2" w:rsidRDefault="00BF76DD" w:rsidP="00EA5A3B">
            <w:pPr>
              <w:numPr>
                <w:ilvl w:val="0"/>
                <w:numId w:val="26"/>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Keeps the big picture</w:t>
            </w:r>
            <w:r w:rsidR="003930B2">
              <w:rPr>
                <w:rFonts w:ascii="Calibri" w:eastAsia="Batang" w:hAnsi="Calibri" w:cs="Calibri"/>
                <w:sz w:val="18"/>
                <w:szCs w:val="18"/>
                <w:lang w:val="en-ZA"/>
              </w:rPr>
              <w:t xml:space="preserve"> in mind when working on issues</w:t>
            </w:r>
          </w:p>
        </w:tc>
        <w:tc>
          <w:tcPr>
            <w:tcW w:w="3721" w:type="dxa"/>
            <w:shd w:val="clear" w:color="auto" w:fill="F2DBDB"/>
          </w:tcPr>
          <w:p w:rsidR="00BF76DD" w:rsidRPr="003930B2" w:rsidRDefault="00BF76DD" w:rsidP="00EA5A3B">
            <w:pPr>
              <w:numPr>
                <w:ilvl w:val="0"/>
                <w:numId w:val="27"/>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Uses knowledge of theory to assess</w:t>
            </w:r>
            <w:r w:rsidR="003930B2">
              <w:rPr>
                <w:rFonts w:ascii="Calibri" w:eastAsia="Batang" w:hAnsi="Calibri" w:cs="Calibri"/>
                <w:sz w:val="18"/>
                <w:szCs w:val="18"/>
                <w:lang w:val="en-ZA"/>
              </w:rPr>
              <w:t xml:space="preserve"> and examine current situations</w:t>
            </w:r>
          </w:p>
          <w:p w:rsidR="00BF76DD" w:rsidRPr="003930B2" w:rsidRDefault="00BF76DD" w:rsidP="00EA5A3B">
            <w:pPr>
              <w:numPr>
                <w:ilvl w:val="0"/>
                <w:numId w:val="27"/>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Appropriately applies and adapts complex learned concepts</w:t>
            </w:r>
            <w:r w:rsidR="003930B2">
              <w:rPr>
                <w:rFonts w:ascii="Calibri" w:eastAsia="Batang" w:hAnsi="Calibri" w:cs="Calibri"/>
                <w:sz w:val="18"/>
                <w:szCs w:val="18"/>
                <w:lang w:val="en-ZA"/>
              </w:rPr>
              <w:t xml:space="preserve"> to fully comprehend situations</w:t>
            </w:r>
          </w:p>
          <w:p w:rsidR="00BF76DD" w:rsidRPr="003930B2" w:rsidRDefault="00BF76DD" w:rsidP="00EA5A3B">
            <w:pPr>
              <w:numPr>
                <w:ilvl w:val="0"/>
                <w:numId w:val="27"/>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Develops practical answers for moderately</w:t>
            </w:r>
            <w:r w:rsidR="003930B2">
              <w:rPr>
                <w:rFonts w:ascii="Calibri" w:eastAsia="Batang" w:hAnsi="Calibri" w:cs="Calibri"/>
                <w:sz w:val="18"/>
                <w:szCs w:val="18"/>
                <w:lang w:val="en-ZA"/>
              </w:rPr>
              <w:t xml:space="preserve"> complex problems</w:t>
            </w:r>
          </w:p>
        </w:tc>
        <w:tc>
          <w:tcPr>
            <w:tcW w:w="3721" w:type="dxa"/>
            <w:shd w:val="clear" w:color="auto" w:fill="E5DFEC"/>
          </w:tcPr>
          <w:p w:rsidR="00BF76DD" w:rsidRPr="003930B2" w:rsidRDefault="00BF76DD" w:rsidP="00EA5A3B">
            <w:pPr>
              <w:numPr>
                <w:ilvl w:val="0"/>
                <w:numId w:val="28"/>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Sees patterns, relationships, or connections</w:t>
            </w:r>
            <w:r w:rsidR="003930B2">
              <w:rPr>
                <w:rFonts w:ascii="Calibri" w:eastAsia="Batang" w:hAnsi="Calibri" w:cs="Calibri"/>
                <w:sz w:val="18"/>
                <w:szCs w:val="18"/>
                <w:lang w:val="en-ZA"/>
              </w:rPr>
              <w:t xml:space="preserve"> that are not obvious to others</w:t>
            </w:r>
          </w:p>
          <w:p w:rsidR="00BF76DD" w:rsidRPr="003930B2" w:rsidRDefault="00BF76DD" w:rsidP="00EA5A3B">
            <w:pPr>
              <w:numPr>
                <w:ilvl w:val="0"/>
                <w:numId w:val="28"/>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Presents complex matters or situations in a clear, concise fashion; assembles issues, observations, ideas, and interpretations into a cohesive, well-balanced pr</w:t>
            </w:r>
            <w:r w:rsidR="003930B2">
              <w:rPr>
                <w:rFonts w:ascii="Calibri" w:eastAsia="Batang" w:hAnsi="Calibri" w:cs="Calibri"/>
                <w:sz w:val="18"/>
                <w:szCs w:val="18"/>
                <w:lang w:val="en-ZA"/>
              </w:rPr>
              <w:t>oposition</w:t>
            </w:r>
          </w:p>
          <w:p w:rsidR="00BF76DD" w:rsidRPr="003930B2" w:rsidRDefault="00BF76DD" w:rsidP="00EA5A3B">
            <w:pPr>
              <w:numPr>
                <w:ilvl w:val="0"/>
                <w:numId w:val="28"/>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Rapidly identifies ke</w:t>
            </w:r>
            <w:r w:rsidR="003930B2">
              <w:rPr>
                <w:rFonts w:ascii="Calibri" w:eastAsia="Batang" w:hAnsi="Calibri" w:cs="Calibri"/>
                <w:sz w:val="18"/>
                <w:szCs w:val="18"/>
                <w:lang w:val="en-ZA"/>
              </w:rPr>
              <w:t>y issues in a complex situation</w:t>
            </w:r>
          </w:p>
          <w:p w:rsidR="00BF76DD" w:rsidRPr="003930B2" w:rsidRDefault="00BF76DD" w:rsidP="00EA5A3B">
            <w:pPr>
              <w:numPr>
                <w:ilvl w:val="0"/>
                <w:numId w:val="28"/>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Develops practical new answers or ex</w:t>
            </w:r>
            <w:r w:rsidR="003930B2">
              <w:rPr>
                <w:rFonts w:ascii="Calibri" w:eastAsia="Batang" w:hAnsi="Calibri" w:cs="Calibri"/>
                <w:sz w:val="18"/>
                <w:szCs w:val="18"/>
                <w:lang w:val="en-ZA"/>
              </w:rPr>
              <w:t>planations for complex problems</w:t>
            </w:r>
          </w:p>
        </w:tc>
        <w:tc>
          <w:tcPr>
            <w:tcW w:w="3721" w:type="dxa"/>
            <w:shd w:val="clear" w:color="auto" w:fill="FDE9D9"/>
          </w:tcPr>
          <w:p w:rsidR="00BF76DD" w:rsidRPr="003930B2" w:rsidRDefault="00BF76DD" w:rsidP="00EA5A3B">
            <w:pPr>
              <w:numPr>
                <w:ilvl w:val="0"/>
                <w:numId w:val="29"/>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Develops practical, new concepts to explain complex situati</w:t>
            </w:r>
            <w:r w:rsidR="003930B2">
              <w:rPr>
                <w:rFonts w:ascii="Calibri" w:eastAsia="Batang" w:hAnsi="Calibri" w:cs="Calibri"/>
                <w:sz w:val="18"/>
                <w:szCs w:val="18"/>
                <w:lang w:val="en-ZA"/>
              </w:rPr>
              <w:t>ons or resolve complex problems</w:t>
            </w:r>
          </w:p>
          <w:p w:rsidR="00BF76DD" w:rsidRPr="003930B2" w:rsidRDefault="00BF76DD" w:rsidP="00EA5A3B">
            <w:pPr>
              <w:numPr>
                <w:ilvl w:val="0"/>
                <w:numId w:val="29"/>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Integrates seemingly unrelated information from different sources to identify new approaches that strengthen the long-term compe</w:t>
            </w:r>
            <w:r w:rsidR="003930B2">
              <w:rPr>
                <w:rFonts w:ascii="Calibri" w:eastAsia="Batang" w:hAnsi="Calibri" w:cs="Calibri"/>
                <w:sz w:val="18"/>
                <w:szCs w:val="18"/>
                <w:lang w:val="en-ZA"/>
              </w:rPr>
              <w:t>titive position of the business</w:t>
            </w:r>
          </w:p>
          <w:p w:rsidR="00BF76DD" w:rsidRPr="003930B2" w:rsidRDefault="00BF76DD" w:rsidP="00EA5A3B">
            <w:pPr>
              <w:numPr>
                <w:ilvl w:val="0"/>
                <w:numId w:val="29"/>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Generates innovative concepts and integrates</w:t>
            </w:r>
            <w:r w:rsidR="003930B2">
              <w:rPr>
                <w:rFonts w:ascii="Calibri" w:eastAsia="Batang" w:hAnsi="Calibri" w:cs="Calibri"/>
                <w:sz w:val="18"/>
                <w:szCs w:val="18"/>
                <w:lang w:val="en-ZA"/>
              </w:rPr>
              <w:t xml:space="preserve"> them with traditional concepts</w:t>
            </w:r>
          </w:p>
        </w:tc>
      </w:tr>
    </w:tbl>
    <w:p w:rsidR="0048643B" w:rsidRPr="003930B2"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3930B2" w:rsidTr="00466C4F">
        <w:tc>
          <w:tcPr>
            <w:tcW w:w="14884" w:type="dxa"/>
            <w:shd w:val="clear" w:color="auto" w:fill="B8CCE4"/>
          </w:tcPr>
          <w:p w:rsidR="0048643B" w:rsidRPr="003930B2"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3930B2">
              <w:rPr>
                <w:rFonts w:ascii="Calibri" w:eastAsia="Batang" w:hAnsi="Calibri" w:cs="Calibri"/>
                <w:b/>
                <w:sz w:val="20"/>
                <w:lang w:val="en-ZA"/>
              </w:rPr>
              <w:t>Negative indicators</w:t>
            </w:r>
          </w:p>
        </w:tc>
      </w:tr>
      <w:tr w:rsidR="0048643B" w:rsidRPr="003930B2" w:rsidTr="00466C4F">
        <w:tc>
          <w:tcPr>
            <w:tcW w:w="14884" w:type="dxa"/>
            <w:shd w:val="clear" w:color="auto" w:fill="DBE5F1"/>
          </w:tcPr>
          <w:p w:rsidR="00293539" w:rsidRPr="003930B2" w:rsidRDefault="0029353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 xml:space="preserve">Can only see obvious relationships, connections and trends </w:t>
            </w:r>
          </w:p>
          <w:p w:rsidR="00293539" w:rsidRPr="003930B2" w:rsidRDefault="0029353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Is unable to see the big picture</w:t>
            </w:r>
          </w:p>
          <w:p w:rsidR="00293539" w:rsidRPr="003930B2" w:rsidRDefault="0029353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Is unable to see missing information</w:t>
            </w:r>
          </w:p>
          <w:p w:rsidR="00293539" w:rsidRPr="003930B2" w:rsidRDefault="0029353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Is unable to see the situation from more than one angle</w:t>
            </w:r>
          </w:p>
          <w:p w:rsidR="00293539" w:rsidRPr="003930B2" w:rsidRDefault="0029353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 xml:space="preserve">Works only from own assumptions about the world </w:t>
            </w:r>
          </w:p>
          <w:p w:rsidR="00293539" w:rsidRPr="003930B2" w:rsidRDefault="0029353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30B2">
              <w:rPr>
                <w:rFonts w:ascii="Calibri" w:eastAsia="Batang" w:hAnsi="Calibri" w:cs="Calibri"/>
                <w:sz w:val="18"/>
                <w:szCs w:val="18"/>
                <w:lang w:val="en-ZA"/>
              </w:rPr>
              <w:t>Is ignorant to theory or is unable  to apply it</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C96CAB" w:rsidRPr="002F15B6" w:rsidRDefault="00C96CAB" w:rsidP="0048643B">
      <w:pPr>
        <w:tabs>
          <w:tab w:val="left" w:pos="851"/>
          <w:tab w:val="left" w:pos="1701"/>
          <w:tab w:val="left" w:pos="2552"/>
          <w:tab w:val="left" w:pos="3402"/>
        </w:tabs>
        <w:jc w:val="both"/>
        <w:rPr>
          <w:rFonts w:ascii="Calibri" w:eastAsia="Batang" w:hAnsi="Calibri" w:cs="Calibri"/>
          <w:b/>
          <w:color w:val="FF0000"/>
          <w:sz w:val="20"/>
          <w:lang w:val="en-ZA"/>
        </w:rPr>
      </w:pPr>
    </w:p>
    <w:p w:rsidR="00C96CAB" w:rsidRPr="002F15B6" w:rsidRDefault="00C96CAB" w:rsidP="0048643B">
      <w:pPr>
        <w:tabs>
          <w:tab w:val="left" w:pos="851"/>
          <w:tab w:val="left" w:pos="1701"/>
          <w:tab w:val="left" w:pos="2552"/>
          <w:tab w:val="left" w:pos="3402"/>
        </w:tabs>
        <w:jc w:val="both"/>
        <w:rPr>
          <w:rFonts w:ascii="Calibri" w:eastAsia="Batang" w:hAnsi="Calibri" w:cs="Calibri"/>
          <w:b/>
          <w:color w:val="FF0000"/>
          <w:sz w:val="20"/>
          <w:lang w:val="en-ZA"/>
        </w:rPr>
      </w:pPr>
    </w:p>
    <w:p w:rsidR="0037344E" w:rsidRPr="00940BB6" w:rsidRDefault="007434AF" w:rsidP="0037344E">
      <w:pPr>
        <w:rPr>
          <w:lang w:val="en-ZA"/>
        </w:rPr>
      </w:pPr>
      <w:r w:rsidRPr="002F15B6">
        <w:rPr>
          <w:color w:val="FF0000"/>
          <w:lang w:val="en-ZA"/>
        </w:rPr>
        <w:br w:type="page"/>
      </w:r>
    </w:p>
    <w:p w:rsidR="0037344E" w:rsidRPr="00D97D9D"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25824" behindDoc="1" locked="0" layoutInCell="1" allowOverlap="1" wp14:anchorId="1C91A4FB" wp14:editId="1A72FFB6">
            <wp:simplePos x="0" y="0"/>
            <wp:positionH relativeFrom="column">
              <wp:posOffset>8848090</wp:posOffset>
            </wp:positionH>
            <wp:positionV relativeFrom="paragraph">
              <wp:posOffset>-347980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cs="Calibri"/>
          <w:color w:val="FFFFFF" w:themeColor="background1"/>
          <w:sz w:val="28"/>
          <w:szCs w:val="28"/>
          <w:u w:val="none"/>
          <w:lang w:val="en-ZA"/>
        </w:rPr>
        <w:t>Continuous learning</w:t>
      </w:r>
      <w:r w:rsidR="0037344E" w:rsidRPr="00D97D9D">
        <w:rPr>
          <w:rFonts w:ascii="Century Gothic" w:eastAsia="Batang" w:hAnsi="Century Gothic" w:cs="Calibri"/>
          <w:color w:val="FFFFFF" w:themeColor="background1"/>
          <w:sz w:val="28"/>
          <w:szCs w:val="28"/>
          <w:u w:val="none"/>
          <w:lang w:val="en-ZA"/>
        </w:rPr>
        <w:tab/>
      </w:r>
    </w:p>
    <w:p w:rsidR="0037344E" w:rsidRPr="00940BB6" w:rsidRDefault="0037344E" w:rsidP="0037344E">
      <w:pPr>
        <w:pStyle w:val="Caption"/>
        <w:rPr>
          <w:rFonts w:ascii="Century Gothic" w:eastAsia="Batang" w:hAnsi="Century Gothic" w:cs="Calibri"/>
          <w:b w:val="0"/>
          <w:sz w:val="28"/>
          <w:szCs w:val="28"/>
          <w:u w:val="none"/>
          <w:lang w:val="en-ZA"/>
        </w:rPr>
      </w:pPr>
    </w:p>
    <w:p w:rsidR="0048643B" w:rsidRPr="00940BB6" w:rsidRDefault="00D002FE" w:rsidP="0048643B">
      <w:pPr>
        <w:tabs>
          <w:tab w:val="left" w:pos="851"/>
          <w:tab w:val="left" w:pos="1701"/>
          <w:tab w:val="left" w:pos="2552"/>
          <w:tab w:val="left" w:pos="3402"/>
        </w:tabs>
        <w:jc w:val="both"/>
        <w:rPr>
          <w:rFonts w:ascii="Calibri" w:eastAsia="Batang" w:hAnsi="Calibri" w:cs="Calibri"/>
          <w:sz w:val="20"/>
          <w:lang w:val="en-ZA"/>
        </w:rPr>
      </w:pPr>
      <w:r w:rsidRPr="00940BB6">
        <w:rPr>
          <w:rFonts w:ascii="Calibri" w:eastAsia="Batang" w:hAnsi="Calibri" w:cs="Calibri"/>
          <w:sz w:val="20"/>
          <w:lang w:val="en-ZA"/>
        </w:rPr>
        <w:t xml:space="preserve">Proactively takes advantage of opportunities to learn. Actively identifies new areas for learning; applies new knowledge and skill appropriately.  </w:t>
      </w:r>
    </w:p>
    <w:p w:rsidR="00D002FE" w:rsidRPr="00940BB6" w:rsidRDefault="00D002FE"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940BB6" w:rsidTr="00466C4F">
        <w:tc>
          <w:tcPr>
            <w:tcW w:w="3721" w:type="dxa"/>
            <w:shd w:val="clear" w:color="auto" w:fill="B6DDE8"/>
          </w:tcPr>
          <w:p w:rsidR="00BF76DD" w:rsidRPr="00940BB6"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940BB6"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940BB6"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940BB6"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940BB6" w:rsidTr="00466C4F">
        <w:tc>
          <w:tcPr>
            <w:tcW w:w="3721" w:type="dxa"/>
            <w:shd w:val="clear" w:color="auto" w:fill="DBE5F1"/>
          </w:tcPr>
          <w:p w:rsidR="00BF76DD" w:rsidRPr="00940BB6" w:rsidRDefault="00BF76DD" w:rsidP="00EA5A3B">
            <w:pPr>
              <w:numPr>
                <w:ilvl w:val="0"/>
                <w:numId w:val="10"/>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 xml:space="preserve">Actively approaches others to gain a better understanding of own </w:t>
            </w:r>
            <w:r w:rsidR="00940BB6">
              <w:rPr>
                <w:rFonts w:ascii="Calibri" w:eastAsia="Batang" w:hAnsi="Calibri" w:cs="Calibri"/>
                <w:sz w:val="18"/>
                <w:szCs w:val="18"/>
                <w:lang w:val="en-ZA"/>
              </w:rPr>
              <w:t>strengths and development needs</w:t>
            </w:r>
          </w:p>
          <w:p w:rsidR="00BF76DD" w:rsidRPr="00940BB6" w:rsidRDefault="00BF76DD" w:rsidP="00EA5A3B">
            <w:pPr>
              <w:numPr>
                <w:ilvl w:val="0"/>
                <w:numId w:val="10"/>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 xml:space="preserve">Acts independently to create a development action plan </w:t>
            </w:r>
            <w:r w:rsidR="00940BB6">
              <w:rPr>
                <w:rFonts w:ascii="Calibri" w:eastAsia="Batang" w:hAnsi="Calibri" w:cs="Calibri"/>
                <w:sz w:val="18"/>
                <w:szCs w:val="18"/>
                <w:lang w:val="en-ZA"/>
              </w:rPr>
              <w:t>to respond to own development needs</w:t>
            </w:r>
          </w:p>
          <w:p w:rsidR="00BF76DD" w:rsidRPr="00940BB6" w:rsidRDefault="00BF76DD" w:rsidP="00EA5A3B">
            <w:pPr>
              <w:numPr>
                <w:ilvl w:val="0"/>
                <w:numId w:val="10"/>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Selects appropriate developme</w:t>
            </w:r>
            <w:r w:rsidR="00940BB6">
              <w:rPr>
                <w:rFonts w:ascii="Calibri" w:eastAsia="Batang" w:hAnsi="Calibri" w:cs="Calibri"/>
                <w:sz w:val="18"/>
                <w:szCs w:val="18"/>
                <w:lang w:val="en-ZA"/>
              </w:rPr>
              <w:t>nt activities and pursues them</w:t>
            </w:r>
          </w:p>
          <w:p w:rsidR="00BF76DD" w:rsidRPr="00940BB6" w:rsidRDefault="00BF76DD" w:rsidP="00EA5A3B">
            <w:pPr>
              <w:numPr>
                <w:ilvl w:val="0"/>
                <w:numId w:val="10"/>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Looks at the lessons to be derived from a fail</w:t>
            </w:r>
            <w:r w:rsidR="00940BB6">
              <w:rPr>
                <w:rFonts w:ascii="Calibri" w:eastAsia="Batang" w:hAnsi="Calibri" w:cs="Calibri"/>
                <w:sz w:val="18"/>
                <w:szCs w:val="18"/>
                <w:lang w:val="en-ZA"/>
              </w:rPr>
              <w:t>ure, mistake or negative event.</w:t>
            </w:r>
          </w:p>
        </w:tc>
        <w:tc>
          <w:tcPr>
            <w:tcW w:w="3721" w:type="dxa"/>
            <w:shd w:val="clear" w:color="auto" w:fill="F2DBDB"/>
          </w:tcPr>
          <w:p w:rsidR="00BF76DD" w:rsidRPr="00940BB6" w:rsidRDefault="00BF76DD" w:rsidP="00EA5A3B">
            <w:pPr>
              <w:numPr>
                <w:ilvl w:val="0"/>
                <w:numId w:val="11"/>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Actively seeks out opportunities to gain add</w:t>
            </w:r>
            <w:r w:rsidR="00940BB6">
              <w:rPr>
                <w:rFonts w:ascii="Calibri" w:eastAsia="Batang" w:hAnsi="Calibri" w:cs="Calibri"/>
                <w:sz w:val="18"/>
                <w:szCs w:val="18"/>
                <w:lang w:val="en-ZA"/>
              </w:rPr>
              <w:t>itional exposure and experience</w:t>
            </w:r>
          </w:p>
          <w:p w:rsidR="00BF76DD" w:rsidRPr="00940BB6" w:rsidRDefault="00BF76DD" w:rsidP="00EA5A3B">
            <w:pPr>
              <w:numPr>
                <w:ilvl w:val="0"/>
                <w:numId w:val="11"/>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Continuously updates knowledge through reviewing materials and/or consulti</w:t>
            </w:r>
            <w:r w:rsidR="00940BB6">
              <w:rPr>
                <w:rFonts w:ascii="Calibri" w:eastAsia="Batang" w:hAnsi="Calibri" w:cs="Calibri"/>
                <w:sz w:val="18"/>
                <w:szCs w:val="18"/>
                <w:lang w:val="en-ZA"/>
              </w:rPr>
              <w:t>ng internal or external experts</w:t>
            </w:r>
          </w:p>
          <w:p w:rsidR="00BF76DD" w:rsidRPr="00940BB6" w:rsidRDefault="00BF76DD" w:rsidP="00466C4F">
            <w:pPr>
              <w:tabs>
                <w:tab w:val="left" w:pos="851"/>
                <w:tab w:val="left" w:pos="1701"/>
                <w:tab w:val="left" w:pos="2552"/>
                <w:tab w:val="left" w:pos="3402"/>
              </w:tabs>
              <w:rPr>
                <w:rFonts w:ascii="Calibri" w:eastAsia="Batang" w:hAnsi="Calibri" w:cs="Calibri"/>
                <w:sz w:val="18"/>
                <w:szCs w:val="18"/>
                <w:lang w:val="en-ZA"/>
              </w:rPr>
            </w:pPr>
          </w:p>
          <w:p w:rsidR="00BF76DD" w:rsidRPr="00940BB6" w:rsidRDefault="00BF76DD" w:rsidP="00466C4F">
            <w:pPr>
              <w:tabs>
                <w:tab w:val="left" w:pos="851"/>
                <w:tab w:val="left" w:pos="1701"/>
                <w:tab w:val="left" w:pos="2552"/>
                <w:tab w:val="left" w:pos="3402"/>
              </w:tabs>
              <w:rPr>
                <w:rFonts w:ascii="Calibri" w:eastAsia="Batang" w:hAnsi="Calibri" w:cs="Calibri"/>
                <w:sz w:val="18"/>
                <w:szCs w:val="18"/>
                <w:lang w:val="en-ZA"/>
              </w:rPr>
            </w:pPr>
          </w:p>
        </w:tc>
        <w:tc>
          <w:tcPr>
            <w:tcW w:w="3721" w:type="dxa"/>
            <w:shd w:val="clear" w:color="auto" w:fill="E5DFEC"/>
          </w:tcPr>
          <w:p w:rsidR="00BF76DD" w:rsidRPr="00940BB6" w:rsidRDefault="00BF76DD" w:rsidP="00EA5A3B">
            <w:pPr>
              <w:numPr>
                <w:ilvl w:val="0"/>
                <w:numId w:val="12"/>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 xml:space="preserve">Demonstrates resourcefulness in acquiring necessary knowledge, skills and competencies based on a thorough understanding of personal </w:t>
            </w:r>
            <w:r w:rsidR="00940BB6">
              <w:rPr>
                <w:rFonts w:ascii="Calibri" w:eastAsia="Batang" w:hAnsi="Calibri" w:cs="Calibri"/>
                <w:sz w:val="18"/>
                <w:szCs w:val="18"/>
                <w:lang w:val="en-ZA"/>
              </w:rPr>
              <w:t>strengths and development needs</w:t>
            </w:r>
          </w:p>
          <w:p w:rsidR="00BF76DD" w:rsidRPr="00940BB6" w:rsidRDefault="00BF76DD" w:rsidP="00EA5A3B">
            <w:pPr>
              <w:numPr>
                <w:ilvl w:val="0"/>
                <w:numId w:val="12"/>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 xml:space="preserve">Devises a long-term </w:t>
            </w:r>
            <w:r w:rsidR="00940BB6">
              <w:rPr>
                <w:rFonts w:ascii="Calibri" w:eastAsia="Batang" w:hAnsi="Calibri" w:cs="Calibri"/>
                <w:sz w:val="18"/>
                <w:szCs w:val="18"/>
                <w:lang w:val="en-ZA"/>
              </w:rPr>
              <w:t>action plan for own development</w:t>
            </w:r>
          </w:p>
          <w:p w:rsidR="00BF76DD" w:rsidRPr="00940BB6" w:rsidRDefault="00BF76DD" w:rsidP="00EA5A3B">
            <w:pPr>
              <w:numPr>
                <w:ilvl w:val="0"/>
                <w:numId w:val="12"/>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Keeps up to date on current research and trends affecting o</w:t>
            </w:r>
            <w:r w:rsidR="00940BB6">
              <w:rPr>
                <w:rFonts w:ascii="Calibri" w:eastAsia="Batang" w:hAnsi="Calibri" w:cs="Calibri"/>
                <w:sz w:val="18"/>
                <w:szCs w:val="18"/>
                <w:lang w:val="en-ZA"/>
              </w:rPr>
              <w:t>ne’s own field</w:t>
            </w:r>
          </w:p>
          <w:p w:rsidR="00BF76DD" w:rsidRPr="00940BB6" w:rsidRDefault="00BF76DD" w:rsidP="00EA5A3B">
            <w:pPr>
              <w:numPr>
                <w:ilvl w:val="0"/>
                <w:numId w:val="12"/>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Systematically analyses and shares the learning</w:t>
            </w:r>
            <w:r w:rsidR="00940BB6">
              <w:rPr>
                <w:rFonts w:ascii="Calibri" w:eastAsia="Batang" w:hAnsi="Calibri" w:cs="Calibri"/>
                <w:sz w:val="18"/>
                <w:szCs w:val="18"/>
                <w:lang w:val="en-ZA"/>
              </w:rPr>
              <w:t>/knowledge gained from projects</w:t>
            </w:r>
          </w:p>
        </w:tc>
        <w:tc>
          <w:tcPr>
            <w:tcW w:w="3721" w:type="dxa"/>
            <w:shd w:val="clear" w:color="auto" w:fill="FDE9D9"/>
          </w:tcPr>
          <w:p w:rsidR="00BF76DD" w:rsidRPr="00940BB6" w:rsidRDefault="00BF76DD" w:rsidP="00EA5A3B">
            <w:pPr>
              <w:numPr>
                <w:ilvl w:val="0"/>
                <w:numId w:val="13"/>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Identifies knowledge, skills and competencies that are key to the busine</w:t>
            </w:r>
            <w:r w:rsidR="00940BB6">
              <w:rPr>
                <w:rFonts w:ascii="Calibri" w:eastAsia="Batang" w:hAnsi="Calibri" w:cs="Calibri"/>
                <w:sz w:val="18"/>
                <w:szCs w:val="18"/>
                <w:lang w:val="en-ZA"/>
              </w:rPr>
              <w:t>ss’s long-term business success</w:t>
            </w:r>
          </w:p>
          <w:p w:rsidR="00BF76DD" w:rsidRPr="00940BB6" w:rsidRDefault="00BF76DD" w:rsidP="00EA5A3B">
            <w:pPr>
              <w:numPr>
                <w:ilvl w:val="0"/>
                <w:numId w:val="13"/>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Reviews, evaluates and disseminates information regarding key methodologies, bes</w:t>
            </w:r>
            <w:r w:rsidR="00940BB6">
              <w:rPr>
                <w:rFonts w:ascii="Calibri" w:eastAsia="Batang" w:hAnsi="Calibri" w:cs="Calibri"/>
                <w:sz w:val="18"/>
                <w:szCs w:val="18"/>
                <w:lang w:val="en-ZA"/>
              </w:rPr>
              <w:t>t practices and tools to others</w:t>
            </w:r>
          </w:p>
          <w:p w:rsidR="00BF76DD" w:rsidRPr="00940BB6" w:rsidRDefault="00BF76DD" w:rsidP="00EA5A3B">
            <w:pPr>
              <w:numPr>
                <w:ilvl w:val="0"/>
                <w:numId w:val="13"/>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Facilitates and promotes team learning through analysis</w:t>
            </w:r>
            <w:r w:rsidR="00940BB6">
              <w:rPr>
                <w:rFonts w:ascii="Calibri" w:eastAsia="Batang" w:hAnsi="Calibri" w:cs="Calibri"/>
                <w:sz w:val="18"/>
                <w:szCs w:val="18"/>
                <w:lang w:val="en-ZA"/>
              </w:rPr>
              <w:t xml:space="preserve"> of team successes and failures</w:t>
            </w:r>
          </w:p>
        </w:tc>
      </w:tr>
    </w:tbl>
    <w:p w:rsidR="0048643B" w:rsidRPr="00940BB6"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940BB6" w:rsidTr="00466C4F">
        <w:tc>
          <w:tcPr>
            <w:tcW w:w="14884" w:type="dxa"/>
            <w:shd w:val="clear" w:color="auto" w:fill="B8CCE4"/>
          </w:tcPr>
          <w:p w:rsidR="0048643B" w:rsidRPr="00940BB6"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940BB6">
              <w:rPr>
                <w:rFonts w:ascii="Calibri" w:eastAsia="Batang" w:hAnsi="Calibri" w:cs="Calibri"/>
                <w:b/>
                <w:sz w:val="20"/>
                <w:lang w:val="en-ZA"/>
              </w:rPr>
              <w:t>Negative indicators</w:t>
            </w:r>
          </w:p>
        </w:tc>
      </w:tr>
      <w:tr w:rsidR="0048643B" w:rsidRPr="00940BB6" w:rsidTr="00466C4F">
        <w:tc>
          <w:tcPr>
            <w:tcW w:w="14884" w:type="dxa"/>
            <w:shd w:val="clear" w:color="auto" w:fill="DBE5F1"/>
          </w:tcPr>
          <w:p w:rsidR="0083764D" w:rsidRPr="00940BB6" w:rsidRDefault="0083764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Fails to see the need to continually learn new knowledge or skill</w:t>
            </w:r>
          </w:p>
          <w:p w:rsidR="0083764D" w:rsidRPr="00940BB6" w:rsidRDefault="0083764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Does not accept feedback regarding personal shortfalls/need for improvement</w:t>
            </w:r>
          </w:p>
          <w:p w:rsidR="0083764D" w:rsidRPr="00940BB6" w:rsidRDefault="0083764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 xml:space="preserve">Does not allow others to learn </w:t>
            </w:r>
          </w:p>
          <w:p w:rsidR="0048643B" w:rsidRPr="00940BB6" w:rsidRDefault="0083764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940BB6">
              <w:rPr>
                <w:rFonts w:ascii="Calibri" w:eastAsia="Batang" w:hAnsi="Calibri" w:cs="Calibri"/>
                <w:sz w:val="18"/>
                <w:szCs w:val="18"/>
                <w:lang w:val="en-ZA"/>
              </w:rPr>
              <w:t>Shows no willingness to learn</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E5102F" w:rsidRPr="002F15B6" w:rsidRDefault="00E5102F" w:rsidP="0037344E">
      <w:pPr>
        <w:rPr>
          <w:color w:val="FF0000"/>
          <w:lang w:val="en-ZA"/>
        </w:rPr>
      </w:pPr>
    </w:p>
    <w:p w:rsidR="00E5102F" w:rsidRPr="002F15B6" w:rsidRDefault="007434AF" w:rsidP="0037344E">
      <w:pPr>
        <w:rPr>
          <w:color w:val="FF0000"/>
          <w:lang w:val="en-ZA"/>
        </w:rPr>
      </w:pPr>
      <w:r w:rsidRPr="002F15B6">
        <w:rPr>
          <w:color w:val="FF0000"/>
          <w:lang w:val="en-ZA"/>
        </w:rPr>
        <w:br w:type="page"/>
      </w:r>
    </w:p>
    <w:p w:rsidR="0037344E" w:rsidRPr="00D97D9D"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29920" behindDoc="1" locked="0" layoutInCell="1" allowOverlap="1" wp14:anchorId="48C8AA61" wp14:editId="553D2D18">
            <wp:simplePos x="0" y="0"/>
            <wp:positionH relativeFrom="column">
              <wp:posOffset>8857615</wp:posOffset>
            </wp:positionH>
            <wp:positionV relativeFrom="paragraph">
              <wp:posOffset>-414655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cs="Calibri"/>
          <w:color w:val="FFFFFF" w:themeColor="background1"/>
          <w:sz w:val="28"/>
          <w:szCs w:val="28"/>
          <w:u w:val="none"/>
          <w:lang w:val="en-ZA"/>
        </w:rPr>
        <w:t>Creativity and innovation</w:t>
      </w:r>
      <w:r w:rsidR="0037344E" w:rsidRPr="00D97D9D">
        <w:rPr>
          <w:rFonts w:ascii="Century Gothic" w:eastAsia="Batang" w:hAnsi="Century Gothic" w:cs="Calibri"/>
          <w:color w:val="FFFFFF" w:themeColor="background1"/>
          <w:sz w:val="28"/>
          <w:szCs w:val="28"/>
          <w:u w:val="none"/>
          <w:lang w:val="en-ZA"/>
        </w:rPr>
        <w:tab/>
      </w:r>
    </w:p>
    <w:p w:rsidR="0037344E" w:rsidRPr="00EB7844" w:rsidRDefault="0037344E" w:rsidP="0037344E">
      <w:pPr>
        <w:pStyle w:val="Caption"/>
        <w:rPr>
          <w:rFonts w:ascii="Century Gothic" w:eastAsia="Batang" w:hAnsi="Century Gothic" w:cs="Calibri"/>
          <w:b w:val="0"/>
          <w:sz w:val="28"/>
          <w:szCs w:val="28"/>
          <w:u w:val="none"/>
          <w:lang w:val="en-ZA"/>
        </w:rPr>
      </w:pPr>
    </w:p>
    <w:p w:rsidR="0048643B" w:rsidRPr="00EB7844" w:rsidRDefault="00D826DE" w:rsidP="0048643B">
      <w:pPr>
        <w:tabs>
          <w:tab w:val="left" w:pos="851"/>
          <w:tab w:val="left" w:pos="1701"/>
          <w:tab w:val="left" w:pos="2552"/>
          <w:tab w:val="left" w:pos="3402"/>
        </w:tabs>
        <w:jc w:val="both"/>
        <w:rPr>
          <w:rFonts w:ascii="Calibri" w:eastAsia="Batang" w:hAnsi="Calibri" w:cs="Calibri"/>
          <w:sz w:val="20"/>
          <w:lang w:val="en-ZA"/>
        </w:rPr>
      </w:pPr>
      <w:r w:rsidRPr="00EB7844">
        <w:rPr>
          <w:rFonts w:ascii="Calibri" w:eastAsia="Batang" w:hAnsi="Calibri" w:cs="Calibri"/>
          <w:sz w:val="20"/>
          <w:lang w:val="en-ZA"/>
        </w:rPr>
        <w:t>Generates creative solutions to work situations. Generates and promotes new ideas and uses them to develop new or improved processes, methods, systems, solutions, products or services; tries different and novel ways to deal with problems and opportunities.</w:t>
      </w:r>
    </w:p>
    <w:p w:rsidR="00D826DE" w:rsidRPr="00EB7844" w:rsidRDefault="00D826DE"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EB7844" w:rsidTr="00466C4F">
        <w:tc>
          <w:tcPr>
            <w:tcW w:w="3721" w:type="dxa"/>
            <w:shd w:val="clear" w:color="auto" w:fill="B6DDE8"/>
          </w:tcPr>
          <w:p w:rsidR="00BF76DD" w:rsidRPr="00EB7844"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EB784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EB784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EB784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EB7844" w:rsidTr="00466C4F">
        <w:tc>
          <w:tcPr>
            <w:tcW w:w="3721" w:type="dxa"/>
            <w:shd w:val="clear" w:color="auto" w:fill="DBE5F1"/>
          </w:tcPr>
          <w:p w:rsidR="00BF76DD" w:rsidRPr="00EB7844" w:rsidRDefault="00BF76DD" w:rsidP="00EA5A3B">
            <w:pPr>
              <w:numPr>
                <w:ilvl w:val="0"/>
                <w:numId w:val="30"/>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Generates ideas</w:t>
            </w:r>
            <w:r w:rsidR="00EB7844">
              <w:rPr>
                <w:rFonts w:ascii="Calibri" w:eastAsia="Batang" w:hAnsi="Calibri" w:cs="Calibri"/>
                <w:sz w:val="18"/>
                <w:szCs w:val="18"/>
                <w:lang w:val="en-ZA"/>
              </w:rPr>
              <w:t xml:space="preserve"> for own area of responsibility</w:t>
            </w:r>
          </w:p>
          <w:p w:rsidR="00BF76DD" w:rsidRPr="00EB7844" w:rsidRDefault="00BF76DD" w:rsidP="00EA5A3B">
            <w:pPr>
              <w:numPr>
                <w:ilvl w:val="0"/>
                <w:numId w:val="30"/>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 xml:space="preserve">Tries new methods for completing </w:t>
            </w:r>
            <w:r w:rsidR="00EB7844">
              <w:rPr>
                <w:rFonts w:ascii="Calibri" w:eastAsia="Batang" w:hAnsi="Calibri" w:cs="Calibri"/>
                <w:sz w:val="18"/>
                <w:szCs w:val="18"/>
                <w:lang w:val="en-ZA"/>
              </w:rPr>
              <w:t>required tasks more efficiently</w:t>
            </w:r>
          </w:p>
          <w:p w:rsidR="00BF76DD" w:rsidRPr="00EB7844" w:rsidRDefault="00BF76DD" w:rsidP="00EA5A3B">
            <w:pPr>
              <w:numPr>
                <w:ilvl w:val="0"/>
                <w:numId w:val="30"/>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Con</w:t>
            </w:r>
            <w:r w:rsidR="00EB7844">
              <w:rPr>
                <w:rFonts w:ascii="Calibri" w:eastAsia="Batang" w:hAnsi="Calibri" w:cs="Calibri"/>
                <w:sz w:val="18"/>
                <w:szCs w:val="18"/>
                <w:lang w:val="en-ZA"/>
              </w:rPr>
              <w:t>tributes ideas in team meetings</w:t>
            </w:r>
          </w:p>
        </w:tc>
        <w:tc>
          <w:tcPr>
            <w:tcW w:w="3721" w:type="dxa"/>
            <w:shd w:val="clear" w:color="auto" w:fill="F2DBDB"/>
          </w:tcPr>
          <w:p w:rsidR="00BF76DD" w:rsidRPr="00EB7844" w:rsidRDefault="00BF76DD" w:rsidP="00EA5A3B">
            <w:pPr>
              <w:numPr>
                <w:ilvl w:val="0"/>
                <w:numId w:val="31"/>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Generates ideas beyond own area of responsibility, be</w:t>
            </w:r>
            <w:r w:rsidR="00EB7844">
              <w:rPr>
                <w:rFonts w:ascii="Calibri" w:eastAsia="Batang" w:hAnsi="Calibri" w:cs="Calibri"/>
                <w:sz w:val="18"/>
                <w:szCs w:val="18"/>
                <w:lang w:val="en-ZA"/>
              </w:rPr>
              <w:t>nefiting the team or department</w:t>
            </w:r>
          </w:p>
          <w:p w:rsidR="00BF76DD" w:rsidRPr="00EB7844" w:rsidRDefault="00BF76DD" w:rsidP="00EA5A3B">
            <w:pPr>
              <w:numPr>
                <w:ilvl w:val="0"/>
                <w:numId w:val="31"/>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 xml:space="preserve">Questions established processes and </w:t>
            </w:r>
            <w:r w:rsidR="00EB7844">
              <w:rPr>
                <w:rFonts w:ascii="Calibri" w:eastAsia="Batang" w:hAnsi="Calibri" w:cs="Calibri"/>
                <w:sz w:val="18"/>
                <w:szCs w:val="18"/>
                <w:lang w:val="en-ZA"/>
              </w:rPr>
              <w:t>procedures to find a better way</w:t>
            </w:r>
          </w:p>
          <w:p w:rsidR="00BF76DD" w:rsidRPr="00EB7844" w:rsidRDefault="00BF76DD" w:rsidP="00EA5A3B">
            <w:pPr>
              <w:numPr>
                <w:ilvl w:val="0"/>
                <w:numId w:val="31"/>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 xml:space="preserve">Helps to develop new approaches by </w:t>
            </w:r>
            <w:r w:rsidR="00EB7844">
              <w:rPr>
                <w:rFonts w:ascii="Calibri" w:eastAsia="Batang" w:hAnsi="Calibri" w:cs="Calibri"/>
                <w:sz w:val="18"/>
                <w:szCs w:val="18"/>
                <w:lang w:val="en-ZA"/>
              </w:rPr>
              <w:t>building on the ideas of others</w:t>
            </w:r>
          </w:p>
          <w:p w:rsidR="00BF76DD" w:rsidRPr="00EB7844" w:rsidRDefault="00BF76DD" w:rsidP="00EA5A3B">
            <w:pPr>
              <w:numPr>
                <w:ilvl w:val="0"/>
                <w:numId w:val="31"/>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 xml:space="preserve">Has good judgement of which </w:t>
            </w:r>
            <w:r w:rsidR="00EB7844">
              <w:rPr>
                <w:rFonts w:ascii="Calibri" w:eastAsia="Batang" w:hAnsi="Calibri" w:cs="Calibri"/>
                <w:sz w:val="18"/>
                <w:szCs w:val="18"/>
                <w:lang w:val="en-ZA"/>
              </w:rPr>
              <w:t>ideas and suggestions will work</w:t>
            </w:r>
          </w:p>
        </w:tc>
        <w:tc>
          <w:tcPr>
            <w:tcW w:w="3721" w:type="dxa"/>
            <w:shd w:val="clear" w:color="auto" w:fill="E5DFEC"/>
          </w:tcPr>
          <w:p w:rsidR="00BF76DD" w:rsidRPr="00EB7844" w:rsidRDefault="00BF76DD" w:rsidP="00EA5A3B">
            <w:pPr>
              <w:numPr>
                <w:ilvl w:val="0"/>
                <w:numId w:val="32"/>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Generates ideas for creatively applying existing technology or processes to the benef</w:t>
            </w:r>
            <w:r w:rsidR="00EB7844">
              <w:rPr>
                <w:rFonts w:ascii="Calibri" w:eastAsia="Batang" w:hAnsi="Calibri" w:cs="Calibri"/>
                <w:sz w:val="18"/>
                <w:szCs w:val="18"/>
                <w:lang w:val="en-ZA"/>
              </w:rPr>
              <w:t>it of the department/university</w:t>
            </w:r>
          </w:p>
          <w:p w:rsidR="00BF76DD" w:rsidRPr="00EB7844" w:rsidRDefault="00BF76DD" w:rsidP="00EA5A3B">
            <w:pPr>
              <w:numPr>
                <w:ilvl w:val="0"/>
                <w:numId w:val="32"/>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Continually looks for ways to expan</w:t>
            </w:r>
            <w:r w:rsidR="00EB7844">
              <w:rPr>
                <w:rFonts w:ascii="Calibri" w:eastAsia="Batang" w:hAnsi="Calibri" w:cs="Calibri"/>
                <w:sz w:val="18"/>
                <w:szCs w:val="18"/>
                <w:lang w:val="en-ZA"/>
              </w:rPr>
              <w:t>d the department’s capabilities</w:t>
            </w:r>
          </w:p>
          <w:p w:rsidR="00BF76DD" w:rsidRPr="00EB7844" w:rsidRDefault="00BF76DD" w:rsidP="00EA5A3B">
            <w:pPr>
              <w:numPr>
                <w:ilvl w:val="0"/>
                <w:numId w:val="32"/>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Energises others</w:t>
            </w:r>
            <w:r w:rsidR="00EB7844">
              <w:rPr>
                <w:rFonts w:ascii="Calibri" w:eastAsia="Batang" w:hAnsi="Calibri" w:cs="Calibri"/>
                <w:sz w:val="18"/>
                <w:szCs w:val="18"/>
                <w:lang w:val="en-ZA"/>
              </w:rPr>
              <w:t xml:space="preserve"> to come up with creative ideas</w:t>
            </w:r>
          </w:p>
          <w:p w:rsidR="00BF76DD" w:rsidRPr="00EB7844" w:rsidRDefault="00BF76DD" w:rsidP="00EA5A3B">
            <w:pPr>
              <w:numPr>
                <w:ilvl w:val="0"/>
                <w:numId w:val="32"/>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Facilitates idea generation by cr</w:t>
            </w:r>
            <w:r w:rsidR="00EB7844">
              <w:rPr>
                <w:rFonts w:ascii="Calibri" w:eastAsia="Batang" w:hAnsi="Calibri" w:cs="Calibri"/>
                <w:sz w:val="18"/>
                <w:szCs w:val="18"/>
                <w:lang w:val="en-ZA"/>
              </w:rPr>
              <w:t>eating networking opportunities</w:t>
            </w:r>
          </w:p>
          <w:p w:rsidR="00EB7844" w:rsidRDefault="00BF76DD" w:rsidP="00EA5A3B">
            <w:pPr>
              <w:numPr>
                <w:ilvl w:val="0"/>
                <w:numId w:val="32"/>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Promotes the further development and im</w:t>
            </w:r>
            <w:r w:rsidR="00EB7844">
              <w:rPr>
                <w:rFonts w:ascii="Calibri" w:eastAsia="Batang" w:hAnsi="Calibri" w:cs="Calibri"/>
                <w:sz w:val="18"/>
                <w:szCs w:val="18"/>
                <w:lang w:val="en-ZA"/>
              </w:rPr>
              <w:t>plementation of creative ideas</w:t>
            </w:r>
          </w:p>
          <w:p w:rsidR="00BF76DD" w:rsidRPr="00EB7844" w:rsidRDefault="00EB7844" w:rsidP="00EA5A3B">
            <w:pPr>
              <w:numPr>
                <w:ilvl w:val="0"/>
                <w:numId w:val="32"/>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Assesses</w:t>
            </w:r>
            <w:r w:rsidR="00BF76DD" w:rsidRPr="00EB7844">
              <w:rPr>
                <w:rFonts w:ascii="Calibri" w:eastAsia="Batang" w:hAnsi="Calibri" w:cs="Calibri"/>
                <w:sz w:val="18"/>
                <w:szCs w:val="18"/>
                <w:lang w:val="en-ZA"/>
              </w:rPr>
              <w:t xml:space="preserve"> the impact of institutional / legislative / policy / context changes and determines</w:t>
            </w:r>
            <w:r w:rsidR="00E30FF6">
              <w:rPr>
                <w:rFonts w:ascii="Calibri" w:eastAsia="Batang" w:hAnsi="Calibri" w:cs="Calibri"/>
                <w:sz w:val="18"/>
                <w:szCs w:val="18"/>
                <w:lang w:val="en-ZA"/>
              </w:rPr>
              <w:t xml:space="preserve"> appropriate tactics to respond</w:t>
            </w:r>
          </w:p>
        </w:tc>
        <w:tc>
          <w:tcPr>
            <w:tcW w:w="3721" w:type="dxa"/>
            <w:shd w:val="clear" w:color="auto" w:fill="FDE9D9"/>
          </w:tcPr>
          <w:p w:rsidR="00BF76DD" w:rsidRPr="00EB7844" w:rsidRDefault="00BF76DD" w:rsidP="00EA5A3B">
            <w:pPr>
              <w:numPr>
                <w:ilvl w:val="0"/>
                <w:numId w:val="33"/>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Generates ideas that create breakthrough opportunities and change (n</w:t>
            </w:r>
            <w:r w:rsidR="00E30FF6">
              <w:rPr>
                <w:rFonts w:ascii="Calibri" w:eastAsia="Batang" w:hAnsi="Calibri" w:cs="Calibri"/>
                <w:sz w:val="18"/>
                <w:szCs w:val="18"/>
                <w:lang w:val="en-ZA"/>
              </w:rPr>
              <w:t>ot just extensions of the past)</w:t>
            </w:r>
          </w:p>
          <w:p w:rsidR="00BF76DD" w:rsidRPr="00EB7844" w:rsidRDefault="00BF76DD" w:rsidP="00EA5A3B">
            <w:pPr>
              <w:numPr>
                <w:ilvl w:val="0"/>
                <w:numId w:val="33"/>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 xml:space="preserve">Continually examines and challenges the assumptions of </w:t>
            </w:r>
            <w:r w:rsidR="00E30FF6">
              <w:rPr>
                <w:rFonts w:ascii="Calibri" w:eastAsia="Batang" w:hAnsi="Calibri" w:cs="Calibri"/>
                <w:sz w:val="18"/>
                <w:szCs w:val="18"/>
                <w:lang w:val="en-ZA"/>
              </w:rPr>
              <w:t>university policies and strategies</w:t>
            </w:r>
          </w:p>
          <w:p w:rsidR="00BF76DD" w:rsidRPr="00EB7844" w:rsidRDefault="00BF76DD" w:rsidP="00EA5A3B">
            <w:pPr>
              <w:numPr>
                <w:ilvl w:val="0"/>
                <w:numId w:val="33"/>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 xml:space="preserve">Leads initiatives to promote creativity and innovation throughout the </w:t>
            </w:r>
            <w:r w:rsidR="00E30FF6">
              <w:rPr>
                <w:rFonts w:ascii="Calibri" w:eastAsia="Batang" w:hAnsi="Calibri" w:cs="Calibri"/>
                <w:sz w:val="18"/>
                <w:szCs w:val="18"/>
                <w:lang w:val="en-ZA"/>
              </w:rPr>
              <w:t xml:space="preserve">faculty / </w:t>
            </w:r>
            <w:r w:rsidRPr="00EB7844">
              <w:rPr>
                <w:rFonts w:ascii="Calibri" w:eastAsia="Batang" w:hAnsi="Calibri" w:cs="Calibri"/>
                <w:sz w:val="18"/>
                <w:szCs w:val="18"/>
                <w:lang w:val="en-ZA"/>
              </w:rPr>
              <w:t>department</w:t>
            </w:r>
            <w:r w:rsidR="00E30FF6">
              <w:rPr>
                <w:rFonts w:ascii="Calibri" w:eastAsia="Batang" w:hAnsi="Calibri" w:cs="Calibri"/>
                <w:sz w:val="18"/>
                <w:szCs w:val="18"/>
                <w:lang w:val="en-ZA"/>
              </w:rPr>
              <w:t xml:space="preserve"> </w:t>
            </w:r>
            <w:r w:rsidRPr="00EB7844">
              <w:rPr>
                <w:rFonts w:ascii="Calibri" w:eastAsia="Batang" w:hAnsi="Calibri" w:cs="Calibri"/>
                <w:sz w:val="18"/>
                <w:szCs w:val="18"/>
                <w:lang w:val="en-ZA"/>
              </w:rPr>
              <w:t>/</w:t>
            </w:r>
            <w:r w:rsidR="00E30FF6">
              <w:rPr>
                <w:rFonts w:ascii="Calibri" w:eastAsia="Batang" w:hAnsi="Calibri" w:cs="Calibri"/>
                <w:sz w:val="18"/>
                <w:szCs w:val="18"/>
                <w:lang w:val="en-ZA"/>
              </w:rPr>
              <w:t xml:space="preserve"> university</w:t>
            </w:r>
          </w:p>
          <w:p w:rsidR="00BF76DD" w:rsidRPr="00EB7844" w:rsidRDefault="00BF76DD" w:rsidP="00EA5A3B">
            <w:pPr>
              <w:numPr>
                <w:ilvl w:val="0"/>
                <w:numId w:val="33"/>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Translates creative ideas into strategies and plans that</w:t>
            </w:r>
            <w:r w:rsidR="00E30FF6">
              <w:rPr>
                <w:rFonts w:ascii="Calibri" w:eastAsia="Batang" w:hAnsi="Calibri" w:cs="Calibri"/>
                <w:sz w:val="18"/>
                <w:szCs w:val="18"/>
                <w:lang w:val="en-ZA"/>
              </w:rPr>
              <w:t xml:space="preserve"> will succeed in the university</w:t>
            </w:r>
          </w:p>
          <w:p w:rsidR="00BF76DD" w:rsidRPr="00EB7844" w:rsidRDefault="00BF76DD" w:rsidP="00EA5A3B">
            <w:pPr>
              <w:numPr>
                <w:ilvl w:val="0"/>
                <w:numId w:val="33"/>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Anticipates how institutional / legislative / policy / context changes will affect the university and develops strategies</w:t>
            </w:r>
            <w:r w:rsidR="00E30FF6">
              <w:rPr>
                <w:rFonts w:ascii="Calibri" w:eastAsia="Batang" w:hAnsi="Calibri" w:cs="Calibri"/>
                <w:sz w:val="18"/>
                <w:szCs w:val="18"/>
                <w:lang w:val="en-ZA"/>
              </w:rPr>
              <w:t xml:space="preserve"> to capitalise on these changes</w:t>
            </w:r>
          </w:p>
        </w:tc>
      </w:tr>
    </w:tbl>
    <w:p w:rsidR="0048643B" w:rsidRPr="00EB7844"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EB7844" w:rsidTr="00466C4F">
        <w:tc>
          <w:tcPr>
            <w:tcW w:w="14884" w:type="dxa"/>
            <w:shd w:val="clear" w:color="auto" w:fill="B8CCE4"/>
          </w:tcPr>
          <w:p w:rsidR="0048643B" w:rsidRPr="00EB7844"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EB7844">
              <w:rPr>
                <w:rFonts w:ascii="Calibri" w:eastAsia="Batang" w:hAnsi="Calibri" w:cs="Calibri"/>
                <w:b/>
                <w:sz w:val="20"/>
                <w:lang w:val="en-ZA"/>
              </w:rPr>
              <w:t>Negative indicators</w:t>
            </w:r>
          </w:p>
        </w:tc>
      </w:tr>
      <w:tr w:rsidR="0048643B" w:rsidRPr="00EB7844" w:rsidTr="00466C4F">
        <w:tc>
          <w:tcPr>
            <w:tcW w:w="14884" w:type="dxa"/>
            <w:shd w:val="clear" w:color="auto" w:fill="DBE5F1"/>
          </w:tcPr>
          <w:p w:rsidR="000676D2" w:rsidRPr="00EB7844" w:rsidRDefault="000676D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 xml:space="preserve">Can only see the immediate problem </w:t>
            </w:r>
          </w:p>
          <w:p w:rsidR="000676D2" w:rsidRPr="00EB7844" w:rsidRDefault="000676D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 xml:space="preserve">Is only able to spot the very obvious connections </w:t>
            </w:r>
          </w:p>
          <w:p w:rsidR="000676D2" w:rsidRPr="00EB7844" w:rsidRDefault="000676D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 xml:space="preserve">Continues to apply flawed approached and models </w:t>
            </w:r>
          </w:p>
          <w:p w:rsidR="000676D2" w:rsidRPr="00EB7844" w:rsidRDefault="000676D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Identifies only  obvious, typical and often used alternatives</w:t>
            </w:r>
          </w:p>
          <w:p w:rsidR="006D06E4" w:rsidRPr="00EB7844"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Not open to new ideas</w:t>
            </w:r>
          </w:p>
          <w:p w:rsidR="006D06E4" w:rsidRPr="00EB7844"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Does not support creative and innovative ideas from others</w:t>
            </w:r>
          </w:p>
          <w:p w:rsidR="006D06E4" w:rsidRPr="00EB7844"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Intolerant of ambiguity during creative thinking process</w:t>
            </w:r>
          </w:p>
          <w:p w:rsidR="006D06E4" w:rsidRPr="00EB7844"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Does not accept the need for creative and innovative thinking</w:t>
            </w:r>
          </w:p>
          <w:p w:rsidR="0048643B" w:rsidRPr="00EB7844"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Continues with old ways of doing things despite requests for change</w:t>
            </w:r>
          </w:p>
          <w:p w:rsidR="000676D2" w:rsidRPr="00EB7844" w:rsidRDefault="000676D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B7844">
              <w:rPr>
                <w:rFonts w:ascii="Calibri" w:eastAsia="Batang" w:hAnsi="Calibri" w:cs="Calibri"/>
                <w:sz w:val="18"/>
                <w:szCs w:val="18"/>
                <w:lang w:val="en-ZA"/>
              </w:rPr>
              <w:t>Ignores implications of risks in attempting something new</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3D0B86" w:rsidRPr="002F15B6" w:rsidRDefault="007434AF" w:rsidP="0037344E">
      <w:pPr>
        <w:rPr>
          <w:color w:val="FF0000"/>
          <w:lang w:val="en-ZA"/>
        </w:rPr>
      </w:pPr>
      <w:r w:rsidRPr="002F15B6">
        <w:rPr>
          <w:color w:val="FF0000"/>
          <w:lang w:val="en-ZA"/>
        </w:rPr>
        <w:br w:type="page"/>
      </w:r>
    </w:p>
    <w:p w:rsidR="0037344E" w:rsidRPr="00D97D9D"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27872" behindDoc="1" locked="0" layoutInCell="1" allowOverlap="1" wp14:anchorId="26F7D41A" wp14:editId="0C90AFE2">
            <wp:simplePos x="0" y="0"/>
            <wp:positionH relativeFrom="column">
              <wp:posOffset>8857615</wp:posOffset>
            </wp:positionH>
            <wp:positionV relativeFrom="paragraph">
              <wp:posOffset>-386080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cs="Calibri"/>
          <w:color w:val="FFFFFF" w:themeColor="background1"/>
          <w:sz w:val="28"/>
          <w:szCs w:val="28"/>
          <w:u w:val="none"/>
          <w:lang w:val="en-ZA"/>
        </w:rPr>
        <w:t>Decision-making/ Judgement</w:t>
      </w:r>
      <w:r w:rsidR="0037344E" w:rsidRPr="00D97D9D">
        <w:rPr>
          <w:rFonts w:ascii="Century Gothic" w:eastAsia="Batang" w:hAnsi="Century Gothic" w:cs="Calibri"/>
          <w:color w:val="FFFFFF" w:themeColor="background1"/>
          <w:sz w:val="28"/>
          <w:szCs w:val="28"/>
          <w:u w:val="none"/>
          <w:lang w:val="en-ZA"/>
        </w:rPr>
        <w:tab/>
      </w:r>
    </w:p>
    <w:p w:rsidR="0037344E" w:rsidRPr="00E74E69" w:rsidRDefault="0037344E" w:rsidP="0037344E">
      <w:pPr>
        <w:pStyle w:val="Caption"/>
        <w:rPr>
          <w:rFonts w:ascii="Century Gothic" w:eastAsia="Batang" w:hAnsi="Century Gothic" w:cs="Calibri"/>
          <w:b w:val="0"/>
          <w:sz w:val="28"/>
          <w:szCs w:val="28"/>
          <w:u w:val="none"/>
          <w:lang w:val="en-ZA"/>
        </w:rPr>
      </w:pPr>
    </w:p>
    <w:p w:rsidR="0048643B" w:rsidRPr="00E74E69" w:rsidRDefault="00C9759E" w:rsidP="0048643B">
      <w:pPr>
        <w:tabs>
          <w:tab w:val="left" w:pos="851"/>
          <w:tab w:val="left" w:pos="1701"/>
          <w:tab w:val="left" w:pos="2552"/>
          <w:tab w:val="left" w:pos="3402"/>
        </w:tabs>
        <w:jc w:val="both"/>
        <w:rPr>
          <w:rFonts w:ascii="Calibri" w:eastAsia="Batang" w:hAnsi="Calibri" w:cs="Calibri"/>
          <w:sz w:val="20"/>
          <w:lang w:val="en-ZA"/>
        </w:rPr>
      </w:pPr>
      <w:r w:rsidRPr="00E74E69">
        <w:rPr>
          <w:rFonts w:ascii="Calibri" w:eastAsia="Batang" w:hAnsi="Calibri" w:cs="Calibri"/>
          <w:sz w:val="20"/>
          <w:lang w:val="en-ZA"/>
        </w:rPr>
        <w:t>Generates creative solutions to work situations</w:t>
      </w:r>
      <w:r w:rsidR="004D74A7" w:rsidRPr="00E74E69">
        <w:rPr>
          <w:rFonts w:ascii="Calibri" w:eastAsia="Batang" w:hAnsi="Calibri" w:cs="Calibri"/>
          <w:sz w:val="20"/>
          <w:lang w:val="en-ZA"/>
        </w:rPr>
        <w:t xml:space="preserve">. </w:t>
      </w:r>
      <w:r w:rsidRPr="00E74E69">
        <w:rPr>
          <w:rFonts w:ascii="Calibri" w:eastAsia="Batang" w:hAnsi="Calibri" w:cs="Calibri"/>
          <w:sz w:val="20"/>
          <w:lang w:val="en-ZA"/>
        </w:rPr>
        <w:t>Generates and promotes new ideas and uses them to develop new or improved processes, methods, systems, solutions, products or services; tries different and novel ways to deal with problems and opportunities.</w:t>
      </w:r>
    </w:p>
    <w:p w:rsidR="00C9759E" w:rsidRPr="00E74E69" w:rsidRDefault="00C9759E"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E74E69" w:rsidTr="00466C4F">
        <w:tc>
          <w:tcPr>
            <w:tcW w:w="3721" w:type="dxa"/>
            <w:shd w:val="clear" w:color="auto" w:fill="B6DDE8"/>
          </w:tcPr>
          <w:p w:rsidR="00BF76DD" w:rsidRPr="00E74E69"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E74E69"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E74E69"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E74E69"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E74E69" w:rsidTr="00466C4F">
        <w:tc>
          <w:tcPr>
            <w:tcW w:w="3721" w:type="dxa"/>
            <w:shd w:val="clear" w:color="auto" w:fill="DBE5F1"/>
          </w:tcPr>
          <w:p w:rsidR="00BF76DD" w:rsidRPr="00E74E69" w:rsidRDefault="00BF76DD" w:rsidP="00EA5A3B">
            <w:pPr>
              <w:numPr>
                <w:ilvl w:val="0"/>
                <w:numId w:val="34"/>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Uses sound judgement to make appropriate and timely decisions in well-s</w:t>
            </w:r>
            <w:r w:rsidR="009D5382">
              <w:rPr>
                <w:rFonts w:ascii="Calibri" w:eastAsia="Batang" w:hAnsi="Calibri" w:cs="Calibri"/>
                <w:sz w:val="18"/>
                <w:szCs w:val="18"/>
                <w:lang w:val="en-ZA"/>
              </w:rPr>
              <w:t>tructured or routine situations</w:t>
            </w:r>
          </w:p>
          <w:p w:rsidR="00BF76DD" w:rsidRPr="00E74E69" w:rsidRDefault="00BF76DD" w:rsidP="00EA5A3B">
            <w:pPr>
              <w:numPr>
                <w:ilvl w:val="0"/>
                <w:numId w:val="34"/>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Weighs the advantages and consequences of alternative options before d</w:t>
            </w:r>
            <w:r w:rsidR="009D5382">
              <w:rPr>
                <w:rFonts w:ascii="Calibri" w:eastAsia="Batang" w:hAnsi="Calibri" w:cs="Calibri"/>
                <w:sz w:val="18"/>
                <w:szCs w:val="18"/>
                <w:lang w:val="en-ZA"/>
              </w:rPr>
              <w:t>eciding on the approach to take</w:t>
            </w:r>
          </w:p>
          <w:p w:rsidR="00BF76DD" w:rsidRPr="00E74E69" w:rsidRDefault="00BF76DD" w:rsidP="00EA5A3B">
            <w:pPr>
              <w:numPr>
                <w:ilvl w:val="0"/>
                <w:numId w:val="34"/>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Knows when to escalate a decision to a higher l</w:t>
            </w:r>
            <w:r w:rsidR="009D5382">
              <w:rPr>
                <w:rFonts w:ascii="Calibri" w:eastAsia="Batang" w:hAnsi="Calibri" w:cs="Calibri"/>
                <w:sz w:val="18"/>
                <w:szCs w:val="18"/>
                <w:lang w:val="en-ZA"/>
              </w:rPr>
              <w:t>evel</w:t>
            </w:r>
          </w:p>
          <w:p w:rsidR="00BF76DD" w:rsidRPr="00E74E69" w:rsidRDefault="00BF76DD" w:rsidP="00EA5A3B">
            <w:pPr>
              <w:numPr>
                <w:ilvl w:val="0"/>
                <w:numId w:val="34"/>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 xml:space="preserve">Makes decisions </w:t>
            </w:r>
            <w:r w:rsidR="009D5382">
              <w:rPr>
                <w:rFonts w:ascii="Calibri" w:eastAsia="Batang" w:hAnsi="Calibri" w:cs="Calibri"/>
                <w:sz w:val="18"/>
                <w:szCs w:val="18"/>
                <w:lang w:val="en-ZA"/>
              </w:rPr>
              <w:t>that have</w:t>
            </w:r>
            <w:r w:rsidRPr="00E74E69">
              <w:rPr>
                <w:rFonts w:ascii="Calibri" w:eastAsia="Batang" w:hAnsi="Calibri" w:cs="Calibri"/>
                <w:sz w:val="18"/>
                <w:szCs w:val="18"/>
                <w:lang w:val="en-ZA"/>
              </w:rPr>
              <w:t xml:space="preserve"> an impac</w:t>
            </w:r>
            <w:r w:rsidR="009D5382">
              <w:rPr>
                <w:rFonts w:ascii="Calibri" w:eastAsia="Batang" w:hAnsi="Calibri" w:cs="Calibri"/>
                <w:sz w:val="18"/>
                <w:szCs w:val="18"/>
                <w:lang w:val="en-ZA"/>
              </w:rPr>
              <w:t>t on own area of responsibility</w:t>
            </w:r>
          </w:p>
        </w:tc>
        <w:tc>
          <w:tcPr>
            <w:tcW w:w="3721" w:type="dxa"/>
            <w:shd w:val="clear" w:color="auto" w:fill="F2DBDB"/>
          </w:tcPr>
          <w:p w:rsidR="00BF76DD" w:rsidRPr="00E74E69" w:rsidRDefault="00BF76DD" w:rsidP="00EA5A3B">
            <w:pPr>
              <w:numPr>
                <w:ilvl w:val="0"/>
                <w:numId w:val="3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Uses sound judgement to make appropriate, timely decisions i</w:t>
            </w:r>
            <w:r w:rsidR="00611EC7">
              <w:rPr>
                <w:rFonts w:ascii="Calibri" w:eastAsia="Batang" w:hAnsi="Calibri" w:cs="Calibri"/>
                <w:sz w:val="18"/>
                <w:szCs w:val="18"/>
                <w:lang w:val="en-ZA"/>
              </w:rPr>
              <w:t>n moderately complex situations</w:t>
            </w:r>
          </w:p>
          <w:p w:rsidR="00BF76DD" w:rsidRPr="00E74E69" w:rsidRDefault="00BF76DD" w:rsidP="00EA5A3B">
            <w:pPr>
              <w:numPr>
                <w:ilvl w:val="0"/>
                <w:numId w:val="3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Makes decisions with available information, even if such info</w:t>
            </w:r>
            <w:r w:rsidR="00611EC7">
              <w:rPr>
                <w:rFonts w:ascii="Calibri" w:eastAsia="Batang" w:hAnsi="Calibri" w:cs="Calibri"/>
                <w:sz w:val="18"/>
                <w:szCs w:val="18"/>
                <w:lang w:val="en-ZA"/>
              </w:rPr>
              <w:t>rmation is not fully conclusive</w:t>
            </w:r>
          </w:p>
          <w:p w:rsidR="00611EC7" w:rsidRDefault="00BF76DD" w:rsidP="00EA5A3B">
            <w:pPr>
              <w:numPr>
                <w:ilvl w:val="0"/>
                <w:numId w:val="3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Evaluates situations objectively</w:t>
            </w:r>
          </w:p>
          <w:p w:rsidR="00BF76DD" w:rsidRPr="00E74E69" w:rsidRDefault="00611EC7" w:rsidP="00EA5A3B">
            <w:pPr>
              <w:numPr>
                <w:ilvl w:val="0"/>
                <w:numId w:val="3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A</w:t>
            </w:r>
            <w:r w:rsidR="00BF76DD" w:rsidRPr="00E74E69">
              <w:rPr>
                <w:rFonts w:ascii="Calibri" w:eastAsia="Batang" w:hAnsi="Calibri" w:cs="Calibri"/>
                <w:sz w:val="18"/>
                <w:szCs w:val="18"/>
                <w:lang w:val="en-ZA"/>
              </w:rPr>
              <w:t>voids making assumptions about the facts of a situat</w:t>
            </w:r>
            <w:r>
              <w:rPr>
                <w:rFonts w:ascii="Calibri" w:eastAsia="Batang" w:hAnsi="Calibri" w:cs="Calibri"/>
                <w:sz w:val="18"/>
                <w:szCs w:val="18"/>
                <w:lang w:val="en-ZA"/>
              </w:rPr>
              <w:t>ion or the motivation of others</w:t>
            </w:r>
          </w:p>
          <w:p w:rsidR="00BF76DD" w:rsidRPr="00E74E69" w:rsidRDefault="00BF76DD" w:rsidP="00EA5A3B">
            <w:pPr>
              <w:numPr>
                <w:ilvl w:val="0"/>
                <w:numId w:val="3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 xml:space="preserve">Makes decisions having an impact on </w:t>
            </w:r>
            <w:r w:rsidR="00611EC7">
              <w:rPr>
                <w:rFonts w:ascii="Calibri" w:eastAsia="Batang" w:hAnsi="Calibri" w:cs="Calibri"/>
                <w:sz w:val="18"/>
                <w:szCs w:val="18"/>
                <w:lang w:val="en-ZA"/>
              </w:rPr>
              <w:t>own team or other related teams</w:t>
            </w:r>
          </w:p>
          <w:p w:rsidR="00BF76DD" w:rsidRPr="00E74E69" w:rsidRDefault="00BF76DD" w:rsidP="00EA5A3B">
            <w:pPr>
              <w:numPr>
                <w:ilvl w:val="0"/>
                <w:numId w:val="3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 xml:space="preserve">Appropriately solicits the input of those who will be affected by </w:t>
            </w:r>
            <w:r w:rsidR="00611EC7">
              <w:rPr>
                <w:rFonts w:ascii="Calibri" w:eastAsia="Batang" w:hAnsi="Calibri" w:cs="Calibri"/>
                <w:sz w:val="18"/>
                <w:szCs w:val="18"/>
                <w:lang w:val="en-ZA"/>
              </w:rPr>
              <w:t>the decision</w:t>
            </w:r>
          </w:p>
          <w:p w:rsidR="00BF76DD" w:rsidRPr="00E74E69" w:rsidRDefault="00BF76DD" w:rsidP="00EA5A3B">
            <w:pPr>
              <w:numPr>
                <w:ilvl w:val="0"/>
                <w:numId w:val="3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Sets priorities in accordance with team / departm</w:t>
            </w:r>
            <w:r w:rsidR="00611EC7">
              <w:rPr>
                <w:rFonts w:ascii="Calibri" w:eastAsia="Batang" w:hAnsi="Calibri" w:cs="Calibri"/>
                <w:sz w:val="18"/>
                <w:szCs w:val="18"/>
                <w:lang w:val="en-ZA"/>
              </w:rPr>
              <w:t>ental objectives and strategies</w:t>
            </w:r>
          </w:p>
        </w:tc>
        <w:tc>
          <w:tcPr>
            <w:tcW w:w="3721" w:type="dxa"/>
            <w:shd w:val="clear" w:color="auto" w:fill="E5DFEC"/>
          </w:tcPr>
          <w:p w:rsidR="00BF76DD" w:rsidRPr="00E74E69" w:rsidRDefault="00BF76DD" w:rsidP="00EA5A3B">
            <w:pPr>
              <w:numPr>
                <w:ilvl w:val="0"/>
                <w:numId w:val="36"/>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 xml:space="preserve">Uses sound judgement to make appropriate, timely </w:t>
            </w:r>
            <w:r w:rsidR="00611EC7">
              <w:rPr>
                <w:rFonts w:ascii="Calibri" w:eastAsia="Batang" w:hAnsi="Calibri" w:cs="Calibri"/>
                <w:sz w:val="18"/>
                <w:szCs w:val="18"/>
                <w:lang w:val="en-ZA"/>
              </w:rPr>
              <w:t>decisions in complex situations</w:t>
            </w:r>
          </w:p>
          <w:p w:rsidR="00BF76DD" w:rsidRPr="00E74E69" w:rsidRDefault="00BF76DD" w:rsidP="00EA5A3B">
            <w:pPr>
              <w:numPr>
                <w:ilvl w:val="0"/>
                <w:numId w:val="36"/>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Makes decisions that may have a major imp</w:t>
            </w:r>
            <w:r w:rsidR="00611EC7">
              <w:rPr>
                <w:rFonts w:ascii="Calibri" w:eastAsia="Batang" w:hAnsi="Calibri" w:cs="Calibri"/>
                <w:sz w:val="18"/>
                <w:szCs w:val="18"/>
                <w:lang w:val="en-ZA"/>
              </w:rPr>
              <w:t>act on other functions</w:t>
            </w:r>
          </w:p>
          <w:p w:rsidR="00BF76DD" w:rsidRPr="00E74E69" w:rsidRDefault="00BF76DD" w:rsidP="00EA5A3B">
            <w:pPr>
              <w:numPr>
                <w:ilvl w:val="0"/>
                <w:numId w:val="36"/>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Makes courageous decisions in t</w:t>
            </w:r>
            <w:r w:rsidR="00611EC7">
              <w:rPr>
                <w:rFonts w:ascii="Calibri" w:eastAsia="Batang" w:hAnsi="Calibri" w:cs="Calibri"/>
                <w:sz w:val="18"/>
                <w:szCs w:val="18"/>
                <w:lang w:val="en-ZA"/>
              </w:rPr>
              <w:t>he face of risks or uncertainty</w:t>
            </w:r>
          </w:p>
          <w:p w:rsidR="00BF76DD" w:rsidRPr="00E74E69" w:rsidRDefault="00BF76DD" w:rsidP="00EA5A3B">
            <w:pPr>
              <w:numPr>
                <w:ilvl w:val="0"/>
                <w:numId w:val="36"/>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Appropriately weighs the costs and benefits of an immediate d</w:t>
            </w:r>
            <w:r w:rsidR="00611EC7">
              <w:rPr>
                <w:rFonts w:ascii="Calibri" w:eastAsia="Batang" w:hAnsi="Calibri" w:cs="Calibri"/>
                <w:sz w:val="18"/>
                <w:szCs w:val="18"/>
                <w:lang w:val="en-ZA"/>
              </w:rPr>
              <w:t>ecision versus further analysis</w:t>
            </w:r>
          </w:p>
          <w:p w:rsidR="00BF76DD" w:rsidRPr="00E74E69" w:rsidRDefault="00BF76DD" w:rsidP="00EA5A3B">
            <w:pPr>
              <w:numPr>
                <w:ilvl w:val="0"/>
                <w:numId w:val="36"/>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Predicts how a decision will affect individuals and groups in the department</w:t>
            </w:r>
            <w:r w:rsidR="00611EC7">
              <w:rPr>
                <w:rFonts w:ascii="Calibri" w:eastAsia="Batang" w:hAnsi="Calibri" w:cs="Calibri"/>
                <w:sz w:val="18"/>
                <w:szCs w:val="18"/>
                <w:lang w:val="en-ZA"/>
              </w:rPr>
              <w:t xml:space="preserve"> and </w:t>
            </w:r>
            <w:r w:rsidRPr="00E74E69">
              <w:rPr>
                <w:rFonts w:ascii="Calibri" w:eastAsia="Batang" w:hAnsi="Calibri" w:cs="Calibri"/>
                <w:sz w:val="18"/>
                <w:szCs w:val="18"/>
                <w:lang w:val="en-ZA"/>
              </w:rPr>
              <w:t xml:space="preserve">university and develops strategies to build support for the </w:t>
            </w:r>
            <w:r w:rsidR="00611EC7">
              <w:rPr>
                <w:rFonts w:ascii="Calibri" w:eastAsia="Batang" w:hAnsi="Calibri" w:cs="Calibri"/>
                <w:sz w:val="18"/>
                <w:szCs w:val="18"/>
                <w:lang w:val="en-ZA"/>
              </w:rPr>
              <w:t>decision and overcome obstacles</w:t>
            </w:r>
          </w:p>
          <w:p w:rsidR="00BF76DD" w:rsidRPr="00E74E69" w:rsidRDefault="00BF76DD" w:rsidP="00EA5A3B">
            <w:pPr>
              <w:numPr>
                <w:ilvl w:val="0"/>
                <w:numId w:val="36"/>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Develops contin</w:t>
            </w:r>
            <w:r w:rsidR="00611EC7">
              <w:rPr>
                <w:rFonts w:ascii="Calibri" w:eastAsia="Batang" w:hAnsi="Calibri" w:cs="Calibri"/>
                <w:sz w:val="18"/>
                <w:szCs w:val="18"/>
                <w:lang w:val="en-ZA"/>
              </w:rPr>
              <w:t>gency plans prior to their need</w:t>
            </w:r>
          </w:p>
          <w:p w:rsidR="00BF76DD" w:rsidRPr="00E74E69" w:rsidRDefault="00BF76DD" w:rsidP="00EA5A3B">
            <w:pPr>
              <w:numPr>
                <w:ilvl w:val="0"/>
                <w:numId w:val="36"/>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 xml:space="preserve">Sets priorities in accordance with department </w:t>
            </w:r>
            <w:r w:rsidR="00611EC7">
              <w:rPr>
                <w:rFonts w:ascii="Calibri" w:eastAsia="Batang" w:hAnsi="Calibri" w:cs="Calibri"/>
                <w:sz w:val="18"/>
                <w:szCs w:val="18"/>
                <w:lang w:val="en-ZA"/>
              </w:rPr>
              <w:t>and</w:t>
            </w:r>
            <w:r w:rsidRPr="00E74E69">
              <w:rPr>
                <w:rFonts w:ascii="Calibri" w:eastAsia="Batang" w:hAnsi="Calibri" w:cs="Calibri"/>
                <w:sz w:val="18"/>
                <w:szCs w:val="18"/>
                <w:lang w:val="en-ZA"/>
              </w:rPr>
              <w:t xml:space="preserve"> unive</w:t>
            </w:r>
            <w:r w:rsidR="00611EC7">
              <w:rPr>
                <w:rFonts w:ascii="Calibri" w:eastAsia="Batang" w:hAnsi="Calibri" w:cs="Calibri"/>
                <w:sz w:val="18"/>
                <w:szCs w:val="18"/>
                <w:lang w:val="en-ZA"/>
              </w:rPr>
              <w:t>rsity objectives and strategies</w:t>
            </w:r>
          </w:p>
        </w:tc>
        <w:tc>
          <w:tcPr>
            <w:tcW w:w="3721" w:type="dxa"/>
            <w:shd w:val="clear" w:color="auto" w:fill="FDE9D9"/>
          </w:tcPr>
          <w:p w:rsidR="00BF76DD" w:rsidRPr="00E74E69" w:rsidRDefault="00BF76DD" w:rsidP="00EA5A3B">
            <w:pPr>
              <w:numPr>
                <w:ilvl w:val="0"/>
                <w:numId w:val="37"/>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Uses sound judgement to make appropriate, timely decisio</w:t>
            </w:r>
            <w:r w:rsidR="00611EC7">
              <w:rPr>
                <w:rFonts w:ascii="Calibri" w:eastAsia="Batang" w:hAnsi="Calibri" w:cs="Calibri"/>
                <w:sz w:val="18"/>
                <w:szCs w:val="18"/>
                <w:lang w:val="en-ZA"/>
              </w:rPr>
              <w:t>ns in highly complex situations</w:t>
            </w:r>
          </w:p>
          <w:p w:rsidR="00BF76DD" w:rsidRPr="00E74E69" w:rsidRDefault="00BF76DD" w:rsidP="00EA5A3B">
            <w:pPr>
              <w:numPr>
                <w:ilvl w:val="0"/>
                <w:numId w:val="37"/>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Makes key decisions that have a univ</w:t>
            </w:r>
            <w:r w:rsidR="00611EC7">
              <w:rPr>
                <w:rFonts w:ascii="Calibri" w:eastAsia="Batang" w:hAnsi="Calibri" w:cs="Calibri"/>
                <w:sz w:val="18"/>
                <w:szCs w:val="18"/>
                <w:lang w:val="en-ZA"/>
              </w:rPr>
              <w:t xml:space="preserve">ersity-wide or </w:t>
            </w:r>
            <w:r w:rsidR="00F46A37">
              <w:rPr>
                <w:rFonts w:ascii="Calibri" w:eastAsia="Batang" w:hAnsi="Calibri" w:cs="Calibri"/>
                <w:sz w:val="18"/>
                <w:szCs w:val="18"/>
                <w:lang w:val="en-ZA"/>
              </w:rPr>
              <w:t>strategic</w:t>
            </w:r>
            <w:r w:rsidR="00611EC7">
              <w:rPr>
                <w:rFonts w:ascii="Calibri" w:eastAsia="Batang" w:hAnsi="Calibri" w:cs="Calibri"/>
                <w:sz w:val="18"/>
                <w:szCs w:val="18"/>
                <w:lang w:val="en-ZA"/>
              </w:rPr>
              <w:t xml:space="preserve"> impact</w:t>
            </w:r>
          </w:p>
          <w:p w:rsidR="00BF76DD" w:rsidRPr="00E74E69" w:rsidRDefault="00BF76DD" w:rsidP="00EA5A3B">
            <w:pPr>
              <w:numPr>
                <w:ilvl w:val="0"/>
                <w:numId w:val="37"/>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Predicts how a decision will affect key stakeholder groups (internal and external) and develops strategies to build support for the decision and overcom</w:t>
            </w:r>
            <w:r w:rsidR="00611EC7">
              <w:rPr>
                <w:rFonts w:ascii="Calibri" w:eastAsia="Batang" w:hAnsi="Calibri" w:cs="Calibri"/>
                <w:sz w:val="18"/>
                <w:szCs w:val="18"/>
                <w:lang w:val="en-ZA"/>
              </w:rPr>
              <w:t>e obstacles</w:t>
            </w:r>
          </w:p>
          <w:p w:rsidR="00BF76DD" w:rsidRPr="00E74E69" w:rsidRDefault="00BF76DD" w:rsidP="00EA5A3B">
            <w:pPr>
              <w:numPr>
                <w:ilvl w:val="0"/>
                <w:numId w:val="37"/>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 xml:space="preserve">Rapidly identifies the key issues that need to be considered </w:t>
            </w:r>
            <w:r w:rsidR="00611EC7">
              <w:rPr>
                <w:rFonts w:ascii="Calibri" w:eastAsia="Batang" w:hAnsi="Calibri" w:cs="Calibri"/>
                <w:sz w:val="18"/>
                <w:szCs w:val="18"/>
                <w:lang w:val="en-ZA"/>
              </w:rPr>
              <w:t xml:space="preserve">when making </w:t>
            </w:r>
            <w:r w:rsidR="00F46A37">
              <w:rPr>
                <w:rFonts w:ascii="Calibri" w:eastAsia="Batang" w:hAnsi="Calibri" w:cs="Calibri"/>
                <w:sz w:val="18"/>
                <w:szCs w:val="18"/>
                <w:lang w:val="en-ZA"/>
              </w:rPr>
              <w:t>strategic</w:t>
            </w:r>
            <w:r w:rsidR="00611EC7">
              <w:rPr>
                <w:rFonts w:ascii="Calibri" w:eastAsia="Batang" w:hAnsi="Calibri" w:cs="Calibri"/>
                <w:sz w:val="18"/>
                <w:szCs w:val="18"/>
                <w:lang w:val="en-ZA"/>
              </w:rPr>
              <w:t xml:space="preserve"> decisions</w:t>
            </w:r>
          </w:p>
          <w:p w:rsidR="00BF76DD" w:rsidRPr="00E74E69" w:rsidRDefault="00BF76DD" w:rsidP="00EA5A3B">
            <w:pPr>
              <w:numPr>
                <w:ilvl w:val="0"/>
                <w:numId w:val="37"/>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Sets priorities in accordance with unive</w:t>
            </w:r>
            <w:r w:rsidR="00611EC7">
              <w:rPr>
                <w:rFonts w:ascii="Calibri" w:eastAsia="Batang" w:hAnsi="Calibri" w:cs="Calibri"/>
                <w:sz w:val="18"/>
                <w:szCs w:val="18"/>
                <w:lang w:val="en-ZA"/>
              </w:rPr>
              <w:t>rsity objectives and strategies</w:t>
            </w:r>
          </w:p>
        </w:tc>
      </w:tr>
    </w:tbl>
    <w:p w:rsidR="0048643B" w:rsidRPr="00E74E69"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E74E69" w:rsidTr="00466C4F">
        <w:tc>
          <w:tcPr>
            <w:tcW w:w="14884" w:type="dxa"/>
            <w:shd w:val="clear" w:color="auto" w:fill="B8CCE4"/>
          </w:tcPr>
          <w:p w:rsidR="0048643B" w:rsidRPr="00E74E69"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E74E69">
              <w:rPr>
                <w:rFonts w:ascii="Calibri" w:eastAsia="Batang" w:hAnsi="Calibri" w:cs="Calibri"/>
                <w:b/>
                <w:sz w:val="20"/>
                <w:lang w:val="en-ZA"/>
              </w:rPr>
              <w:t>Negative indicators</w:t>
            </w:r>
          </w:p>
        </w:tc>
      </w:tr>
      <w:tr w:rsidR="0048643B" w:rsidRPr="00E74E69" w:rsidTr="00466C4F">
        <w:tc>
          <w:tcPr>
            <w:tcW w:w="14884" w:type="dxa"/>
            <w:shd w:val="clear" w:color="auto" w:fill="DBE5F1"/>
          </w:tcPr>
          <w:p w:rsidR="006D06E4" w:rsidRPr="00E74E69"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 xml:space="preserve">Does not recognise when a decision may embarrass the </w:t>
            </w:r>
            <w:r w:rsidR="004D74A7">
              <w:rPr>
                <w:rFonts w:ascii="Calibri" w:eastAsia="Batang" w:hAnsi="Calibri" w:cs="Calibri"/>
                <w:sz w:val="18"/>
                <w:szCs w:val="18"/>
                <w:lang w:val="en-ZA"/>
              </w:rPr>
              <w:t>u</w:t>
            </w:r>
            <w:r w:rsidRPr="00E74E69">
              <w:rPr>
                <w:rFonts w:ascii="Calibri" w:eastAsia="Batang" w:hAnsi="Calibri" w:cs="Calibri"/>
                <w:sz w:val="18"/>
                <w:szCs w:val="18"/>
                <w:lang w:val="en-ZA"/>
              </w:rPr>
              <w:t>niversity</w:t>
            </w:r>
          </w:p>
          <w:p w:rsidR="00544445" w:rsidRPr="00E74E69"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Makes decisions without identifying</w:t>
            </w:r>
            <w:r w:rsidR="00544445" w:rsidRPr="00E74E69">
              <w:rPr>
                <w:rFonts w:ascii="Calibri" w:eastAsia="Batang" w:hAnsi="Calibri" w:cs="Calibri"/>
                <w:sz w:val="18"/>
                <w:szCs w:val="18"/>
                <w:lang w:val="en-ZA"/>
              </w:rPr>
              <w:t>, analysing</w:t>
            </w:r>
            <w:r w:rsidRPr="00E74E69">
              <w:rPr>
                <w:rFonts w:ascii="Calibri" w:eastAsia="Batang" w:hAnsi="Calibri" w:cs="Calibri"/>
                <w:sz w:val="18"/>
                <w:szCs w:val="18"/>
                <w:lang w:val="en-ZA"/>
              </w:rPr>
              <w:t xml:space="preserve"> and evaluating the underlying problem</w:t>
            </w:r>
          </w:p>
          <w:p w:rsidR="006D06E4" w:rsidRPr="00E74E69" w:rsidRDefault="00544445"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Makes decisions without considering</w:t>
            </w:r>
            <w:r w:rsidR="006D06E4" w:rsidRPr="00E74E69">
              <w:rPr>
                <w:rFonts w:ascii="Calibri" w:eastAsia="Batang" w:hAnsi="Calibri" w:cs="Calibri"/>
                <w:sz w:val="18"/>
                <w:szCs w:val="18"/>
                <w:lang w:val="en-ZA"/>
              </w:rPr>
              <w:t xml:space="preserve"> alternative solutions</w:t>
            </w:r>
          </w:p>
          <w:p w:rsidR="006D06E4" w:rsidRPr="00E74E69"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Decision making and judgment impaired when under pressure</w:t>
            </w:r>
          </w:p>
          <w:p w:rsidR="006D06E4" w:rsidRPr="00E74E69"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 xml:space="preserve">Uses wrong information </w:t>
            </w:r>
            <w:r w:rsidR="005E1377" w:rsidRPr="00E74E69">
              <w:rPr>
                <w:rFonts w:ascii="Calibri" w:eastAsia="Batang" w:hAnsi="Calibri" w:cs="Calibri"/>
                <w:sz w:val="18"/>
                <w:szCs w:val="18"/>
                <w:lang w:val="en-ZA"/>
              </w:rPr>
              <w:t xml:space="preserve">or ignores information when </w:t>
            </w:r>
            <w:r w:rsidRPr="00E74E69">
              <w:rPr>
                <w:rFonts w:ascii="Calibri" w:eastAsia="Batang" w:hAnsi="Calibri" w:cs="Calibri"/>
                <w:sz w:val="18"/>
                <w:szCs w:val="18"/>
                <w:lang w:val="en-ZA"/>
              </w:rPr>
              <w:t>mak</w:t>
            </w:r>
            <w:r w:rsidR="005E1377" w:rsidRPr="00E74E69">
              <w:rPr>
                <w:rFonts w:ascii="Calibri" w:eastAsia="Batang" w:hAnsi="Calibri" w:cs="Calibri"/>
                <w:sz w:val="18"/>
                <w:szCs w:val="18"/>
                <w:lang w:val="en-ZA"/>
              </w:rPr>
              <w:t>ing</w:t>
            </w:r>
            <w:r w:rsidRPr="00E74E69">
              <w:rPr>
                <w:rFonts w:ascii="Calibri" w:eastAsia="Batang" w:hAnsi="Calibri" w:cs="Calibri"/>
                <w:sz w:val="18"/>
                <w:szCs w:val="18"/>
                <w:lang w:val="en-ZA"/>
              </w:rPr>
              <w:t xml:space="preserve"> a decision</w:t>
            </w:r>
            <w:r w:rsidR="005E1377" w:rsidRPr="00E74E69">
              <w:rPr>
                <w:rFonts w:ascii="Calibri" w:eastAsia="Batang" w:hAnsi="Calibri" w:cs="Calibri"/>
                <w:sz w:val="18"/>
                <w:szCs w:val="18"/>
                <w:lang w:val="en-ZA"/>
              </w:rPr>
              <w:t xml:space="preserve"> </w:t>
            </w:r>
          </w:p>
          <w:p w:rsidR="0048643B" w:rsidRPr="00E74E69" w:rsidRDefault="006D06E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Does not consider the student/client when making decisions</w:t>
            </w:r>
          </w:p>
          <w:p w:rsidR="00521D63" w:rsidRPr="00E74E69" w:rsidRDefault="00521D63"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 xml:space="preserve">Makes decisions in isolation </w:t>
            </w:r>
          </w:p>
          <w:p w:rsidR="005E1377" w:rsidRPr="00E74E69" w:rsidRDefault="005E137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Makes decisions to pursue own goals at the expense of other’s goals</w:t>
            </w:r>
          </w:p>
          <w:p w:rsidR="005E1377" w:rsidRPr="00E74E69" w:rsidRDefault="005E137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Is unable to justify decision when challenged</w:t>
            </w:r>
          </w:p>
          <w:p w:rsidR="005E1377" w:rsidRPr="00E74E69" w:rsidRDefault="005E137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E74E69">
              <w:rPr>
                <w:rFonts w:ascii="Calibri" w:eastAsia="Batang" w:hAnsi="Calibri" w:cs="Calibri"/>
                <w:sz w:val="18"/>
                <w:szCs w:val="18"/>
                <w:lang w:val="en-ZA"/>
              </w:rPr>
              <w:t>Puts of</w:t>
            </w:r>
            <w:r w:rsidR="004D74A7">
              <w:rPr>
                <w:rFonts w:ascii="Calibri" w:eastAsia="Batang" w:hAnsi="Calibri" w:cs="Calibri"/>
                <w:sz w:val="18"/>
                <w:szCs w:val="18"/>
                <w:lang w:val="en-ZA"/>
              </w:rPr>
              <w:t>f</w:t>
            </w:r>
            <w:r w:rsidRPr="00E74E69">
              <w:rPr>
                <w:rFonts w:ascii="Calibri" w:eastAsia="Batang" w:hAnsi="Calibri" w:cs="Calibri"/>
                <w:sz w:val="18"/>
                <w:szCs w:val="18"/>
                <w:lang w:val="en-ZA"/>
              </w:rPr>
              <w:t xml:space="preserve"> making decisions until forced to</w:t>
            </w:r>
          </w:p>
        </w:tc>
      </w:tr>
    </w:tbl>
    <w:p w:rsidR="003D0B86" w:rsidRPr="002F15B6" w:rsidRDefault="003D0B86" w:rsidP="0037344E">
      <w:pPr>
        <w:rPr>
          <w:color w:val="FF0000"/>
          <w:lang w:val="en-ZA"/>
        </w:rPr>
      </w:pPr>
    </w:p>
    <w:p w:rsidR="003D0B86" w:rsidRPr="002F15B6" w:rsidRDefault="007434AF" w:rsidP="0037344E">
      <w:pPr>
        <w:rPr>
          <w:color w:val="FF0000"/>
          <w:lang w:val="en-ZA"/>
        </w:rPr>
      </w:pPr>
      <w:r w:rsidRPr="002F15B6">
        <w:rPr>
          <w:color w:val="FF0000"/>
          <w:lang w:val="en-ZA"/>
        </w:rPr>
        <w:br w:type="page"/>
      </w:r>
    </w:p>
    <w:p w:rsidR="008E52A1" w:rsidRPr="002F15B6" w:rsidRDefault="00B90D3A" w:rsidP="0037344E">
      <w:pPr>
        <w:rPr>
          <w:color w:val="FF0000"/>
          <w:lang w:val="en-ZA"/>
        </w:rPr>
      </w:pPr>
      <w:r>
        <w:rPr>
          <w:rFonts w:ascii="Century Gothic" w:hAnsi="Century Gothic" w:cs="Century Gothic"/>
          <w:noProof/>
          <w:sz w:val="48"/>
          <w:szCs w:val="48"/>
          <w:lang w:val="en-ZA" w:eastAsia="en-ZA"/>
        </w:rPr>
        <w:drawing>
          <wp:anchor distT="0" distB="0" distL="114300" distR="114300" simplePos="0" relativeHeight="251731968" behindDoc="1" locked="0" layoutInCell="1" allowOverlap="1" wp14:anchorId="25B81AB0" wp14:editId="22E4A483">
            <wp:simplePos x="0" y="0"/>
            <wp:positionH relativeFrom="column">
              <wp:posOffset>8952865</wp:posOffset>
            </wp:positionH>
            <wp:positionV relativeFrom="paragraph">
              <wp:posOffset>-186055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p>
    <w:p w:rsidR="0037344E" w:rsidRPr="00D97D9D" w:rsidRDefault="0037344E"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sidRPr="00D97D9D">
        <w:rPr>
          <w:rFonts w:ascii="Century Gothic" w:eastAsia="Batang" w:hAnsi="Century Gothic" w:cs="Calibri"/>
          <w:color w:val="FFFFFF" w:themeColor="background1"/>
          <w:sz w:val="28"/>
          <w:szCs w:val="28"/>
          <w:u w:val="none"/>
          <w:lang w:val="en-ZA"/>
        </w:rPr>
        <w:t>Energy</w:t>
      </w:r>
      <w:r w:rsidRPr="00D97D9D">
        <w:rPr>
          <w:rFonts w:ascii="Century Gothic" w:eastAsia="Batang" w:hAnsi="Century Gothic" w:cs="Calibri"/>
          <w:color w:val="FFFFFF" w:themeColor="background1"/>
          <w:sz w:val="28"/>
          <w:szCs w:val="28"/>
          <w:u w:val="none"/>
          <w:lang w:val="en-ZA"/>
        </w:rPr>
        <w:tab/>
      </w:r>
    </w:p>
    <w:p w:rsidR="0037344E" w:rsidRPr="006B7EC0" w:rsidRDefault="0037344E" w:rsidP="0037344E">
      <w:pPr>
        <w:pStyle w:val="Caption"/>
        <w:rPr>
          <w:rFonts w:ascii="Century Gothic" w:eastAsia="Batang" w:hAnsi="Century Gothic" w:cs="Calibri"/>
          <w:b w:val="0"/>
          <w:sz w:val="28"/>
          <w:szCs w:val="28"/>
          <w:u w:val="none"/>
          <w:lang w:val="en-ZA"/>
        </w:rPr>
      </w:pPr>
    </w:p>
    <w:p w:rsidR="0048643B" w:rsidRPr="006B7EC0" w:rsidRDefault="00DC4386" w:rsidP="0048643B">
      <w:pPr>
        <w:tabs>
          <w:tab w:val="left" w:pos="851"/>
          <w:tab w:val="left" w:pos="1701"/>
          <w:tab w:val="left" w:pos="2552"/>
          <w:tab w:val="left" w:pos="3402"/>
        </w:tabs>
        <w:jc w:val="both"/>
        <w:rPr>
          <w:rFonts w:ascii="Calibri" w:eastAsia="Batang" w:hAnsi="Calibri" w:cs="Calibri"/>
          <w:sz w:val="20"/>
          <w:lang w:val="en-ZA"/>
        </w:rPr>
      </w:pPr>
      <w:r w:rsidRPr="006B7EC0">
        <w:rPr>
          <w:rFonts w:ascii="Calibri" w:eastAsia="Batang" w:hAnsi="Calibri" w:cs="Calibri"/>
          <w:sz w:val="20"/>
          <w:lang w:val="en-ZA"/>
        </w:rPr>
        <w:t>Consistently maintains a high activity or productivity level. Sustains long working hours.</w:t>
      </w:r>
    </w:p>
    <w:p w:rsidR="00DC4386" w:rsidRPr="006B7EC0" w:rsidRDefault="00DC4386"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6B7EC0" w:rsidTr="00466C4F">
        <w:tc>
          <w:tcPr>
            <w:tcW w:w="3721" w:type="dxa"/>
            <w:shd w:val="clear" w:color="auto" w:fill="B6DDE8"/>
          </w:tcPr>
          <w:p w:rsidR="00BF76DD" w:rsidRPr="006B7EC0"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6B7EC0"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6B7EC0"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6B7EC0"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6B7EC0" w:rsidTr="00466C4F">
        <w:tc>
          <w:tcPr>
            <w:tcW w:w="3721" w:type="dxa"/>
            <w:shd w:val="clear" w:color="auto" w:fill="DBE5F1"/>
          </w:tcPr>
          <w:p w:rsidR="008A07D1" w:rsidRPr="006B7EC0" w:rsidRDefault="008A07D1"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Has sufficient strength and vitality to perform duties required</w:t>
            </w:r>
          </w:p>
          <w:p w:rsidR="00BF76DD" w:rsidRPr="006B7EC0" w:rsidRDefault="00E8004D"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Works long hours without losing effectiveness</w:t>
            </w:r>
          </w:p>
          <w:p w:rsidR="00E8004D" w:rsidRPr="006B7EC0" w:rsidRDefault="00E8004D"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Maintains a strong pace over time</w:t>
            </w:r>
          </w:p>
          <w:p w:rsidR="006613AE" w:rsidRPr="006B7EC0" w:rsidRDefault="00E8004D"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 xml:space="preserve">Performs </w:t>
            </w:r>
            <w:r w:rsidR="006613AE" w:rsidRPr="006B7EC0">
              <w:rPr>
                <w:rFonts w:ascii="Calibri" w:eastAsia="Batang" w:hAnsi="Calibri" w:cs="Calibri"/>
                <w:sz w:val="18"/>
                <w:szCs w:val="18"/>
                <w:lang w:val="en-ZA"/>
              </w:rPr>
              <w:t xml:space="preserve">well-structured or routine </w:t>
            </w:r>
            <w:r w:rsidRPr="006B7EC0">
              <w:rPr>
                <w:rFonts w:ascii="Calibri" w:eastAsia="Batang" w:hAnsi="Calibri" w:cs="Calibri"/>
                <w:sz w:val="18"/>
                <w:szCs w:val="18"/>
                <w:lang w:val="en-ZA"/>
              </w:rPr>
              <w:t>mental</w:t>
            </w:r>
            <w:r w:rsidR="006613AE" w:rsidRPr="006B7EC0">
              <w:rPr>
                <w:rFonts w:ascii="Calibri" w:eastAsia="Batang" w:hAnsi="Calibri" w:cs="Calibri"/>
                <w:sz w:val="18"/>
                <w:szCs w:val="18"/>
                <w:lang w:val="en-ZA"/>
              </w:rPr>
              <w:t xml:space="preserve"> work effectively</w:t>
            </w:r>
          </w:p>
          <w:p w:rsidR="006B7EC0" w:rsidRPr="006B7EC0" w:rsidRDefault="006613A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 xml:space="preserve">Performs </w:t>
            </w:r>
            <w:r w:rsidR="00E8004D" w:rsidRPr="006B7EC0">
              <w:rPr>
                <w:rFonts w:ascii="Calibri" w:eastAsia="Batang" w:hAnsi="Calibri" w:cs="Calibri"/>
                <w:sz w:val="18"/>
                <w:szCs w:val="18"/>
                <w:lang w:val="en-ZA"/>
              </w:rPr>
              <w:t xml:space="preserve"> </w:t>
            </w:r>
            <w:r w:rsidRPr="006B7EC0">
              <w:rPr>
                <w:rFonts w:ascii="Calibri" w:eastAsia="Batang" w:hAnsi="Calibri" w:cs="Calibri"/>
                <w:sz w:val="18"/>
                <w:szCs w:val="18"/>
                <w:lang w:val="en-ZA"/>
              </w:rPr>
              <w:t xml:space="preserve">routine, mildly </w:t>
            </w:r>
            <w:r w:rsidR="00E8004D" w:rsidRPr="006B7EC0">
              <w:rPr>
                <w:rFonts w:ascii="Calibri" w:eastAsia="Batang" w:hAnsi="Calibri" w:cs="Calibri"/>
                <w:sz w:val="18"/>
                <w:szCs w:val="18"/>
                <w:lang w:val="en-ZA"/>
              </w:rPr>
              <w:t>physically taxing work effectively</w:t>
            </w:r>
            <w:r w:rsidR="006B7EC0" w:rsidRPr="006B7EC0">
              <w:rPr>
                <w:rFonts w:ascii="Calibri" w:eastAsia="Batang" w:hAnsi="Calibri" w:cs="Calibri"/>
                <w:sz w:val="18"/>
                <w:szCs w:val="18"/>
                <w:lang w:val="en-ZA"/>
              </w:rPr>
              <w:t xml:space="preserve"> </w:t>
            </w:r>
          </w:p>
          <w:p w:rsidR="00E8004D" w:rsidRPr="006B7EC0" w:rsidRDefault="006B7EC0"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Adapts working methods in order to achieve objectives with energy available</w:t>
            </w:r>
          </w:p>
        </w:tc>
        <w:tc>
          <w:tcPr>
            <w:tcW w:w="3721" w:type="dxa"/>
            <w:shd w:val="clear" w:color="auto" w:fill="F2DBDB"/>
          </w:tcPr>
          <w:p w:rsidR="008A07D1" w:rsidRPr="006B7EC0" w:rsidRDefault="008A07D1"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Has sufficient strength and vitality to perform duties required</w:t>
            </w:r>
          </w:p>
          <w:p w:rsidR="006613AE" w:rsidRPr="006B7EC0" w:rsidRDefault="006613A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Works long hours without losing effectiveness</w:t>
            </w:r>
          </w:p>
          <w:p w:rsidR="006613AE" w:rsidRPr="006B7EC0" w:rsidRDefault="006613A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Maintains a strong pace over time</w:t>
            </w:r>
          </w:p>
          <w:p w:rsidR="006613AE" w:rsidRPr="006B7EC0" w:rsidRDefault="006613AE"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Performs moderately complex mental work effectively</w:t>
            </w:r>
          </w:p>
          <w:p w:rsidR="006B7EC0" w:rsidRPr="006B7EC0" w:rsidRDefault="006613AE"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Performs moderately physically taxing work effectively</w:t>
            </w:r>
            <w:r w:rsidR="006B7EC0" w:rsidRPr="006B7EC0">
              <w:rPr>
                <w:rFonts w:ascii="Calibri" w:eastAsia="Batang" w:hAnsi="Calibri" w:cs="Calibri"/>
                <w:sz w:val="18"/>
                <w:szCs w:val="18"/>
                <w:lang w:val="en-ZA"/>
              </w:rPr>
              <w:t xml:space="preserve"> </w:t>
            </w:r>
          </w:p>
          <w:p w:rsidR="00BF76DD" w:rsidRPr="006B7EC0" w:rsidRDefault="006B7EC0"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 xml:space="preserve">Makes adjustments to activities/processes based on energy available </w:t>
            </w:r>
          </w:p>
          <w:p w:rsidR="006B7EC0" w:rsidRPr="006B7EC0" w:rsidRDefault="006B7EC0"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Seeks to understand reasons for lack of energy and to find ways to overcome</w:t>
            </w:r>
          </w:p>
        </w:tc>
        <w:tc>
          <w:tcPr>
            <w:tcW w:w="3721" w:type="dxa"/>
            <w:shd w:val="clear" w:color="auto" w:fill="E5DFEC"/>
          </w:tcPr>
          <w:p w:rsidR="008A07D1" w:rsidRPr="006B7EC0" w:rsidRDefault="008A07D1"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Has sufficient strength and vitality to perform duties required</w:t>
            </w:r>
          </w:p>
          <w:p w:rsidR="006613AE" w:rsidRPr="006B7EC0" w:rsidRDefault="006613AE"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Works long hours without losing effectiveness</w:t>
            </w:r>
          </w:p>
          <w:p w:rsidR="006613AE" w:rsidRPr="006B7EC0" w:rsidRDefault="006613AE"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Maintains a strong pace over time</w:t>
            </w:r>
          </w:p>
          <w:p w:rsidR="006613AE" w:rsidRPr="006B7EC0" w:rsidRDefault="006613AE"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Performs complex  mental work effectively</w:t>
            </w:r>
          </w:p>
          <w:p w:rsidR="006B7EC0" w:rsidRPr="006B7EC0" w:rsidRDefault="006613AE"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Performs very physically taxing work effectively</w:t>
            </w:r>
            <w:r w:rsidR="006B7EC0" w:rsidRPr="006B7EC0">
              <w:rPr>
                <w:rFonts w:ascii="Calibri" w:eastAsia="Batang" w:hAnsi="Calibri" w:cs="Calibri"/>
                <w:sz w:val="18"/>
                <w:szCs w:val="18"/>
                <w:lang w:val="en-ZA"/>
              </w:rPr>
              <w:t xml:space="preserve"> </w:t>
            </w:r>
          </w:p>
          <w:p w:rsidR="006B7EC0" w:rsidRPr="006B7EC0" w:rsidRDefault="006B7EC0"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Remains determined despite dips in energy</w:t>
            </w:r>
          </w:p>
          <w:p w:rsidR="00BF76DD" w:rsidRPr="006B7EC0" w:rsidRDefault="006B7EC0"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Takes personal responsibility and accountability for own energy levels</w:t>
            </w:r>
          </w:p>
        </w:tc>
        <w:tc>
          <w:tcPr>
            <w:tcW w:w="3721" w:type="dxa"/>
            <w:shd w:val="clear" w:color="auto" w:fill="FDE9D9"/>
          </w:tcPr>
          <w:p w:rsidR="008A07D1" w:rsidRPr="006B7EC0" w:rsidRDefault="008A07D1"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Has sufficient strength and vitality to perform duties required</w:t>
            </w:r>
          </w:p>
          <w:p w:rsidR="006613AE" w:rsidRPr="006B7EC0" w:rsidRDefault="006613AE"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Works long hours without losing effectiveness</w:t>
            </w:r>
          </w:p>
          <w:p w:rsidR="006613AE" w:rsidRPr="006B7EC0" w:rsidRDefault="006613AE"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Maintains a strong pace over time</w:t>
            </w:r>
          </w:p>
          <w:p w:rsidR="006613AE" w:rsidRPr="006B7EC0" w:rsidRDefault="006613AE"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Performs highly complex mental work effectively</w:t>
            </w:r>
          </w:p>
          <w:p w:rsidR="00BF76DD" w:rsidRPr="006B7EC0" w:rsidRDefault="006613AE"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Performs exceptionally physically taxing work effectively</w:t>
            </w:r>
          </w:p>
          <w:p w:rsidR="006B7EC0" w:rsidRPr="006B7EC0" w:rsidRDefault="006B7EC0" w:rsidP="00EA5A3B">
            <w:pPr>
              <w:numPr>
                <w:ilvl w:val="0"/>
                <w:numId w:val="50"/>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Manages own energy resources</w:t>
            </w:r>
          </w:p>
        </w:tc>
      </w:tr>
    </w:tbl>
    <w:p w:rsidR="0048643B" w:rsidRPr="006B7EC0"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6B7EC0" w:rsidTr="00466C4F">
        <w:tc>
          <w:tcPr>
            <w:tcW w:w="14884" w:type="dxa"/>
            <w:shd w:val="clear" w:color="auto" w:fill="B8CCE4"/>
          </w:tcPr>
          <w:p w:rsidR="0048643B" w:rsidRPr="006B7EC0"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6B7EC0">
              <w:rPr>
                <w:rFonts w:ascii="Calibri" w:eastAsia="Batang" w:hAnsi="Calibri" w:cs="Calibri"/>
                <w:b/>
                <w:sz w:val="20"/>
                <w:lang w:val="en-ZA"/>
              </w:rPr>
              <w:t>Negative indicators</w:t>
            </w:r>
          </w:p>
        </w:tc>
      </w:tr>
      <w:tr w:rsidR="006B7EC0" w:rsidRPr="006B7EC0" w:rsidTr="00466C4F">
        <w:tc>
          <w:tcPr>
            <w:tcW w:w="14884" w:type="dxa"/>
            <w:shd w:val="clear" w:color="auto" w:fill="DBE5F1"/>
          </w:tcPr>
          <w:p w:rsidR="0048643B" w:rsidRPr="006B7EC0" w:rsidRDefault="00E8004D"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Performance suffers substantially when working long hours</w:t>
            </w:r>
          </w:p>
          <w:p w:rsidR="00E8004D" w:rsidRPr="006B7EC0" w:rsidRDefault="00E8004D"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Is unable to sustain output over period of time</w:t>
            </w:r>
          </w:p>
          <w:p w:rsidR="006613AE" w:rsidRPr="006B7EC0" w:rsidRDefault="006613A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Is unable to perform mentally or physically taxing work effectively</w:t>
            </w:r>
          </w:p>
          <w:p w:rsidR="00253D91" w:rsidRPr="006B7EC0" w:rsidRDefault="00253D91"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Is unable to recognise signs of distress in self</w:t>
            </w:r>
          </w:p>
          <w:p w:rsidR="006B7EC0" w:rsidRPr="006B7EC0" w:rsidRDefault="006B7EC0"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6B7EC0">
              <w:rPr>
                <w:rFonts w:ascii="Calibri" w:eastAsia="Batang" w:hAnsi="Calibri" w:cs="Calibri"/>
                <w:sz w:val="18"/>
                <w:szCs w:val="18"/>
                <w:lang w:val="en-ZA"/>
              </w:rPr>
              <w:t xml:space="preserve">Reacts inappropriately when faced with lack of energy </w:t>
            </w:r>
          </w:p>
        </w:tc>
      </w:tr>
    </w:tbl>
    <w:p w:rsidR="0037344E" w:rsidRPr="006B7EC0" w:rsidRDefault="007434AF" w:rsidP="0037344E">
      <w:pPr>
        <w:pStyle w:val="Caption"/>
        <w:rPr>
          <w:rFonts w:ascii="Century Gothic" w:eastAsia="Batang" w:hAnsi="Century Gothic" w:cs="Calibri"/>
          <w:b w:val="0"/>
          <w:sz w:val="28"/>
          <w:szCs w:val="28"/>
          <w:u w:val="none"/>
          <w:lang w:val="en-ZA"/>
        </w:rPr>
      </w:pPr>
      <w:r w:rsidRPr="006B7EC0">
        <w:rPr>
          <w:rFonts w:ascii="Century Gothic" w:eastAsia="Batang" w:hAnsi="Century Gothic" w:cs="Calibri"/>
          <w:b w:val="0"/>
          <w:sz w:val="28"/>
          <w:szCs w:val="28"/>
          <w:u w:val="none"/>
          <w:lang w:val="en-ZA"/>
        </w:rPr>
        <w:br w:type="page"/>
      </w:r>
    </w:p>
    <w:p w:rsidR="0037344E" w:rsidRPr="00D97D9D" w:rsidRDefault="00CB3FF7"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693056" behindDoc="1" locked="0" layoutInCell="1" allowOverlap="1" wp14:anchorId="3887EF83" wp14:editId="51FC37BA">
            <wp:simplePos x="0" y="0"/>
            <wp:positionH relativeFrom="column">
              <wp:posOffset>8857615</wp:posOffset>
            </wp:positionH>
            <wp:positionV relativeFrom="paragraph">
              <wp:posOffset>-338455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cs="Calibri"/>
          <w:color w:val="FFFFFF" w:themeColor="background1"/>
          <w:sz w:val="28"/>
          <w:szCs w:val="28"/>
          <w:u w:val="none"/>
          <w:lang w:val="en-ZA"/>
        </w:rPr>
        <w:t>Facilitating change</w:t>
      </w:r>
      <w:r w:rsidR="0037344E" w:rsidRPr="00D97D9D">
        <w:rPr>
          <w:rFonts w:ascii="Century Gothic" w:eastAsia="Batang" w:hAnsi="Century Gothic" w:cs="Calibri"/>
          <w:color w:val="FFFFFF" w:themeColor="background1"/>
          <w:sz w:val="28"/>
          <w:szCs w:val="28"/>
          <w:u w:val="none"/>
          <w:lang w:val="en-ZA"/>
        </w:rPr>
        <w:tab/>
      </w:r>
    </w:p>
    <w:p w:rsidR="0037344E" w:rsidRPr="00253D91" w:rsidRDefault="0037344E" w:rsidP="0037344E">
      <w:pPr>
        <w:pStyle w:val="Caption"/>
        <w:rPr>
          <w:rFonts w:ascii="Century Gothic" w:eastAsia="Batang" w:hAnsi="Century Gothic" w:cs="Calibri"/>
          <w:b w:val="0"/>
          <w:sz w:val="28"/>
          <w:szCs w:val="28"/>
          <w:u w:val="none"/>
          <w:lang w:val="en-ZA"/>
        </w:rPr>
      </w:pPr>
    </w:p>
    <w:p w:rsidR="0061239E" w:rsidRPr="00253D91" w:rsidRDefault="0061239E" w:rsidP="0061239E">
      <w:pPr>
        <w:jc w:val="both"/>
        <w:rPr>
          <w:rFonts w:ascii="Calibri" w:hAnsi="Calibri"/>
          <w:sz w:val="20"/>
        </w:rPr>
      </w:pPr>
      <w:r w:rsidRPr="00253D91">
        <w:rPr>
          <w:rFonts w:ascii="Calibri" w:hAnsi="Calibri"/>
          <w:sz w:val="20"/>
        </w:rPr>
        <w:t>Encourages others to seek opportunities for different and innovative approaches to addressing problems and opportunities.  Facilitates the implementation and acceptance of change within the workplace.</w:t>
      </w:r>
      <w:r w:rsidR="00CB3FF7" w:rsidRPr="00CB3FF7">
        <w:rPr>
          <w:rFonts w:ascii="Century Gothic" w:hAnsi="Century Gothic" w:cs="Century Gothic"/>
          <w:noProof/>
          <w:sz w:val="48"/>
          <w:szCs w:val="48"/>
          <w:lang w:val="en-ZA" w:eastAsia="en-ZA"/>
        </w:rPr>
        <w:t xml:space="preserve"> </w:t>
      </w:r>
    </w:p>
    <w:p w:rsidR="0048643B" w:rsidRPr="00253D91"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253D91" w:rsidTr="00466C4F">
        <w:tc>
          <w:tcPr>
            <w:tcW w:w="3721" w:type="dxa"/>
            <w:shd w:val="clear" w:color="auto" w:fill="B6DDE8"/>
          </w:tcPr>
          <w:p w:rsidR="00BF76DD" w:rsidRPr="00253D91"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253D91"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253D91"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253D91"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253D91" w:rsidTr="00466C4F">
        <w:tc>
          <w:tcPr>
            <w:tcW w:w="3721" w:type="dxa"/>
            <w:shd w:val="clear" w:color="auto" w:fill="DBE5F1"/>
          </w:tcPr>
          <w:p w:rsidR="00BF76DD" w:rsidRPr="00CF4FAF" w:rsidRDefault="00C07895" w:rsidP="00C07895">
            <w:pPr>
              <w:pStyle w:val="Default"/>
              <w:rPr>
                <w:rFonts w:ascii="Calibri" w:hAnsi="Calibri" w:cs="Calibri"/>
                <w:i/>
                <w:color w:val="auto"/>
                <w:sz w:val="18"/>
                <w:szCs w:val="18"/>
              </w:rPr>
            </w:pPr>
            <w:r w:rsidRPr="00CF4FAF">
              <w:rPr>
                <w:rFonts w:ascii="Calibri" w:hAnsi="Calibri" w:cs="Calibri"/>
                <w:i/>
                <w:color w:val="auto"/>
                <w:sz w:val="18"/>
                <w:szCs w:val="18"/>
              </w:rPr>
              <w:t>NA</w:t>
            </w:r>
          </w:p>
          <w:p w:rsidR="00BF76DD" w:rsidRPr="00253D91" w:rsidRDefault="00BF76DD" w:rsidP="00466C4F">
            <w:pPr>
              <w:pStyle w:val="ListParagraph"/>
              <w:rPr>
                <w:rFonts w:ascii="Calibri" w:hAnsi="Calibri" w:cs="Calibri"/>
                <w:sz w:val="18"/>
                <w:szCs w:val="18"/>
                <w:lang w:val="en-ZA"/>
              </w:rPr>
            </w:pPr>
          </w:p>
          <w:p w:rsidR="00BF76DD" w:rsidRPr="00253D91" w:rsidRDefault="00BF76DD" w:rsidP="00466C4F">
            <w:pPr>
              <w:pStyle w:val="Default"/>
              <w:ind w:left="360"/>
              <w:rPr>
                <w:rFonts w:ascii="Calibri" w:hAnsi="Calibri" w:cs="Calibri"/>
                <w:color w:val="auto"/>
                <w:sz w:val="18"/>
                <w:szCs w:val="18"/>
              </w:rPr>
            </w:pPr>
          </w:p>
        </w:tc>
        <w:tc>
          <w:tcPr>
            <w:tcW w:w="3721" w:type="dxa"/>
            <w:shd w:val="clear" w:color="auto" w:fill="F2DBDB"/>
          </w:tcPr>
          <w:p w:rsidR="00BF76DD" w:rsidRPr="00253D91" w:rsidRDefault="00BF76DD" w:rsidP="00EA5A3B">
            <w:pPr>
              <w:pStyle w:val="Default"/>
              <w:numPr>
                <w:ilvl w:val="0"/>
                <w:numId w:val="81"/>
              </w:numPr>
              <w:rPr>
                <w:rFonts w:ascii="Calibri" w:hAnsi="Calibri" w:cs="Calibri"/>
                <w:color w:val="auto"/>
                <w:sz w:val="18"/>
                <w:szCs w:val="18"/>
              </w:rPr>
            </w:pPr>
            <w:r w:rsidRPr="00253D91">
              <w:rPr>
                <w:rFonts w:ascii="Calibri" w:hAnsi="Calibri" w:cs="Calibri"/>
                <w:color w:val="auto"/>
                <w:sz w:val="18"/>
                <w:szCs w:val="18"/>
              </w:rPr>
              <w:t>Clarifies the advantag</w:t>
            </w:r>
            <w:r w:rsidR="00253D91">
              <w:rPr>
                <w:rFonts w:ascii="Calibri" w:hAnsi="Calibri" w:cs="Calibri"/>
                <w:color w:val="auto"/>
                <w:sz w:val="18"/>
                <w:szCs w:val="18"/>
              </w:rPr>
              <w:t>es of change</w:t>
            </w:r>
          </w:p>
          <w:p w:rsidR="00BF76DD" w:rsidRPr="00253D91" w:rsidRDefault="00BF76DD" w:rsidP="00EA5A3B">
            <w:pPr>
              <w:pStyle w:val="Default"/>
              <w:numPr>
                <w:ilvl w:val="0"/>
                <w:numId w:val="81"/>
              </w:numPr>
              <w:rPr>
                <w:rFonts w:ascii="Calibri" w:hAnsi="Calibri" w:cs="Calibri"/>
                <w:color w:val="auto"/>
                <w:sz w:val="18"/>
                <w:szCs w:val="18"/>
              </w:rPr>
            </w:pPr>
            <w:r w:rsidRPr="00253D91">
              <w:rPr>
                <w:rFonts w:ascii="Calibri" w:hAnsi="Calibri" w:cs="Calibri"/>
                <w:color w:val="auto"/>
                <w:sz w:val="18"/>
                <w:szCs w:val="18"/>
              </w:rPr>
              <w:t>Explains how change w</w:t>
            </w:r>
            <w:r w:rsidR="00253D91">
              <w:rPr>
                <w:rFonts w:ascii="Calibri" w:hAnsi="Calibri" w:cs="Calibri"/>
                <w:color w:val="auto"/>
                <w:sz w:val="18"/>
                <w:szCs w:val="18"/>
              </w:rPr>
              <w:t>ill impact on current practices</w:t>
            </w:r>
          </w:p>
          <w:p w:rsidR="00BF76DD" w:rsidRPr="00253D91" w:rsidRDefault="00BF76DD" w:rsidP="00EA5A3B">
            <w:pPr>
              <w:pStyle w:val="Default"/>
              <w:numPr>
                <w:ilvl w:val="0"/>
                <w:numId w:val="81"/>
              </w:numPr>
              <w:rPr>
                <w:rFonts w:ascii="Calibri" w:hAnsi="Calibri" w:cs="Calibri"/>
                <w:color w:val="auto"/>
                <w:sz w:val="18"/>
                <w:szCs w:val="18"/>
              </w:rPr>
            </w:pPr>
            <w:r w:rsidRPr="00253D91">
              <w:rPr>
                <w:rFonts w:ascii="Calibri" w:hAnsi="Calibri" w:cs="Calibri"/>
                <w:color w:val="auto"/>
                <w:sz w:val="18"/>
                <w:szCs w:val="18"/>
              </w:rPr>
              <w:t>Invites di</w:t>
            </w:r>
            <w:r w:rsidR="00253D91">
              <w:rPr>
                <w:rFonts w:ascii="Calibri" w:hAnsi="Calibri" w:cs="Calibri"/>
                <w:color w:val="auto"/>
                <w:sz w:val="18"/>
                <w:szCs w:val="18"/>
              </w:rPr>
              <w:t>scussion on views of the change</w:t>
            </w:r>
          </w:p>
          <w:p w:rsidR="00BF76DD" w:rsidRPr="00253D91" w:rsidRDefault="00BF76DD" w:rsidP="00EA5A3B">
            <w:pPr>
              <w:pStyle w:val="Default"/>
              <w:numPr>
                <w:ilvl w:val="0"/>
                <w:numId w:val="81"/>
              </w:numPr>
              <w:rPr>
                <w:rFonts w:ascii="Calibri" w:hAnsi="Calibri" w:cs="Calibri"/>
                <w:color w:val="auto"/>
                <w:sz w:val="18"/>
                <w:szCs w:val="18"/>
              </w:rPr>
            </w:pPr>
            <w:r w:rsidRPr="00253D91">
              <w:rPr>
                <w:rFonts w:ascii="Calibri" w:hAnsi="Calibri" w:cs="Calibri"/>
                <w:color w:val="auto"/>
                <w:sz w:val="18"/>
                <w:szCs w:val="18"/>
              </w:rPr>
              <w:t>Implements th</w:t>
            </w:r>
            <w:r w:rsidR="00253D91">
              <w:rPr>
                <w:rFonts w:ascii="Calibri" w:hAnsi="Calibri" w:cs="Calibri"/>
                <w:color w:val="auto"/>
                <w:sz w:val="18"/>
                <w:szCs w:val="18"/>
              </w:rPr>
              <w:t>e process for change in an area</w:t>
            </w:r>
          </w:p>
        </w:tc>
        <w:tc>
          <w:tcPr>
            <w:tcW w:w="3721" w:type="dxa"/>
            <w:shd w:val="clear" w:color="auto" w:fill="E5DFEC"/>
          </w:tcPr>
          <w:p w:rsidR="00BF76DD" w:rsidRPr="00253D91" w:rsidRDefault="00BF76DD" w:rsidP="00EA5A3B">
            <w:pPr>
              <w:pStyle w:val="Default"/>
              <w:numPr>
                <w:ilvl w:val="0"/>
                <w:numId w:val="81"/>
              </w:numPr>
              <w:rPr>
                <w:rFonts w:ascii="Calibri" w:hAnsi="Calibri" w:cs="Calibri"/>
                <w:color w:val="auto"/>
                <w:sz w:val="18"/>
                <w:szCs w:val="18"/>
              </w:rPr>
            </w:pPr>
            <w:r w:rsidRPr="00253D91">
              <w:rPr>
                <w:rFonts w:ascii="Calibri" w:hAnsi="Calibri" w:cs="Calibri"/>
                <w:bCs/>
                <w:iCs/>
                <w:color w:val="auto"/>
                <w:sz w:val="18"/>
                <w:szCs w:val="18"/>
              </w:rPr>
              <w:t>Manages th</w:t>
            </w:r>
            <w:r w:rsidR="00253D91">
              <w:rPr>
                <w:rFonts w:ascii="Calibri" w:hAnsi="Calibri" w:cs="Calibri"/>
                <w:bCs/>
                <w:iCs/>
                <w:color w:val="auto"/>
                <w:sz w:val="18"/>
                <w:szCs w:val="18"/>
              </w:rPr>
              <w:t>e process for change in an area</w:t>
            </w:r>
          </w:p>
          <w:p w:rsidR="00BF76DD" w:rsidRPr="00253D91" w:rsidRDefault="00BF76DD" w:rsidP="00EA5A3B">
            <w:pPr>
              <w:pStyle w:val="Default"/>
              <w:numPr>
                <w:ilvl w:val="0"/>
                <w:numId w:val="82"/>
              </w:numPr>
              <w:rPr>
                <w:rFonts w:ascii="Calibri" w:hAnsi="Calibri" w:cs="Calibri"/>
                <w:color w:val="auto"/>
                <w:sz w:val="18"/>
                <w:szCs w:val="18"/>
              </w:rPr>
            </w:pPr>
            <w:r w:rsidRPr="00253D91">
              <w:rPr>
                <w:rFonts w:ascii="Calibri" w:hAnsi="Calibri" w:cs="Calibri"/>
                <w:color w:val="auto"/>
                <w:sz w:val="18"/>
                <w:szCs w:val="18"/>
              </w:rPr>
              <w:t>Develops strategies for managing change.</w:t>
            </w:r>
          </w:p>
          <w:p w:rsidR="00BF76DD" w:rsidRPr="00253D91" w:rsidRDefault="00BF76DD" w:rsidP="00EA5A3B">
            <w:pPr>
              <w:pStyle w:val="Default"/>
              <w:numPr>
                <w:ilvl w:val="0"/>
                <w:numId w:val="81"/>
              </w:numPr>
              <w:rPr>
                <w:rFonts w:ascii="Calibri" w:hAnsi="Calibri" w:cs="Calibri"/>
                <w:color w:val="auto"/>
                <w:sz w:val="18"/>
                <w:szCs w:val="18"/>
              </w:rPr>
            </w:pPr>
            <w:r w:rsidRPr="00253D91">
              <w:rPr>
                <w:rFonts w:ascii="Calibri" w:hAnsi="Calibri" w:cs="Calibri"/>
                <w:color w:val="auto"/>
                <w:sz w:val="18"/>
                <w:szCs w:val="18"/>
              </w:rPr>
              <w:t xml:space="preserve">Anticipates resistance to change and prepares </w:t>
            </w:r>
            <w:r w:rsidR="00253D91">
              <w:rPr>
                <w:rFonts w:ascii="Calibri" w:hAnsi="Calibri" w:cs="Calibri"/>
                <w:color w:val="auto"/>
                <w:sz w:val="18"/>
                <w:szCs w:val="18"/>
              </w:rPr>
              <w:t>arguments to address resistance</w:t>
            </w:r>
          </w:p>
          <w:p w:rsidR="00BF76DD" w:rsidRPr="00253D91" w:rsidRDefault="00BF76DD" w:rsidP="00EA5A3B">
            <w:pPr>
              <w:numPr>
                <w:ilvl w:val="0"/>
                <w:numId w:val="81"/>
              </w:numPr>
              <w:tabs>
                <w:tab w:val="left" w:pos="851"/>
                <w:tab w:val="left" w:pos="1701"/>
                <w:tab w:val="left" w:pos="2552"/>
                <w:tab w:val="left" w:pos="3402"/>
              </w:tabs>
              <w:rPr>
                <w:rFonts w:ascii="Calibri" w:hAnsi="Calibri" w:cs="Calibri"/>
                <w:sz w:val="18"/>
                <w:szCs w:val="18"/>
                <w:lang w:val="en-ZA"/>
              </w:rPr>
            </w:pPr>
            <w:r w:rsidRPr="00253D91">
              <w:rPr>
                <w:rFonts w:ascii="Calibri" w:hAnsi="Calibri" w:cs="Calibri"/>
                <w:sz w:val="18"/>
                <w:szCs w:val="18"/>
                <w:lang w:val="en-ZA"/>
              </w:rPr>
              <w:t>Creates and fosters an environment that</w:t>
            </w:r>
            <w:r w:rsidR="00253D91">
              <w:rPr>
                <w:rFonts w:ascii="Calibri" w:hAnsi="Calibri" w:cs="Calibri"/>
                <w:sz w:val="18"/>
                <w:szCs w:val="18"/>
                <w:lang w:val="en-ZA"/>
              </w:rPr>
              <w:t xml:space="preserve"> promotes and encourages change</w:t>
            </w:r>
          </w:p>
          <w:p w:rsidR="00BF76DD" w:rsidRPr="00253D91" w:rsidRDefault="00BF76DD" w:rsidP="00466C4F">
            <w:pPr>
              <w:pStyle w:val="Default"/>
              <w:ind w:left="360"/>
              <w:rPr>
                <w:rFonts w:ascii="Calibri" w:hAnsi="Calibri" w:cs="Calibri"/>
                <w:color w:val="auto"/>
                <w:sz w:val="18"/>
                <w:szCs w:val="18"/>
              </w:rPr>
            </w:pPr>
          </w:p>
        </w:tc>
        <w:tc>
          <w:tcPr>
            <w:tcW w:w="3721" w:type="dxa"/>
            <w:shd w:val="clear" w:color="auto" w:fill="FDE9D9"/>
          </w:tcPr>
          <w:p w:rsidR="00BF76DD" w:rsidRPr="00253D91" w:rsidRDefault="00BF76DD" w:rsidP="00EA5A3B">
            <w:pPr>
              <w:numPr>
                <w:ilvl w:val="0"/>
                <w:numId w:val="81"/>
              </w:numPr>
              <w:tabs>
                <w:tab w:val="left" w:pos="851"/>
                <w:tab w:val="left" w:pos="1701"/>
                <w:tab w:val="left" w:pos="2552"/>
                <w:tab w:val="left" w:pos="3402"/>
              </w:tabs>
              <w:rPr>
                <w:rFonts w:ascii="Calibri" w:hAnsi="Calibri" w:cs="Calibri"/>
                <w:sz w:val="18"/>
                <w:szCs w:val="18"/>
                <w:lang w:val="en-ZA"/>
              </w:rPr>
            </w:pPr>
            <w:r w:rsidRPr="00253D91">
              <w:rPr>
                <w:rFonts w:ascii="Calibri" w:hAnsi="Calibri" w:cs="Calibri"/>
                <w:sz w:val="18"/>
                <w:szCs w:val="18"/>
                <w:lang w:val="en-ZA"/>
              </w:rPr>
              <w:t xml:space="preserve">Ensures support and buy-in from </w:t>
            </w:r>
            <w:r w:rsidR="00253D91">
              <w:rPr>
                <w:rFonts w:ascii="Calibri" w:hAnsi="Calibri" w:cs="Calibri"/>
                <w:sz w:val="18"/>
                <w:szCs w:val="18"/>
                <w:lang w:val="en-ZA"/>
              </w:rPr>
              <w:t>university community for change</w:t>
            </w:r>
          </w:p>
          <w:p w:rsidR="00BF76DD" w:rsidRPr="00253D91" w:rsidRDefault="00BF76DD" w:rsidP="00EA5A3B">
            <w:pPr>
              <w:numPr>
                <w:ilvl w:val="0"/>
                <w:numId w:val="81"/>
              </w:numPr>
              <w:tabs>
                <w:tab w:val="left" w:pos="851"/>
                <w:tab w:val="left" w:pos="1701"/>
                <w:tab w:val="left" w:pos="2552"/>
                <w:tab w:val="left" w:pos="3402"/>
              </w:tabs>
              <w:rPr>
                <w:rFonts w:ascii="Calibri" w:hAnsi="Calibri" w:cs="Calibri"/>
                <w:sz w:val="18"/>
                <w:szCs w:val="18"/>
                <w:lang w:val="en-ZA"/>
              </w:rPr>
            </w:pPr>
            <w:r w:rsidRPr="00253D91">
              <w:rPr>
                <w:rFonts w:ascii="Calibri" w:hAnsi="Calibri" w:cs="Calibri"/>
                <w:bCs/>
                <w:iCs/>
                <w:sz w:val="18"/>
                <w:szCs w:val="18"/>
                <w:lang w:val="en-ZA"/>
              </w:rPr>
              <w:t>Champions chan</w:t>
            </w:r>
            <w:r w:rsidR="00253D91">
              <w:rPr>
                <w:rFonts w:ascii="Calibri" w:hAnsi="Calibri" w:cs="Calibri"/>
                <w:bCs/>
                <w:iCs/>
                <w:sz w:val="18"/>
                <w:szCs w:val="18"/>
                <w:lang w:val="en-ZA"/>
              </w:rPr>
              <w:t>ge in the department/university</w:t>
            </w:r>
          </w:p>
          <w:p w:rsidR="00BF76DD" w:rsidRPr="00253D91" w:rsidRDefault="00BF76DD" w:rsidP="00EA5A3B">
            <w:pPr>
              <w:numPr>
                <w:ilvl w:val="0"/>
                <w:numId w:val="81"/>
              </w:numPr>
              <w:tabs>
                <w:tab w:val="left" w:pos="851"/>
                <w:tab w:val="left" w:pos="1701"/>
                <w:tab w:val="left" w:pos="2552"/>
                <w:tab w:val="left" w:pos="3402"/>
              </w:tabs>
              <w:rPr>
                <w:rFonts w:ascii="Calibri" w:hAnsi="Calibri" w:cs="Calibri"/>
                <w:sz w:val="18"/>
                <w:szCs w:val="18"/>
                <w:lang w:val="en-ZA"/>
              </w:rPr>
            </w:pPr>
            <w:r w:rsidRPr="00253D91">
              <w:rPr>
                <w:rFonts w:ascii="Calibri" w:hAnsi="Calibri" w:cs="Calibri"/>
                <w:bCs/>
                <w:iCs/>
                <w:sz w:val="18"/>
                <w:szCs w:val="18"/>
                <w:lang w:val="en-ZA"/>
              </w:rPr>
              <w:t>Ensures that change initiatives are aligned with department and u</w:t>
            </w:r>
            <w:r w:rsidR="00253D91">
              <w:rPr>
                <w:rFonts w:ascii="Calibri" w:hAnsi="Calibri" w:cs="Calibri"/>
                <w:bCs/>
                <w:iCs/>
                <w:sz w:val="18"/>
                <w:szCs w:val="18"/>
                <w:lang w:val="en-ZA"/>
              </w:rPr>
              <w:t>niversity vision and objectives</w:t>
            </w:r>
          </w:p>
          <w:p w:rsidR="00BF76DD" w:rsidRPr="00253D91" w:rsidRDefault="00BF76DD" w:rsidP="00466C4F">
            <w:pPr>
              <w:pStyle w:val="ListParagraph"/>
              <w:rPr>
                <w:rFonts w:ascii="Calibri" w:hAnsi="Calibri" w:cs="Calibri"/>
                <w:sz w:val="18"/>
                <w:szCs w:val="18"/>
                <w:lang w:val="en-ZA"/>
              </w:rPr>
            </w:pPr>
          </w:p>
          <w:p w:rsidR="00BF76DD" w:rsidRPr="00253D91" w:rsidRDefault="00BF76DD" w:rsidP="00466C4F">
            <w:pPr>
              <w:pStyle w:val="ListParagraph"/>
              <w:rPr>
                <w:rFonts w:ascii="Calibri" w:hAnsi="Calibri" w:cs="Calibri"/>
                <w:sz w:val="18"/>
                <w:szCs w:val="18"/>
                <w:lang w:val="en-ZA"/>
              </w:rPr>
            </w:pPr>
          </w:p>
          <w:p w:rsidR="00BF76DD" w:rsidRPr="00253D91" w:rsidRDefault="00BF76DD" w:rsidP="00466C4F">
            <w:pPr>
              <w:pStyle w:val="Default"/>
              <w:ind w:left="360"/>
              <w:rPr>
                <w:rFonts w:ascii="Calibri" w:eastAsia="Batang" w:hAnsi="Calibri" w:cs="Calibri"/>
                <w:color w:val="auto"/>
                <w:sz w:val="18"/>
                <w:szCs w:val="18"/>
              </w:rPr>
            </w:pPr>
          </w:p>
        </w:tc>
      </w:tr>
    </w:tbl>
    <w:p w:rsidR="0048643B" w:rsidRPr="00253D91"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253D91" w:rsidTr="00466C4F">
        <w:tc>
          <w:tcPr>
            <w:tcW w:w="14884" w:type="dxa"/>
            <w:shd w:val="clear" w:color="auto" w:fill="B8CCE4"/>
          </w:tcPr>
          <w:p w:rsidR="0048643B" w:rsidRPr="00253D91"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253D91">
              <w:rPr>
                <w:rFonts w:ascii="Calibri" w:eastAsia="Batang" w:hAnsi="Calibri" w:cs="Calibri"/>
                <w:b/>
                <w:sz w:val="20"/>
                <w:lang w:val="en-ZA"/>
              </w:rPr>
              <w:t>Negative indicators</w:t>
            </w:r>
          </w:p>
        </w:tc>
      </w:tr>
      <w:tr w:rsidR="0048643B" w:rsidRPr="00253D91" w:rsidTr="00466C4F">
        <w:tc>
          <w:tcPr>
            <w:tcW w:w="14884" w:type="dxa"/>
            <w:shd w:val="clear" w:color="auto" w:fill="DBE5F1"/>
          </w:tcPr>
          <w:p w:rsidR="00AC303F" w:rsidRPr="00253D91" w:rsidRDefault="00AC303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53D91">
              <w:rPr>
                <w:rFonts w:ascii="Calibri" w:eastAsia="Batang" w:hAnsi="Calibri" w:cs="Calibri"/>
                <w:sz w:val="18"/>
                <w:szCs w:val="18"/>
                <w:lang w:val="en-ZA"/>
              </w:rPr>
              <w:t xml:space="preserve">Does not engage in change – hopes it will go away </w:t>
            </w:r>
          </w:p>
          <w:p w:rsidR="00AC303F" w:rsidRPr="00253D91" w:rsidRDefault="00AC303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53D91">
              <w:rPr>
                <w:rFonts w:ascii="Calibri" w:eastAsia="Batang" w:hAnsi="Calibri" w:cs="Calibri"/>
                <w:sz w:val="18"/>
                <w:szCs w:val="18"/>
                <w:lang w:val="en-ZA"/>
              </w:rPr>
              <w:t>Becomes agitated and stressed when asked to respond differently</w:t>
            </w:r>
          </w:p>
          <w:p w:rsidR="00AC303F" w:rsidRPr="00253D91" w:rsidRDefault="00AC303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53D91">
              <w:rPr>
                <w:rFonts w:ascii="Calibri" w:eastAsia="Batang" w:hAnsi="Calibri" w:cs="Calibri"/>
                <w:sz w:val="18"/>
                <w:szCs w:val="18"/>
                <w:lang w:val="en-ZA"/>
              </w:rPr>
              <w:t>Becomes very de-motivated and negative during periods of change</w:t>
            </w:r>
          </w:p>
          <w:p w:rsidR="00A001B2" w:rsidRPr="00253D91" w:rsidRDefault="00AC303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53D91">
              <w:rPr>
                <w:rFonts w:ascii="Calibri" w:eastAsia="Batang" w:hAnsi="Calibri" w:cs="Calibri"/>
                <w:sz w:val="18"/>
                <w:szCs w:val="18"/>
                <w:lang w:val="en-ZA"/>
              </w:rPr>
              <w:t>Unable to see opportunities</w:t>
            </w:r>
            <w:r w:rsidR="00A001B2" w:rsidRPr="00253D91">
              <w:rPr>
                <w:rFonts w:ascii="Calibri" w:eastAsia="Batang" w:hAnsi="Calibri" w:cs="Calibri"/>
                <w:sz w:val="18"/>
                <w:szCs w:val="18"/>
                <w:lang w:val="en-ZA"/>
              </w:rPr>
              <w:t xml:space="preserve"> for change</w:t>
            </w:r>
          </w:p>
          <w:p w:rsidR="0048643B" w:rsidRPr="00253D91" w:rsidRDefault="00A001B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53D91">
              <w:rPr>
                <w:rFonts w:ascii="Calibri" w:eastAsia="Batang" w:hAnsi="Calibri" w:cs="Calibri"/>
                <w:sz w:val="18"/>
                <w:szCs w:val="18"/>
                <w:lang w:val="en-ZA"/>
              </w:rPr>
              <w:t>Unable to see positive consequences and opportunities from change</w:t>
            </w:r>
            <w:r w:rsidR="00AC303F" w:rsidRPr="00253D91">
              <w:rPr>
                <w:rFonts w:ascii="Calibri" w:eastAsia="Batang" w:hAnsi="Calibri" w:cs="Calibri"/>
                <w:sz w:val="18"/>
                <w:szCs w:val="18"/>
                <w:lang w:val="en-ZA"/>
              </w:rPr>
              <w:t xml:space="preserve"> </w:t>
            </w:r>
          </w:p>
          <w:p w:rsidR="00A001B2" w:rsidRPr="00253D91" w:rsidRDefault="00C07895"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53D91">
              <w:rPr>
                <w:rFonts w:ascii="Calibri" w:eastAsia="Batang" w:hAnsi="Calibri" w:cs="Calibri"/>
                <w:sz w:val="18"/>
                <w:szCs w:val="18"/>
                <w:lang w:val="en-ZA"/>
              </w:rPr>
              <w:t>Unable to see the need for a process to manage change</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8E52A1" w:rsidRPr="002F15B6" w:rsidRDefault="008E52A1" w:rsidP="0048643B">
      <w:pPr>
        <w:tabs>
          <w:tab w:val="left" w:pos="851"/>
          <w:tab w:val="left" w:pos="1701"/>
          <w:tab w:val="left" w:pos="2552"/>
          <w:tab w:val="left" w:pos="3402"/>
        </w:tabs>
        <w:jc w:val="both"/>
        <w:rPr>
          <w:rFonts w:ascii="Calibri" w:eastAsia="Batang" w:hAnsi="Calibri" w:cs="Calibri"/>
          <w:b/>
          <w:color w:val="FF0000"/>
          <w:sz w:val="20"/>
          <w:lang w:val="en-ZA"/>
        </w:rPr>
      </w:pPr>
    </w:p>
    <w:p w:rsidR="0037344E" w:rsidRPr="00320C1E" w:rsidRDefault="007434AF" w:rsidP="0037344E">
      <w:pPr>
        <w:rPr>
          <w:lang w:val="en-ZA"/>
        </w:rPr>
      </w:pPr>
      <w:r w:rsidRPr="002F15B6">
        <w:rPr>
          <w:color w:val="FF0000"/>
          <w:lang w:val="en-ZA"/>
        </w:rPr>
        <w:br w:type="page"/>
      </w:r>
    </w:p>
    <w:p w:rsidR="0037344E" w:rsidRPr="00D97D9D"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34016" behindDoc="1" locked="0" layoutInCell="1" allowOverlap="1" wp14:anchorId="53F2AAD1" wp14:editId="1F90025F">
            <wp:simplePos x="0" y="0"/>
            <wp:positionH relativeFrom="column">
              <wp:posOffset>8895715</wp:posOffset>
            </wp:positionH>
            <wp:positionV relativeFrom="paragraph">
              <wp:posOffset>-367030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cs="Calibri"/>
          <w:color w:val="FFFFFF" w:themeColor="background1"/>
          <w:sz w:val="28"/>
          <w:szCs w:val="28"/>
          <w:u w:val="none"/>
          <w:lang w:val="en-ZA"/>
        </w:rPr>
        <w:t>Follow up</w:t>
      </w:r>
      <w:r w:rsidR="0037344E" w:rsidRPr="00D97D9D">
        <w:rPr>
          <w:rFonts w:ascii="Century Gothic" w:eastAsia="Batang" w:hAnsi="Century Gothic" w:cs="Calibri"/>
          <w:color w:val="FFFFFF" w:themeColor="background1"/>
          <w:sz w:val="28"/>
          <w:szCs w:val="28"/>
          <w:u w:val="none"/>
          <w:lang w:val="en-ZA"/>
        </w:rPr>
        <w:tab/>
      </w:r>
    </w:p>
    <w:p w:rsidR="0037344E" w:rsidRPr="00320C1E" w:rsidRDefault="0037344E" w:rsidP="0037344E">
      <w:pPr>
        <w:pStyle w:val="Caption"/>
        <w:rPr>
          <w:rFonts w:ascii="Century Gothic" w:eastAsia="Batang" w:hAnsi="Century Gothic" w:cs="Calibri"/>
          <w:b w:val="0"/>
          <w:sz w:val="28"/>
          <w:szCs w:val="28"/>
          <w:u w:val="none"/>
          <w:lang w:val="en-ZA"/>
        </w:rPr>
      </w:pPr>
    </w:p>
    <w:p w:rsidR="0048643B" w:rsidRPr="00320C1E" w:rsidRDefault="008875B6" w:rsidP="0048643B">
      <w:pPr>
        <w:tabs>
          <w:tab w:val="left" w:pos="851"/>
          <w:tab w:val="left" w:pos="1701"/>
          <w:tab w:val="left" w:pos="2552"/>
          <w:tab w:val="left" w:pos="3402"/>
        </w:tabs>
        <w:jc w:val="both"/>
        <w:rPr>
          <w:rFonts w:ascii="Calibri" w:eastAsia="Batang" w:hAnsi="Calibri" w:cs="Calibri"/>
          <w:sz w:val="20"/>
          <w:lang w:val="en-ZA"/>
        </w:rPr>
      </w:pPr>
      <w:r w:rsidRPr="00320C1E">
        <w:rPr>
          <w:rFonts w:ascii="Calibri" w:eastAsia="Batang" w:hAnsi="Calibri" w:cs="Calibri"/>
          <w:sz w:val="20"/>
          <w:lang w:val="en-ZA"/>
        </w:rPr>
        <w:t>Establishes procedures to monitor the results of delegations, assignments or projects</w:t>
      </w:r>
      <w:r w:rsidR="00355893" w:rsidRPr="00320C1E">
        <w:rPr>
          <w:rFonts w:ascii="Calibri" w:eastAsia="Batang" w:hAnsi="Calibri" w:cs="Calibri"/>
          <w:sz w:val="20"/>
          <w:lang w:val="en-ZA"/>
        </w:rPr>
        <w:t xml:space="preserve">. </w:t>
      </w:r>
      <w:r w:rsidRPr="00320C1E">
        <w:rPr>
          <w:rFonts w:ascii="Calibri" w:eastAsia="Batang" w:hAnsi="Calibri" w:cs="Calibri"/>
          <w:sz w:val="20"/>
          <w:lang w:val="en-ZA"/>
        </w:rPr>
        <w:t>Takes into consideration the skills, knowledge and experience of the assigned individual and characteristics of assignment or project.</w:t>
      </w:r>
      <w:r w:rsidR="00B90D3A" w:rsidRPr="00B90D3A">
        <w:rPr>
          <w:rFonts w:ascii="Century Gothic" w:hAnsi="Century Gothic" w:cs="Century Gothic"/>
          <w:noProof/>
          <w:sz w:val="48"/>
          <w:szCs w:val="48"/>
          <w:lang w:val="en-ZA" w:eastAsia="en-ZA"/>
        </w:rPr>
        <w:t xml:space="preserve"> </w:t>
      </w:r>
    </w:p>
    <w:p w:rsidR="008875B6" w:rsidRPr="00320C1E" w:rsidRDefault="008875B6"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320C1E" w:rsidRPr="00320C1E" w:rsidTr="00466C4F">
        <w:tc>
          <w:tcPr>
            <w:tcW w:w="3721" w:type="dxa"/>
            <w:shd w:val="clear" w:color="auto" w:fill="B6DDE8"/>
          </w:tcPr>
          <w:p w:rsidR="00BF76DD" w:rsidRPr="00320C1E"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320C1E"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320C1E"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320C1E"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320C1E" w:rsidRPr="00320C1E" w:rsidTr="00466C4F">
        <w:tc>
          <w:tcPr>
            <w:tcW w:w="3721" w:type="dxa"/>
            <w:shd w:val="clear" w:color="auto" w:fill="DBE5F1"/>
          </w:tcPr>
          <w:p w:rsidR="00AE2E42" w:rsidRPr="00320C1E"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Establishes follow up dates</w:t>
            </w:r>
          </w:p>
          <w:p w:rsidR="00AE2E42" w:rsidRPr="00320C1E" w:rsidRDefault="007108A7"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Proactively c</w:t>
            </w:r>
            <w:r w:rsidR="00AE2E42" w:rsidRPr="00320C1E">
              <w:rPr>
                <w:rFonts w:ascii="Calibri" w:eastAsia="Batang" w:hAnsi="Calibri" w:cs="Calibri"/>
                <w:sz w:val="18"/>
                <w:szCs w:val="18"/>
                <w:lang w:val="en-ZA"/>
              </w:rPr>
              <w:t xml:space="preserve">ontacts others to </w:t>
            </w:r>
            <w:r w:rsidRPr="00320C1E">
              <w:rPr>
                <w:rFonts w:ascii="Calibri" w:eastAsia="Batang" w:hAnsi="Calibri" w:cs="Calibri"/>
                <w:sz w:val="18"/>
                <w:szCs w:val="18"/>
                <w:lang w:val="en-ZA"/>
              </w:rPr>
              <w:t>follow up on progress</w:t>
            </w:r>
          </w:p>
        </w:tc>
        <w:tc>
          <w:tcPr>
            <w:tcW w:w="3721" w:type="dxa"/>
            <w:shd w:val="clear" w:color="auto" w:fill="F2DBDB"/>
          </w:tcPr>
          <w:p w:rsidR="00320C1E" w:rsidRDefault="00320C1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Establishes plans and delivery dates</w:t>
            </w:r>
          </w:p>
          <w:p w:rsidR="00974096" w:rsidRPr="00974096" w:rsidRDefault="00974096"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974096">
              <w:rPr>
                <w:rFonts w:ascii="Calibri" w:eastAsia="Batang" w:hAnsi="Calibri" w:cs="Calibri"/>
                <w:sz w:val="18"/>
                <w:szCs w:val="18"/>
                <w:lang w:val="en-ZA"/>
              </w:rPr>
              <w:t xml:space="preserve">Defines tasks and activities </w:t>
            </w:r>
            <w:r>
              <w:rPr>
                <w:rFonts w:ascii="Calibri" w:eastAsia="Batang" w:hAnsi="Calibri" w:cs="Calibri"/>
                <w:sz w:val="18"/>
                <w:szCs w:val="18"/>
                <w:lang w:val="en-ZA"/>
              </w:rPr>
              <w:t>and performance expectations</w:t>
            </w:r>
          </w:p>
          <w:p w:rsidR="00AE2E42" w:rsidRPr="00320C1E" w:rsidRDefault="00320C1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Proactively c</w:t>
            </w:r>
            <w:r w:rsidR="00AE2E42" w:rsidRPr="00320C1E">
              <w:rPr>
                <w:rFonts w:ascii="Calibri" w:eastAsia="Batang" w:hAnsi="Calibri" w:cs="Calibri"/>
                <w:sz w:val="18"/>
                <w:szCs w:val="18"/>
                <w:lang w:val="en-ZA"/>
              </w:rPr>
              <w:t>ontacts others to review pro</w:t>
            </w:r>
            <w:r w:rsidRPr="00320C1E">
              <w:rPr>
                <w:rFonts w:ascii="Calibri" w:eastAsia="Batang" w:hAnsi="Calibri" w:cs="Calibri"/>
                <w:sz w:val="18"/>
                <w:szCs w:val="18"/>
                <w:lang w:val="en-ZA"/>
              </w:rPr>
              <w:t>gr</w:t>
            </w:r>
            <w:r w:rsidR="00AE2E42" w:rsidRPr="00320C1E">
              <w:rPr>
                <w:rFonts w:ascii="Calibri" w:eastAsia="Batang" w:hAnsi="Calibri" w:cs="Calibri"/>
                <w:sz w:val="18"/>
                <w:szCs w:val="18"/>
                <w:lang w:val="en-ZA"/>
              </w:rPr>
              <w:t>ess</w:t>
            </w:r>
          </w:p>
          <w:p w:rsidR="00AE2E42" w:rsidRPr="00320C1E"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Confirms that action has been taken</w:t>
            </w:r>
          </w:p>
          <w:p w:rsidR="00AE2E42" w:rsidRPr="00320C1E" w:rsidRDefault="00974096" w:rsidP="00EA5A3B">
            <w:pPr>
              <w:numPr>
                <w:ilvl w:val="0"/>
                <w:numId w:val="49"/>
              </w:numPr>
              <w:rPr>
                <w:rFonts w:ascii="Calibri" w:eastAsia="Batang" w:hAnsi="Calibri" w:cs="Calibri"/>
                <w:sz w:val="18"/>
                <w:szCs w:val="18"/>
                <w:lang w:val="en-ZA"/>
              </w:rPr>
            </w:pPr>
            <w:r w:rsidRPr="00974096">
              <w:rPr>
                <w:rFonts w:ascii="Calibri" w:eastAsia="Batang" w:hAnsi="Calibri" w:cs="Calibri"/>
                <w:sz w:val="18"/>
                <w:szCs w:val="18"/>
                <w:lang w:val="en-ZA"/>
              </w:rPr>
              <w:t>Monitors the progress of the team toward the accomplishment of performance expectations; gives timely, constructive, actionable feedback</w:t>
            </w:r>
          </w:p>
        </w:tc>
        <w:tc>
          <w:tcPr>
            <w:tcW w:w="3721" w:type="dxa"/>
            <w:shd w:val="clear" w:color="auto" w:fill="E5DFEC"/>
          </w:tcPr>
          <w:p w:rsidR="00974096" w:rsidRDefault="00974096"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Defines roles and responsibilities</w:t>
            </w:r>
          </w:p>
          <w:p w:rsidR="00974096" w:rsidRDefault="00974096"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Sets performance expectations that align with departmental and university goals</w:t>
            </w:r>
          </w:p>
          <w:p w:rsidR="00320C1E" w:rsidRDefault="00320C1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Communicates deliverables and delivery dates</w:t>
            </w:r>
          </w:p>
          <w:p w:rsidR="00AE2E42" w:rsidRPr="00320C1E"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Contacts others to review pro</w:t>
            </w:r>
            <w:r w:rsidR="00320C1E" w:rsidRPr="00320C1E">
              <w:rPr>
                <w:rFonts w:ascii="Calibri" w:eastAsia="Batang" w:hAnsi="Calibri" w:cs="Calibri"/>
                <w:sz w:val="18"/>
                <w:szCs w:val="18"/>
                <w:lang w:val="en-ZA"/>
              </w:rPr>
              <w:t>gr</w:t>
            </w:r>
            <w:r w:rsidRPr="00320C1E">
              <w:rPr>
                <w:rFonts w:ascii="Calibri" w:eastAsia="Batang" w:hAnsi="Calibri" w:cs="Calibri"/>
                <w:sz w:val="18"/>
                <w:szCs w:val="18"/>
                <w:lang w:val="en-ZA"/>
              </w:rPr>
              <w:t>ess</w:t>
            </w:r>
          </w:p>
          <w:p w:rsidR="00AE2E42" w:rsidRPr="00320C1E"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Confirms that action has been taken</w:t>
            </w:r>
          </w:p>
          <w:p w:rsidR="00AE2E42"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Obtains feedback on results</w:t>
            </w:r>
          </w:p>
          <w:p w:rsidR="00974096" w:rsidRPr="00320C1E" w:rsidRDefault="00974096"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Keeps overview of progress (could be through committee structures)</w:t>
            </w:r>
          </w:p>
        </w:tc>
        <w:tc>
          <w:tcPr>
            <w:tcW w:w="3721" w:type="dxa"/>
            <w:shd w:val="clear" w:color="auto" w:fill="FDE9D9"/>
          </w:tcPr>
          <w:p w:rsidR="00AE2E42" w:rsidRPr="00320C1E" w:rsidRDefault="00320C1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Communicates high-level deliverables and deadline dates</w:t>
            </w:r>
          </w:p>
          <w:p w:rsidR="00AE2E42" w:rsidRPr="00320C1E" w:rsidRDefault="00320C1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Keeps high level overview of progress (could be through formal committee structures)</w:t>
            </w:r>
          </w:p>
        </w:tc>
      </w:tr>
    </w:tbl>
    <w:p w:rsidR="0048643B" w:rsidRPr="00320C1E"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320C1E" w:rsidRPr="00320C1E" w:rsidTr="00466C4F">
        <w:tc>
          <w:tcPr>
            <w:tcW w:w="14884" w:type="dxa"/>
            <w:shd w:val="clear" w:color="auto" w:fill="B8CCE4"/>
          </w:tcPr>
          <w:p w:rsidR="0048643B" w:rsidRPr="00320C1E"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320C1E">
              <w:rPr>
                <w:rFonts w:ascii="Calibri" w:eastAsia="Batang" w:hAnsi="Calibri" w:cs="Calibri"/>
                <w:b/>
                <w:sz w:val="20"/>
                <w:lang w:val="en-ZA"/>
              </w:rPr>
              <w:t>Negative indicators</w:t>
            </w:r>
          </w:p>
        </w:tc>
      </w:tr>
      <w:tr w:rsidR="00320C1E" w:rsidRPr="00320C1E" w:rsidTr="00466C4F">
        <w:tc>
          <w:tcPr>
            <w:tcW w:w="14884" w:type="dxa"/>
            <w:shd w:val="clear" w:color="auto" w:fill="DBE5F1"/>
          </w:tcPr>
          <w:p w:rsidR="00AE2E42" w:rsidRPr="00320C1E"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 xml:space="preserve">Delegates work </w:t>
            </w:r>
            <w:r w:rsidR="007108A7" w:rsidRPr="00320C1E">
              <w:rPr>
                <w:rFonts w:ascii="Calibri" w:eastAsia="Batang" w:hAnsi="Calibri" w:cs="Calibri"/>
                <w:sz w:val="18"/>
                <w:szCs w:val="18"/>
                <w:lang w:val="en-ZA"/>
              </w:rPr>
              <w:t>inappropriately</w:t>
            </w:r>
          </w:p>
          <w:p w:rsidR="00AE2E42" w:rsidRPr="00320C1E"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Delegates work without setting  follow up dates</w:t>
            </w:r>
          </w:p>
          <w:p w:rsidR="00AE2E42" w:rsidRPr="00320C1E"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Waits for others to contact them  with progress reports</w:t>
            </w:r>
          </w:p>
          <w:p w:rsidR="00AE2E42" w:rsidRPr="00320C1E"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Does not confirm that work has been completed</w:t>
            </w:r>
          </w:p>
          <w:p w:rsidR="00AE2E42" w:rsidRPr="00320C1E" w:rsidRDefault="00AE2E42"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320C1E">
              <w:rPr>
                <w:rFonts w:ascii="Calibri" w:eastAsia="Batang" w:hAnsi="Calibri" w:cs="Calibri"/>
                <w:sz w:val="18"/>
                <w:szCs w:val="18"/>
                <w:lang w:val="en-ZA"/>
              </w:rPr>
              <w:t>Does not obtain feedback on results</w:t>
            </w:r>
          </w:p>
        </w:tc>
      </w:tr>
    </w:tbl>
    <w:p w:rsidR="0048643B" w:rsidRPr="00320C1E" w:rsidRDefault="0048643B" w:rsidP="0048643B">
      <w:pPr>
        <w:tabs>
          <w:tab w:val="left" w:pos="851"/>
          <w:tab w:val="left" w:pos="1701"/>
          <w:tab w:val="left" w:pos="2552"/>
          <w:tab w:val="left" w:pos="3402"/>
        </w:tabs>
        <w:jc w:val="both"/>
        <w:rPr>
          <w:rFonts w:ascii="Calibri" w:eastAsia="Batang" w:hAnsi="Calibri" w:cs="Calibri"/>
          <w:b/>
          <w:sz w:val="20"/>
          <w:lang w:val="en-ZA"/>
        </w:rPr>
      </w:pPr>
    </w:p>
    <w:p w:rsidR="0037344E" w:rsidRPr="00E96574" w:rsidRDefault="007434AF" w:rsidP="0037344E">
      <w:pPr>
        <w:rPr>
          <w:lang w:val="en-ZA"/>
        </w:rPr>
      </w:pPr>
      <w:r w:rsidRPr="002F15B6">
        <w:rPr>
          <w:color w:val="FF0000"/>
          <w:lang w:val="en-ZA"/>
        </w:rPr>
        <w:br w:type="page"/>
      </w:r>
    </w:p>
    <w:p w:rsidR="0037344E" w:rsidRPr="00D97D9D" w:rsidRDefault="00ED5739"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alibri" w:hAnsi="Calibri" w:cs="Calibri"/>
          <w:noProof/>
          <w:sz w:val="22"/>
          <w:szCs w:val="22"/>
          <w:lang w:val="en-ZA" w:eastAsia="en-ZA"/>
        </w:rPr>
        <w:drawing>
          <wp:anchor distT="0" distB="0" distL="114300" distR="114300" simplePos="0" relativeHeight="251705344" behindDoc="1" locked="0" layoutInCell="1" allowOverlap="1" wp14:anchorId="72B7C64F" wp14:editId="0F3FAFB3">
            <wp:simplePos x="0" y="0"/>
            <wp:positionH relativeFrom="column">
              <wp:posOffset>8913495</wp:posOffset>
            </wp:positionH>
            <wp:positionV relativeFrom="paragraph">
              <wp:posOffset>-319405</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cs="Calibri"/>
          <w:color w:val="FFFFFF" w:themeColor="background1"/>
          <w:sz w:val="28"/>
          <w:szCs w:val="28"/>
          <w:u w:val="none"/>
          <w:lang w:val="en-ZA"/>
        </w:rPr>
        <w:t>Formal presentation</w:t>
      </w:r>
    </w:p>
    <w:p w:rsidR="0037344E" w:rsidRPr="00E96574" w:rsidRDefault="0037344E" w:rsidP="0037344E">
      <w:pPr>
        <w:pStyle w:val="Caption"/>
        <w:rPr>
          <w:rFonts w:ascii="Century Gothic" w:eastAsia="Batang" w:hAnsi="Century Gothic" w:cs="Calibri"/>
          <w:b w:val="0"/>
          <w:sz w:val="28"/>
          <w:szCs w:val="28"/>
          <w:u w:val="none"/>
          <w:lang w:val="en-ZA"/>
        </w:rPr>
      </w:pPr>
      <w:r w:rsidRPr="00E96574">
        <w:rPr>
          <w:rFonts w:ascii="Century Gothic" w:eastAsia="Batang" w:hAnsi="Century Gothic" w:cs="Calibri"/>
          <w:b w:val="0"/>
          <w:sz w:val="28"/>
          <w:szCs w:val="28"/>
          <w:u w:val="none"/>
          <w:lang w:val="en-ZA"/>
        </w:rPr>
        <w:tab/>
      </w:r>
    </w:p>
    <w:p w:rsidR="0048643B" w:rsidRPr="00E96574" w:rsidRDefault="003B0E7D" w:rsidP="0048643B">
      <w:pPr>
        <w:tabs>
          <w:tab w:val="left" w:pos="851"/>
          <w:tab w:val="left" w:pos="1701"/>
          <w:tab w:val="left" w:pos="2552"/>
          <w:tab w:val="left" w:pos="3402"/>
        </w:tabs>
        <w:jc w:val="both"/>
        <w:rPr>
          <w:rFonts w:ascii="Calibri" w:eastAsia="Batang" w:hAnsi="Calibri" w:cs="Calibri"/>
          <w:sz w:val="20"/>
          <w:lang w:val="en-ZA"/>
        </w:rPr>
      </w:pPr>
      <w:r w:rsidRPr="00E96574">
        <w:rPr>
          <w:rFonts w:ascii="Calibri" w:eastAsia="Batang" w:hAnsi="Calibri" w:cs="Calibri"/>
          <w:sz w:val="20"/>
          <w:lang w:val="en-ZA"/>
        </w:rPr>
        <w:t>Presents ideas and transfers thoughts verbally in individual or group situations. Delivers presentations suited to the characteristics and needs of the audience; uses appropriate nonverbal communication and visual aids.</w:t>
      </w:r>
    </w:p>
    <w:p w:rsidR="003B0E7D" w:rsidRPr="00E96574" w:rsidRDefault="003B0E7D"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E96574" w:rsidTr="00466C4F">
        <w:tc>
          <w:tcPr>
            <w:tcW w:w="3721" w:type="dxa"/>
            <w:shd w:val="clear" w:color="auto" w:fill="B6DDE8"/>
          </w:tcPr>
          <w:p w:rsidR="00BF76DD" w:rsidRPr="00E96574"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E9657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E9657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E9657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E96574" w:rsidTr="00466C4F">
        <w:tc>
          <w:tcPr>
            <w:tcW w:w="3721" w:type="dxa"/>
            <w:shd w:val="clear" w:color="auto" w:fill="DBE5F1"/>
          </w:tcPr>
          <w:p w:rsidR="00BF76DD" w:rsidRPr="00E96574" w:rsidRDefault="00BF76DD" w:rsidP="00EA5A3B">
            <w:pPr>
              <w:numPr>
                <w:ilvl w:val="0"/>
                <w:numId w:val="54"/>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Presents clearly and articulately when speaking with an individual or before a group</w:t>
            </w:r>
          </w:p>
          <w:p w:rsidR="00BF76DD" w:rsidRPr="00E96574" w:rsidRDefault="00374191" w:rsidP="00EA5A3B">
            <w:pPr>
              <w:numPr>
                <w:ilvl w:val="0"/>
                <w:numId w:val="54"/>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Uses appropriate body language</w:t>
            </w:r>
          </w:p>
          <w:p w:rsidR="00BF76DD" w:rsidRPr="00E96574" w:rsidRDefault="00BF76DD" w:rsidP="00EA5A3B">
            <w:pPr>
              <w:numPr>
                <w:ilvl w:val="0"/>
                <w:numId w:val="54"/>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 xml:space="preserve">Adapts speech, presentation </w:t>
            </w:r>
            <w:r w:rsidR="00374191">
              <w:rPr>
                <w:rFonts w:ascii="Calibri" w:eastAsia="Batang" w:hAnsi="Calibri" w:cs="Calibri"/>
                <w:sz w:val="18"/>
                <w:szCs w:val="18"/>
                <w:lang w:val="en-ZA"/>
              </w:rPr>
              <w:t>or conversation to the audience</w:t>
            </w:r>
          </w:p>
          <w:p w:rsidR="00BF76DD" w:rsidRPr="00E96574" w:rsidRDefault="00BF76DD" w:rsidP="00EA5A3B">
            <w:pPr>
              <w:numPr>
                <w:ilvl w:val="0"/>
                <w:numId w:val="53"/>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Thinks through the message in advance and organises th</w:t>
            </w:r>
            <w:r w:rsidR="00374191">
              <w:rPr>
                <w:rFonts w:ascii="Calibri" w:eastAsia="Batang" w:hAnsi="Calibri" w:cs="Calibri"/>
                <w:sz w:val="18"/>
                <w:szCs w:val="18"/>
                <w:lang w:val="en-ZA"/>
              </w:rPr>
              <w:t>e information in a logical flow</w:t>
            </w:r>
          </w:p>
          <w:p w:rsidR="00BF76DD" w:rsidRPr="00E96574" w:rsidRDefault="00BF76DD" w:rsidP="00EA5A3B">
            <w:pPr>
              <w:numPr>
                <w:ilvl w:val="0"/>
                <w:numId w:val="53"/>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Presents verbal informa</w:t>
            </w:r>
            <w:r w:rsidR="00216D68">
              <w:rPr>
                <w:rFonts w:ascii="Calibri" w:eastAsia="Batang" w:hAnsi="Calibri" w:cs="Calibri"/>
                <w:sz w:val="18"/>
                <w:szCs w:val="18"/>
                <w:lang w:val="en-ZA"/>
              </w:rPr>
              <w:t>tion in an understandable form</w:t>
            </w:r>
          </w:p>
          <w:p w:rsidR="00BF76DD" w:rsidRPr="00E96574" w:rsidRDefault="00BF76DD" w:rsidP="00EA5A3B">
            <w:pPr>
              <w:numPr>
                <w:ilvl w:val="0"/>
                <w:numId w:val="53"/>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Effectively handles questions when communicating one</w:t>
            </w:r>
            <w:r w:rsidR="00374191">
              <w:rPr>
                <w:rFonts w:ascii="Calibri" w:eastAsia="Batang" w:hAnsi="Calibri" w:cs="Calibri"/>
                <w:sz w:val="18"/>
                <w:szCs w:val="18"/>
                <w:lang w:val="en-ZA"/>
              </w:rPr>
              <w:t>-on-one or in a group situation</w:t>
            </w:r>
          </w:p>
        </w:tc>
        <w:tc>
          <w:tcPr>
            <w:tcW w:w="3721" w:type="dxa"/>
            <w:shd w:val="clear" w:color="auto" w:fill="F2DBDB"/>
          </w:tcPr>
          <w:p w:rsidR="00BF76DD" w:rsidRPr="00E96574" w:rsidRDefault="00BF76DD" w:rsidP="00EA5A3B">
            <w:pPr>
              <w:numPr>
                <w:ilvl w:val="0"/>
                <w:numId w:val="54"/>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Uses visual aids (</w:t>
            </w:r>
            <w:r w:rsidR="00374191" w:rsidRPr="00E96574">
              <w:rPr>
                <w:rFonts w:ascii="Calibri" w:eastAsia="Batang" w:hAnsi="Calibri" w:cs="Calibri"/>
                <w:sz w:val="18"/>
                <w:szCs w:val="18"/>
                <w:lang w:val="en-ZA"/>
              </w:rPr>
              <w:t>hand-outs</w:t>
            </w:r>
            <w:r w:rsidRPr="00E96574">
              <w:rPr>
                <w:rFonts w:ascii="Calibri" w:eastAsia="Batang" w:hAnsi="Calibri" w:cs="Calibri"/>
                <w:sz w:val="18"/>
                <w:szCs w:val="18"/>
                <w:lang w:val="en-ZA"/>
              </w:rPr>
              <w:t>, transparencies, flipcharts, animated screen-shows, etc.) effect</w:t>
            </w:r>
            <w:r w:rsidR="00374191">
              <w:rPr>
                <w:rFonts w:ascii="Calibri" w:eastAsia="Batang" w:hAnsi="Calibri" w:cs="Calibri"/>
                <w:sz w:val="18"/>
                <w:szCs w:val="18"/>
                <w:lang w:val="en-ZA"/>
              </w:rPr>
              <w:t>ively when giving presentations</w:t>
            </w:r>
          </w:p>
          <w:p w:rsidR="00BF76DD" w:rsidRPr="00E96574" w:rsidRDefault="00BF76DD" w:rsidP="00EA5A3B">
            <w:pPr>
              <w:numPr>
                <w:ilvl w:val="0"/>
                <w:numId w:val="54"/>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Uses examples, analogies and paraphrasing in speech, as necessary</w:t>
            </w:r>
            <w:r w:rsidR="00374191">
              <w:rPr>
                <w:rFonts w:ascii="Calibri" w:eastAsia="Batang" w:hAnsi="Calibri" w:cs="Calibri"/>
                <w:sz w:val="18"/>
                <w:szCs w:val="18"/>
                <w:lang w:val="en-ZA"/>
              </w:rPr>
              <w:t>, to clarify ideas and concepts</w:t>
            </w:r>
          </w:p>
          <w:p w:rsidR="00BF76DD" w:rsidRPr="00E96574" w:rsidRDefault="00BF76DD" w:rsidP="00EA5A3B">
            <w:pPr>
              <w:numPr>
                <w:ilvl w:val="0"/>
                <w:numId w:val="54"/>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Changes tactics during presentat</w:t>
            </w:r>
            <w:r w:rsidR="00374191">
              <w:rPr>
                <w:rFonts w:ascii="Calibri" w:eastAsia="Batang" w:hAnsi="Calibri" w:cs="Calibri"/>
                <w:sz w:val="18"/>
                <w:szCs w:val="18"/>
                <w:lang w:val="en-ZA"/>
              </w:rPr>
              <w:t>ion if something is not working</w:t>
            </w:r>
          </w:p>
          <w:p w:rsidR="00BF76DD" w:rsidRPr="00E96574" w:rsidRDefault="00BF76DD" w:rsidP="00EA5A3B">
            <w:pPr>
              <w:numPr>
                <w:ilvl w:val="0"/>
                <w:numId w:val="54"/>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Pays close attention to the group process whil</w:t>
            </w:r>
            <w:r w:rsidR="00374191">
              <w:rPr>
                <w:rFonts w:ascii="Calibri" w:eastAsia="Batang" w:hAnsi="Calibri" w:cs="Calibri"/>
                <w:sz w:val="18"/>
                <w:szCs w:val="18"/>
                <w:lang w:val="en-ZA"/>
              </w:rPr>
              <w:t>e speaking in front of a group</w:t>
            </w:r>
          </w:p>
        </w:tc>
        <w:tc>
          <w:tcPr>
            <w:tcW w:w="3721" w:type="dxa"/>
            <w:shd w:val="clear" w:color="auto" w:fill="E5DFEC"/>
          </w:tcPr>
          <w:p w:rsidR="00BF76DD" w:rsidRPr="00E96574" w:rsidRDefault="00BF76DD" w:rsidP="00EA5A3B">
            <w:pPr>
              <w:numPr>
                <w:ilvl w:val="0"/>
                <w:numId w:val="55"/>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 xml:space="preserve">Presents clearly and articulately when speaking with or </w:t>
            </w:r>
            <w:r w:rsidR="00374191">
              <w:rPr>
                <w:rFonts w:ascii="Calibri" w:eastAsia="Batang" w:hAnsi="Calibri" w:cs="Calibri"/>
                <w:sz w:val="18"/>
                <w:szCs w:val="18"/>
                <w:lang w:val="en-ZA"/>
              </w:rPr>
              <w:t>presenting to senior management</w:t>
            </w:r>
          </w:p>
          <w:p w:rsidR="00BF76DD" w:rsidRPr="00E96574" w:rsidRDefault="00BF76DD" w:rsidP="00EA5A3B">
            <w:pPr>
              <w:numPr>
                <w:ilvl w:val="0"/>
                <w:numId w:val="55"/>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Speaks in a way that commands attention to the key points</w:t>
            </w:r>
            <w:r w:rsidR="00374191">
              <w:rPr>
                <w:rFonts w:ascii="Calibri" w:eastAsia="Batang" w:hAnsi="Calibri" w:cs="Calibri"/>
                <w:sz w:val="18"/>
                <w:szCs w:val="18"/>
                <w:lang w:val="en-ZA"/>
              </w:rPr>
              <w:t xml:space="preserve"> of the message or presentation</w:t>
            </w:r>
          </w:p>
          <w:p w:rsidR="00BF76DD" w:rsidRPr="00E96574" w:rsidRDefault="00BF76DD" w:rsidP="00EA5A3B">
            <w:pPr>
              <w:numPr>
                <w:ilvl w:val="0"/>
                <w:numId w:val="55"/>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Persuasively presents ideas and thoughts, crea</w:t>
            </w:r>
            <w:r w:rsidR="00374191">
              <w:rPr>
                <w:rFonts w:ascii="Calibri" w:eastAsia="Batang" w:hAnsi="Calibri" w:cs="Calibri"/>
                <w:sz w:val="18"/>
                <w:szCs w:val="18"/>
                <w:lang w:val="en-ZA"/>
              </w:rPr>
              <w:t>ting enthusiasm among listeners</w:t>
            </w:r>
          </w:p>
          <w:p w:rsidR="00BF76DD" w:rsidRPr="00E96574" w:rsidRDefault="00BF76DD" w:rsidP="00466C4F">
            <w:pPr>
              <w:tabs>
                <w:tab w:val="left" w:pos="851"/>
                <w:tab w:val="left" w:pos="1701"/>
                <w:tab w:val="left" w:pos="2552"/>
                <w:tab w:val="left" w:pos="3402"/>
              </w:tabs>
              <w:rPr>
                <w:rFonts w:ascii="Calibri" w:eastAsia="Batang" w:hAnsi="Calibri" w:cs="Calibri"/>
                <w:sz w:val="18"/>
                <w:szCs w:val="18"/>
                <w:lang w:val="en-ZA"/>
              </w:rPr>
            </w:pPr>
          </w:p>
          <w:p w:rsidR="00BF76DD" w:rsidRPr="00E96574" w:rsidRDefault="00BF76DD" w:rsidP="00466C4F">
            <w:pPr>
              <w:tabs>
                <w:tab w:val="left" w:pos="851"/>
                <w:tab w:val="left" w:pos="1701"/>
                <w:tab w:val="left" w:pos="2552"/>
                <w:tab w:val="left" w:pos="3402"/>
              </w:tabs>
              <w:rPr>
                <w:rFonts w:ascii="Calibri" w:eastAsia="Batang" w:hAnsi="Calibri" w:cs="Calibri"/>
                <w:sz w:val="18"/>
                <w:szCs w:val="18"/>
                <w:lang w:val="en-ZA"/>
              </w:rPr>
            </w:pPr>
          </w:p>
        </w:tc>
        <w:tc>
          <w:tcPr>
            <w:tcW w:w="3721" w:type="dxa"/>
            <w:shd w:val="clear" w:color="auto" w:fill="FDE9D9"/>
          </w:tcPr>
          <w:p w:rsidR="00BF76DD" w:rsidRPr="00E96574" w:rsidRDefault="00BF76DD" w:rsidP="00EA5A3B">
            <w:pPr>
              <w:numPr>
                <w:ilvl w:val="0"/>
                <w:numId w:val="56"/>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 xml:space="preserve">Presents clearly and articulately when speaking with or </w:t>
            </w:r>
            <w:r w:rsidR="00374191">
              <w:rPr>
                <w:rFonts w:ascii="Calibri" w:eastAsia="Batang" w:hAnsi="Calibri" w:cs="Calibri"/>
                <w:sz w:val="18"/>
                <w:szCs w:val="18"/>
                <w:lang w:val="en-ZA"/>
              </w:rPr>
              <w:t>present to executive management</w:t>
            </w:r>
          </w:p>
          <w:p w:rsidR="00374191" w:rsidRDefault="00BF76DD" w:rsidP="00EA5A3B">
            <w:pPr>
              <w:numPr>
                <w:ilvl w:val="0"/>
                <w:numId w:val="56"/>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 xml:space="preserve">Is adept in effectively communicating on controversial issues or </w:t>
            </w:r>
            <w:proofErr w:type="spellStart"/>
            <w:r w:rsidRPr="00E96574">
              <w:rPr>
                <w:rFonts w:ascii="Calibri" w:eastAsia="Batang" w:hAnsi="Calibri" w:cs="Calibri"/>
                <w:sz w:val="18"/>
                <w:szCs w:val="18"/>
                <w:lang w:val="en-ZA"/>
              </w:rPr>
              <w:t>to</w:t>
            </w:r>
            <w:proofErr w:type="spellEnd"/>
            <w:r w:rsidRPr="00E96574">
              <w:rPr>
                <w:rFonts w:ascii="Calibri" w:eastAsia="Batang" w:hAnsi="Calibri" w:cs="Calibri"/>
                <w:sz w:val="18"/>
                <w:szCs w:val="18"/>
                <w:lang w:val="en-ZA"/>
              </w:rPr>
              <w:t xml:space="preserve"> difficult au</w:t>
            </w:r>
            <w:r w:rsidR="00374191">
              <w:rPr>
                <w:rFonts w:ascii="Calibri" w:eastAsia="Batang" w:hAnsi="Calibri" w:cs="Calibri"/>
                <w:sz w:val="18"/>
                <w:szCs w:val="18"/>
                <w:lang w:val="en-ZA"/>
              </w:rPr>
              <w:t>diences</w:t>
            </w:r>
          </w:p>
          <w:p w:rsidR="00374191" w:rsidRPr="00374191" w:rsidRDefault="00BF76DD" w:rsidP="00EA5A3B">
            <w:pPr>
              <w:numPr>
                <w:ilvl w:val="0"/>
                <w:numId w:val="56"/>
              </w:numPr>
              <w:tabs>
                <w:tab w:val="left" w:pos="851"/>
                <w:tab w:val="left" w:pos="1701"/>
                <w:tab w:val="left" w:pos="2552"/>
                <w:tab w:val="left" w:pos="3402"/>
              </w:tabs>
              <w:rPr>
                <w:rFonts w:ascii="Calibri" w:eastAsia="Batang" w:hAnsi="Calibri" w:cs="Calibri"/>
                <w:sz w:val="18"/>
                <w:szCs w:val="18"/>
                <w:lang w:val="en-ZA"/>
              </w:rPr>
            </w:pPr>
            <w:r w:rsidRPr="00E96574">
              <w:rPr>
                <w:rFonts w:ascii="Calibri" w:eastAsia="Batang" w:hAnsi="Calibri" w:cs="Calibri"/>
                <w:sz w:val="18"/>
                <w:szCs w:val="18"/>
                <w:lang w:val="en-ZA"/>
              </w:rPr>
              <w:t>Selects and masterfully uses different media to communicate difficult issues and concepts to others</w:t>
            </w:r>
          </w:p>
        </w:tc>
      </w:tr>
    </w:tbl>
    <w:p w:rsidR="0048643B" w:rsidRPr="00E96574"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E96574" w:rsidTr="00466C4F">
        <w:tc>
          <w:tcPr>
            <w:tcW w:w="14884" w:type="dxa"/>
            <w:shd w:val="clear" w:color="auto" w:fill="B8CCE4"/>
          </w:tcPr>
          <w:p w:rsidR="0048643B" w:rsidRPr="00E96574"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E96574">
              <w:rPr>
                <w:rFonts w:ascii="Calibri" w:eastAsia="Batang" w:hAnsi="Calibri" w:cs="Calibri"/>
                <w:b/>
                <w:sz w:val="20"/>
                <w:lang w:val="en-ZA"/>
              </w:rPr>
              <w:t>Negative indicators</w:t>
            </w:r>
          </w:p>
        </w:tc>
      </w:tr>
      <w:tr w:rsidR="0048643B" w:rsidRPr="00E96574" w:rsidTr="00466C4F">
        <w:tc>
          <w:tcPr>
            <w:tcW w:w="14884" w:type="dxa"/>
            <w:shd w:val="clear" w:color="auto" w:fill="DBE5F1"/>
          </w:tcPr>
          <w:p w:rsidR="0048643B" w:rsidRDefault="00216D6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Does not adapt style according to group’s needs</w:t>
            </w:r>
          </w:p>
          <w:p w:rsidR="00216D68" w:rsidRDefault="00216D6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Speaks too slowly/quickly. loudly/softly, mumbles/shouts</w:t>
            </w:r>
          </w:p>
          <w:p w:rsidR="00216D68" w:rsidRDefault="00216D6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flustered by questions from the audience or unable to effectively handle them</w:t>
            </w:r>
          </w:p>
          <w:p w:rsidR="00216D68" w:rsidRPr="003014E3" w:rsidRDefault="00216D6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Uses inappropriate or unacceptable language or communication methods (e.g. body language, tone)</w:t>
            </w:r>
          </w:p>
          <w:p w:rsidR="00216D68" w:rsidRPr="003014E3" w:rsidRDefault="00216D6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Withholds or provides inaccurate or misleading information</w:t>
            </w:r>
          </w:p>
          <w:p w:rsidR="00216D68" w:rsidRPr="003014E3" w:rsidRDefault="00216D6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 xml:space="preserve">Avoids difficult or unpopular </w:t>
            </w:r>
            <w:r>
              <w:rPr>
                <w:rFonts w:ascii="Calibri" w:eastAsia="Batang" w:hAnsi="Calibri" w:cs="Calibri"/>
                <w:sz w:val="18"/>
                <w:szCs w:val="18"/>
                <w:lang w:val="en-ZA"/>
              </w:rPr>
              <w:t>presentations</w:t>
            </w:r>
          </w:p>
          <w:p w:rsidR="00216D68" w:rsidRPr="003014E3" w:rsidRDefault="00216D6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Does not demonstrate an </w:t>
            </w:r>
            <w:r w:rsidRPr="003014E3">
              <w:rPr>
                <w:rFonts w:ascii="Calibri" w:eastAsia="Batang" w:hAnsi="Calibri" w:cs="Calibri"/>
                <w:sz w:val="18"/>
                <w:szCs w:val="18"/>
                <w:lang w:val="en-ZA"/>
              </w:rPr>
              <w:t>understand</w:t>
            </w:r>
            <w:r>
              <w:rPr>
                <w:rFonts w:ascii="Calibri" w:eastAsia="Batang" w:hAnsi="Calibri" w:cs="Calibri"/>
                <w:sz w:val="18"/>
                <w:szCs w:val="18"/>
                <w:lang w:val="en-ZA"/>
              </w:rPr>
              <w:t>ing of the</w:t>
            </w:r>
            <w:r w:rsidRPr="003014E3">
              <w:rPr>
                <w:rFonts w:ascii="Calibri" w:eastAsia="Batang" w:hAnsi="Calibri" w:cs="Calibri"/>
                <w:sz w:val="18"/>
                <w:szCs w:val="18"/>
                <w:lang w:val="en-ZA"/>
              </w:rPr>
              <w:t xml:space="preserve"> needs of </w:t>
            </w:r>
            <w:r>
              <w:rPr>
                <w:rFonts w:ascii="Calibri" w:eastAsia="Batang" w:hAnsi="Calibri" w:cs="Calibri"/>
                <w:sz w:val="18"/>
                <w:szCs w:val="18"/>
                <w:lang w:val="en-ZA"/>
              </w:rPr>
              <w:t xml:space="preserve">the </w:t>
            </w:r>
            <w:r w:rsidRPr="003014E3">
              <w:rPr>
                <w:rFonts w:ascii="Calibri" w:eastAsia="Batang" w:hAnsi="Calibri" w:cs="Calibri"/>
                <w:sz w:val="18"/>
                <w:szCs w:val="18"/>
                <w:lang w:val="en-ZA"/>
              </w:rPr>
              <w:t>audience</w:t>
            </w:r>
          </w:p>
          <w:p w:rsidR="00216D68" w:rsidRPr="00E96574" w:rsidRDefault="00216D6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Uses language or terms that excludes others</w:t>
            </w:r>
          </w:p>
        </w:tc>
      </w:tr>
    </w:tbl>
    <w:p w:rsidR="0048643B" w:rsidRPr="00E96574" w:rsidRDefault="0048643B" w:rsidP="0048643B">
      <w:pPr>
        <w:tabs>
          <w:tab w:val="left" w:pos="851"/>
          <w:tab w:val="left" w:pos="1701"/>
          <w:tab w:val="left" w:pos="2552"/>
          <w:tab w:val="left" w:pos="3402"/>
        </w:tabs>
        <w:jc w:val="both"/>
        <w:rPr>
          <w:rFonts w:ascii="Calibri" w:eastAsia="Batang" w:hAnsi="Calibri" w:cs="Calibri"/>
          <w:b/>
          <w:sz w:val="20"/>
          <w:lang w:val="en-ZA"/>
        </w:rPr>
      </w:pPr>
    </w:p>
    <w:p w:rsidR="0001155D" w:rsidRPr="002F15B6" w:rsidRDefault="0001155D" w:rsidP="0001155D">
      <w:pPr>
        <w:rPr>
          <w:rFonts w:eastAsia="Batang"/>
          <w:color w:val="FF0000"/>
          <w:lang w:val="en-ZA"/>
        </w:rPr>
      </w:pPr>
    </w:p>
    <w:p w:rsidR="0001155D" w:rsidRPr="00AB05F7" w:rsidRDefault="007434AF" w:rsidP="0001155D">
      <w:pPr>
        <w:rPr>
          <w:rFonts w:eastAsia="Batang"/>
          <w:lang w:val="en-ZA"/>
        </w:rPr>
      </w:pPr>
      <w:r w:rsidRPr="002F15B6">
        <w:rPr>
          <w:rFonts w:eastAsia="Batang"/>
          <w:color w:val="FF0000"/>
          <w:lang w:val="en-ZA"/>
        </w:rPr>
        <w:br w:type="page"/>
      </w:r>
    </w:p>
    <w:p w:rsidR="0037344E" w:rsidRPr="00D97D9D" w:rsidRDefault="00CB3FF7"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695104" behindDoc="1" locked="0" layoutInCell="1" allowOverlap="1" wp14:anchorId="19442831" wp14:editId="66C6A22F">
            <wp:simplePos x="0" y="0"/>
            <wp:positionH relativeFrom="column">
              <wp:posOffset>8895715</wp:posOffset>
            </wp:positionH>
            <wp:positionV relativeFrom="paragraph">
              <wp:posOffset>-328930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6C5C88" w:rsidRPr="00D97D9D">
        <w:rPr>
          <w:rFonts w:ascii="Century Gothic" w:eastAsia="Batang" w:hAnsi="Century Gothic" w:cs="Calibri"/>
          <w:color w:val="FFFFFF" w:themeColor="background1"/>
          <w:sz w:val="28"/>
          <w:szCs w:val="28"/>
          <w:u w:val="none"/>
          <w:lang w:val="en-ZA"/>
        </w:rPr>
        <w:t>Individual Leadership</w:t>
      </w:r>
      <w:r w:rsidR="0037344E" w:rsidRPr="00D97D9D">
        <w:rPr>
          <w:rFonts w:ascii="Century Gothic" w:eastAsia="Batang" w:hAnsi="Century Gothic" w:cs="Calibri"/>
          <w:color w:val="FFFFFF" w:themeColor="background1"/>
          <w:sz w:val="28"/>
          <w:szCs w:val="28"/>
          <w:u w:val="none"/>
          <w:lang w:val="en-ZA"/>
        </w:rPr>
        <w:tab/>
      </w:r>
    </w:p>
    <w:p w:rsidR="0037344E" w:rsidRPr="00AB05F7" w:rsidRDefault="0037344E" w:rsidP="0037344E">
      <w:pPr>
        <w:pStyle w:val="Caption"/>
        <w:rPr>
          <w:rFonts w:ascii="Century Gothic" w:eastAsia="Batang" w:hAnsi="Century Gothic" w:cs="Calibri"/>
          <w:b w:val="0"/>
          <w:sz w:val="28"/>
          <w:szCs w:val="28"/>
          <w:u w:val="none"/>
          <w:lang w:val="en-ZA"/>
        </w:rPr>
      </w:pPr>
    </w:p>
    <w:p w:rsidR="00321B6A" w:rsidRPr="00AB05F7" w:rsidRDefault="00321B6A" w:rsidP="00321B6A">
      <w:pPr>
        <w:rPr>
          <w:rFonts w:ascii="Calibri" w:eastAsia="Batang" w:hAnsi="Calibri" w:cs="Calibri"/>
          <w:sz w:val="20"/>
          <w:lang w:val="en-ZA"/>
        </w:rPr>
      </w:pPr>
      <w:r w:rsidRPr="00AB05F7">
        <w:rPr>
          <w:rFonts w:ascii="Calibri" w:hAnsi="Calibri"/>
          <w:sz w:val="20"/>
        </w:rPr>
        <w:t xml:space="preserve">Uses appropriate interpersonal style and methods to inspire and guide others towards goal achievement. Modifies behavior to accommodate tasks, situations and individuals involved; is facilitative, influential and enabling in order to gain acceptance of ideas or plans; </w:t>
      </w:r>
      <w:r w:rsidRPr="00AB05F7">
        <w:rPr>
          <w:rFonts w:ascii="Calibri" w:eastAsia="Batang" w:hAnsi="Calibri" w:cs="Calibri"/>
          <w:sz w:val="20"/>
          <w:lang w:val="en-ZA"/>
        </w:rPr>
        <w:t xml:space="preserve">builds confidence and capabilities of others; challenges and supports others to learn and grow from experience. </w:t>
      </w:r>
    </w:p>
    <w:p w:rsidR="0048643B" w:rsidRPr="00AB05F7"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AB05F7" w:rsidTr="00466C4F">
        <w:tc>
          <w:tcPr>
            <w:tcW w:w="3721" w:type="dxa"/>
            <w:shd w:val="clear" w:color="auto" w:fill="B6DDE8"/>
          </w:tcPr>
          <w:p w:rsidR="00BF76DD" w:rsidRPr="00AB05F7"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AB05F7"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AB05F7"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AB05F7"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AB05F7" w:rsidTr="00466C4F">
        <w:tc>
          <w:tcPr>
            <w:tcW w:w="3721" w:type="dxa"/>
            <w:shd w:val="clear" w:color="auto" w:fill="DBE5F1"/>
          </w:tcPr>
          <w:p w:rsidR="00BF76DD" w:rsidRPr="00AB05F7" w:rsidRDefault="00BF76DD" w:rsidP="00EA5A3B">
            <w:pPr>
              <w:pStyle w:val="Default"/>
              <w:numPr>
                <w:ilvl w:val="0"/>
                <w:numId w:val="81"/>
              </w:numPr>
              <w:rPr>
                <w:rFonts w:ascii="Calibri" w:hAnsi="Calibri" w:cs="Calibri"/>
                <w:color w:val="auto"/>
                <w:sz w:val="18"/>
                <w:szCs w:val="18"/>
              </w:rPr>
            </w:pPr>
            <w:r w:rsidRPr="00AB05F7">
              <w:rPr>
                <w:rFonts w:ascii="Calibri" w:hAnsi="Calibri" w:cs="Calibri"/>
                <w:color w:val="auto"/>
                <w:sz w:val="18"/>
                <w:szCs w:val="18"/>
              </w:rPr>
              <w:t>Contributes to the successful functioning of their team</w:t>
            </w:r>
          </w:p>
          <w:p w:rsidR="00BF76DD" w:rsidRPr="00AB05F7" w:rsidRDefault="00BF76DD" w:rsidP="00EA5A3B">
            <w:pPr>
              <w:pStyle w:val="Default"/>
              <w:numPr>
                <w:ilvl w:val="0"/>
                <w:numId w:val="81"/>
              </w:numPr>
              <w:rPr>
                <w:rFonts w:ascii="Calibri" w:eastAsia="Batang" w:hAnsi="Calibri" w:cs="Calibri"/>
                <w:color w:val="auto"/>
                <w:sz w:val="18"/>
                <w:szCs w:val="18"/>
              </w:rPr>
            </w:pPr>
            <w:r w:rsidRPr="00AB05F7">
              <w:rPr>
                <w:rFonts w:ascii="Calibri" w:hAnsi="Calibri" w:cs="Calibri"/>
                <w:color w:val="auto"/>
                <w:sz w:val="18"/>
                <w:szCs w:val="18"/>
              </w:rPr>
              <w:t>Understands what is expected of them and responds appropriately to requests for improvement</w:t>
            </w:r>
          </w:p>
        </w:tc>
        <w:tc>
          <w:tcPr>
            <w:tcW w:w="3721" w:type="dxa"/>
            <w:shd w:val="clear" w:color="auto" w:fill="F2DBDB"/>
          </w:tcPr>
          <w:p w:rsidR="00BF76DD" w:rsidRPr="00AB05F7" w:rsidRDefault="00BF76DD" w:rsidP="00EA5A3B">
            <w:pPr>
              <w:pStyle w:val="Default"/>
              <w:numPr>
                <w:ilvl w:val="0"/>
                <w:numId w:val="81"/>
              </w:numPr>
              <w:rPr>
                <w:rFonts w:ascii="Calibri" w:hAnsi="Calibri" w:cs="Calibri"/>
                <w:color w:val="auto"/>
                <w:sz w:val="18"/>
                <w:szCs w:val="18"/>
              </w:rPr>
            </w:pPr>
            <w:r w:rsidRPr="00AB05F7">
              <w:rPr>
                <w:rFonts w:ascii="Calibri" w:hAnsi="Calibri" w:cs="Calibri"/>
                <w:color w:val="auto"/>
                <w:sz w:val="18"/>
                <w:szCs w:val="18"/>
              </w:rPr>
              <w:t>Establishes ground rules and guiding principles for team operation and interaction.</w:t>
            </w:r>
          </w:p>
          <w:p w:rsidR="00BF76DD" w:rsidRPr="00AB05F7" w:rsidRDefault="00BF76DD" w:rsidP="00EA5A3B">
            <w:pPr>
              <w:pStyle w:val="Default"/>
              <w:numPr>
                <w:ilvl w:val="0"/>
                <w:numId w:val="81"/>
              </w:numPr>
              <w:rPr>
                <w:rFonts w:ascii="Calibri" w:hAnsi="Calibri" w:cs="Calibri"/>
                <w:color w:val="auto"/>
                <w:sz w:val="18"/>
                <w:szCs w:val="18"/>
              </w:rPr>
            </w:pPr>
            <w:r w:rsidRPr="00AB05F7">
              <w:rPr>
                <w:rFonts w:ascii="Calibri" w:hAnsi="Calibri" w:cs="Calibri"/>
                <w:color w:val="auto"/>
                <w:sz w:val="18"/>
                <w:szCs w:val="18"/>
              </w:rPr>
              <w:t>Establishes a clear purpose for the team.</w:t>
            </w:r>
          </w:p>
          <w:p w:rsidR="00BF76DD" w:rsidRPr="00AB05F7" w:rsidRDefault="00BF76DD" w:rsidP="00EA5A3B">
            <w:pPr>
              <w:pStyle w:val="Default"/>
              <w:numPr>
                <w:ilvl w:val="0"/>
                <w:numId w:val="81"/>
              </w:numPr>
              <w:rPr>
                <w:rFonts w:ascii="Calibri" w:hAnsi="Calibri" w:cs="Calibri"/>
                <w:color w:val="auto"/>
                <w:sz w:val="18"/>
                <w:szCs w:val="18"/>
              </w:rPr>
            </w:pPr>
            <w:r w:rsidRPr="00AB05F7">
              <w:rPr>
                <w:rFonts w:ascii="Calibri" w:hAnsi="Calibri" w:cs="Calibri"/>
                <w:color w:val="auto"/>
                <w:sz w:val="18"/>
                <w:szCs w:val="18"/>
              </w:rPr>
              <w:t>Sets team priorities in a way that demonstrates understanding of workload priorities.</w:t>
            </w:r>
          </w:p>
          <w:p w:rsidR="00BF76DD" w:rsidRPr="00AB05F7" w:rsidRDefault="00BF76DD" w:rsidP="00EA5A3B">
            <w:pPr>
              <w:pStyle w:val="Default"/>
              <w:numPr>
                <w:ilvl w:val="0"/>
                <w:numId w:val="81"/>
              </w:numPr>
              <w:rPr>
                <w:rFonts w:ascii="Calibri" w:hAnsi="Calibri" w:cs="Calibri"/>
                <w:color w:val="auto"/>
                <w:sz w:val="18"/>
                <w:szCs w:val="18"/>
              </w:rPr>
            </w:pPr>
            <w:r w:rsidRPr="00AB05F7">
              <w:rPr>
                <w:rFonts w:ascii="Calibri" w:hAnsi="Calibri" w:cs="Calibri"/>
                <w:color w:val="auto"/>
                <w:sz w:val="18"/>
                <w:szCs w:val="18"/>
              </w:rPr>
              <w:t>Keeps people motivated and focused on work deliverables</w:t>
            </w:r>
          </w:p>
          <w:p w:rsidR="00BF76DD" w:rsidRPr="00AB05F7" w:rsidRDefault="00BF76DD" w:rsidP="00EA5A3B">
            <w:pPr>
              <w:pStyle w:val="Default"/>
              <w:numPr>
                <w:ilvl w:val="0"/>
                <w:numId w:val="81"/>
              </w:numPr>
              <w:rPr>
                <w:rFonts w:ascii="Calibri" w:eastAsia="Batang" w:hAnsi="Calibri" w:cs="Calibri"/>
                <w:color w:val="auto"/>
                <w:sz w:val="18"/>
                <w:szCs w:val="18"/>
              </w:rPr>
            </w:pPr>
            <w:r w:rsidRPr="00AB05F7">
              <w:rPr>
                <w:rFonts w:ascii="Calibri" w:hAnsi="Calibri" w:cs="Calibri"/>
                <w:color w:val="auto"/>
                <w:sz w:val="18"/>
                <w:szCs w:val="18"/>
              </w:rPr>
              <w:t>Leads by example, acting as a role model for others, demonstrating commitment to the achievement of team objectives.</w:t>
            </w:r>
          </w:p>
        </w:tc>
        <w:tc>
          <w:tcPr>
            <w:tcW w:w="3721" w:type="dxa"/>
            <w:shd w:val="clear" w:color="auto" w:fill="E5DFEC"/>
          </w:tcPr>
          <w:p w:rsidR="00BF76DD" w:rsidRPr="00AB05F7" w:rsidRDefault="00BF76DD" w:rsidP="00EA5A3B">
            <w:pPr>
              <w:pStyle w:val="Default"/>
              <w:numPr>
                <w:ilvl w:val="0"/>
                <w:numId w:val="81"/>
              </w:numPr>
              <w:rPr>
                <w:rFonts w:ascii="Calibri" w:hAnsi="Calibri" w:cs="Calibri"/>
                <w:color w:val="auto"/>
                <w:sz w:val="18"/>
                <w:szCs w:val="18"/>
              </w:rPr>
            </w:pPr>
            <w:r w:rsidRPr="00AB05F7">
              <w:rPr>
                <w:rFonts w:ascii="Calibri" w:hAnsi="Calibri" w:cs="Calibri"/>
                <w:color w:val="auto"/>
                <w:sz w:val="18"/>
                <w:szCs w:val="18"/>
              </w:rPr>
              <w:t>Links work proposals to departmental initiatives and ensures team is aware of objectives</w:t>
            </w:r>
          </w:p>
          <w:p w:rsidR="00BF76DD" w:rsidRPr="00AB05F7" w:rsidRDefault="00BF76DD" w:rsidP="00EA5A3B">
            <w:pPr>
              <w:pStyle w:val="Default"/>
              <w:numPr>
                <w:ilvl w:val="0"/>
                <w:numId w:val="81"/>
              </w:numPr>
              <w:rPr>
                <w:rFonts w:ascii="Calibri" w:hAnsi="Calibri" w:cs="Calibri"/>
                <w:color w:val="auto"/>
                <w:sz w:val="18"/>
                <w:szCs w:val="18"/>
              </w:rPr>
            </w:pPr>
            <w:r w:rsidRPr="00AB05F7">
              <w:rPr>
                <w:rFonts w:ascii="Calibri" w:hAnsi="Calibri" w:cs="Calibri"/>
                <w:color w:val="auto"/>
                <w:sz w:val="18"/>
                <w:szCs w:val="18"/>
              </w:rPr>
              <w:t>Involves others in leadership development opportunities.</w:t>
            </w:r>
          </w:p>
          <w:p w:rsidR="00BF76DD" w:rsidRPr="00AB05F7" w:rsidRDefault="00BF76DD" w:rsidP="00EA5A3B">
            <w:pPr>
              <w:pStyle w:val="Default"/>
              <w:numPr>
                <w:ilvl w:val="0"/>
                <w:numId w:val="81"/>
              </w:numPr>
              <w:rPr>
                <w:rFonts w:ascii="Calibri" w:hAnsi="Calibri" w:cs="Calibri"/>
                <w:color w:val="auto"/>
                <w:sz w:val="18"/>
                <w:szCs w:val="18"/>
              </w:rPr>
            </w:pPr>
            <w:r w:rsidRPr="00AB05F7">
              <w:rPr>
                <w:rFonts w:ascii="Calibri" w:hAnsi="Calibri" w:cs="Calibri"/>
                <w:color w:val="auto"/>
                <w:sz w:val="18"/>
                <w:szCs w:val="18"/>
              </w:rPr>
              <w:t xml:space="preserve">Leads initiatives to change the process, system, or function to support departmental goals more effectively </w:t>
            </w:r>
          </w:p>
          <w:p w:rsidR="00BF76DD" w:rsidRPr="00AB05F7" w:rsidRDefault="00BF76DD" w:rsidP="00EA5A3B">
            <w:pPr>
              <w:pStyle w:val="Default"/>
              <w:numPr>
                <w:ilvl w:val="0"/>
                <w:numId w:val="81"/>
              </w:numPr>
              <w:rPr>
                <w:rFonts w:ascii="Calibri" w:eastAsia="Batang" w:hAnsi="Calibri" w:cs="Calibri"/>
                <w:color w:val="auto"/>
                <w:sz w:val="18"/>
                <w:szCs w:val="18"/>
              </w:rPr>
            </w:pPr>
            <w:r w:rsidRPr="00AB05F7">
              <w:rPr>
                <w:rFonts w:ascii="Calibri" w:hAnsi="Calibri" w:cs="Calibri"/>
                <w:color w:val="auto"/>
                <w:sz w:val="18"/>
                <w:szCs w:val="18"/>
              </w:rPr>
              <w:t>Builds buy-in and enthusiasm for departmental goals and vision across teams and functional boundaries and levels.</w:t>
            </w:r>
          </w:p>
        </w:tc>
        <w:tc>
          <w:tcPr>
            <w:tcW w:w="3721" w:type="dxa"/>
            <w:shd w:val="clear" w:color="auto" w:fill="FDE9D9"/>
          </w:tcPr>
          <w:p w:rsidR="00BF76DD" w:rsidRPr="00CF4FAF" w:rsidRDefault="002A19FC" w:rsidP="002A19FC">
            <w:pPr>
              <w:pStyle w:val="Default"/>
              <w:ind w:left="360"/>
              <w:rPr>
                <w:rFonts w:ascii="Calibri" w:eastAsia="Batang" w:hAnsi="Calibri" w:cs="Calibri"/>
                <w:i/>
                <w:color w:val="auto"/>
                <w:sz w:val="18"/>
                <w:szCs w:val="18"/>
              </w:rPr>
            </w:pPr>
            <w:r w:rsidRPr="00CF4FAF">
              <w:rPr>
                <w:rFonts w:ascii="Calibri" w:eastAsia="Batang" w:hAnsi="Calibri" w:cs="Calibri"/>
                <w:i/>
                <w:color w:val="auto"/>
                <w:sz w:val="18"/>
                <w:szCs w:val="18"/>
              </w:rPr>
              <w:t>NA</w:t>
            </w:r>
            <w:r w:rsidR="00CF4FAF">
              <w:rPr>
                <w:rFonts w:ascii="Calibri" w:eastAsia="Batang" w:hAnsi="Calibri" w:cs="Calibri"/>
                <w:i/>
                <w:color w:val="auto"/>
                <w:sz w:val="18"/>
                <w:szCs w:val="18"/>
              </w:rPr>
              <w:t xml:space="preserve">- Select </w:t>
            </w:r>
            <w:r w:rsidR="000244AF">
              <w:rPr>
                <w:rFonts w:ascii="Calibri" w:eastAsia="Batang" w:hAnsi="Calibri" w:cs="Calibri"/>
                <w:i/>
                <w:color w:val="auto"/>
                <w:sz w:val="18"/>
                <w:szCs w:val="18"/>
              </w:rPr>
              <w:t>Level 4</w:t>
            </w:r>
            <w:r w:rsidR="00CF4FAF">
              <w:rPr>
                <w:rFonts w:ascii="Calibri" w:eastAsia="Batang" w:hAnsi="Calibri" w:cs="Calibri"/>
                <w:i/>
                <w:color w:val="auto"/>
                <w:sz w:val="18"/>
                <w:szCs w:val="18"/>
              </w:rPr>
              <w:t xml:space="preserve"> Leadership</w:t>
            </w:r>
          </w:p>
        </w:tc>
      </w:tr>
    </w:tbl>
    <w:p w:rsidR="0048643B" w:rsidRPr="00AB05F7"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AB05F7" w:rsidTr="00466C4F">
        <w:tc>
          <w:tcPr>
            <w:tcW w:w="14884" w:type="dxa"/>
            <w:shd w:val="clear" w:color="auto" w:fill="B8CCE4"/>
          </w:tcPr>
          <w:p w:rsidR="0048643B" w:rsidRPr="00AB05F7"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AB05F7">
              <w:rPr>
                <w:rFonts w:ascii="Calibri" w:eastAsia="Batang" w:hAnsi="Calibri" w:cs="Calibri"/>
                <w:b/>
                <w:sz w:val="20"/>
                <w:lang w:val="en-ZA"/>
              </w:rPr>
              <w:t>Negative indicators</w:t>
            </w:r>
          </w:p>
        </w:tc>
      </w:tr>
      <w:tr w:rsidR="0048643B" w:rsidRPr="00AB05F7" w:rsidTr="00466C4F">
        <w:tc>
          <w:tcPr>
            <w:tcW w:w="14884" w:type="dxa"/>
            <w:shd w:val="clear" w:color="auto" w:fill="DBE5F1"/>
          </w:tcPr>
          <w:p w:rsidR="00276472" w:rsidRDefault="00AB05F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76472">
              <w:rPr>
                <w:rFonts w:ascii="Calibri" w:eastAsia="Batang" w:hAnsi="Calibri" w:cs="Calibri"/>
                <w:sz w:val="18"/>
                <w:szCs w:val="18"/>
                <w:lang w:val="en-ZA"/>
              </w:rPr>
              <w:t>Is seen as discourteous/offensive</w:t>
            </w:r>
            <w:r w:rsidR="00276472" w:rsidRPr="00276472">
              <w:rPr>
                <w:rFonts w:ascii="Calibri" w:eastAsia="Batang" w:hAnsi="Calibri" w:cs="Calibri"/>
                <w:sz w:val="18"/>
                <w:szCs w:val="18"/>
                <w:lang w:val="en-ZA"/>
              </w:rPr>
              <w:t xml:space="preserve"> </w:t>
            </w:r>
          </w:p>
          <w:p w:rsidR="00AB05F7" w:rsidRPr="00276472" w:rsidRDefault="00AB05F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276472">
              <w:rPr>
                <w:rFonts w:ascii="Calibri" w:eastAsia="Batang" w:hAnsi="Calibri" w:cs="Calibri"/>
                <w:sz w:val="18"/>
                <w:szCs w:val="18"/>
                <w:lang w:val="en-ZA"/>
              </w:rPr>
              <w:t>Uses inappropriate or unacceptable language or communication methods (e.g. body language, tone)</w:t>
            </w:r>
          </w:p>
          <w:p w:rsidR="0048643B" w:rsidRDefault="0027647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Does not modify behaviour to the needs of the situation or the person</w:t>
            </w:r>
          </w:p>
          <w:p w:rsidR="00276472" w:rsidRDefault="0027647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Undermines the confidence of others</w:t>
            </w:r>
          </w:p>
          <w:p w:rsidR="00276472" w:rsidRDefault="00276472"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a poor role model to others</w:t>
            </w:r>
          </w:p>
          <w:p w:rsidR="0034719E" w:rsidRDefault="0034719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Does not link own goals to those of the department / faculty / university</w:t>
            </w:r>
          </w:p>
          <w:p w:rsidR="00D97D9D" w:rsidRDefault="00D97D9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AA1166">
              <w:rPr>
                <w:rFonts w:ascii="Calibri" w:eastAsia="Batang" w:hAnsi="Calibri" w:cs="Calibri"/>
                <w:sz w:val="18"/>
                <w:szCs w:val="18"/>
                <w:lang w:val="en-ZA"/>
              </w:rPr>
              <w:t>Is unable to identify needs and interests of others</w:t>
            </w:r>
          </w:p>
          <w:p w:rsidR="00D97D9D" w:rsidRPr="00D97D9D" w:rsidRDefault="00D97D9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Puts own needs ahead of other’s</w:t>
            </w:r>
          </w:p>
        </w:tc>
      </w:tr>
    </w:tbl>
    <w:p w:rsidR="0048643B" w:rsidRPr="00AB05F7" w:rsidRDefault="0048643B" w:rsidP="0048643B">
      <w:pPr>
        <w:tabs>
          <w:tab w:val="left" w:pos="851"/>
          <w:tab w:val="left" w:pos="1701"/>
          <w:tab w:val="left" w:pos="2552"/>
          <w:tab w:val="left" w:pos="3402"/>
        </w:tabs>
        <w:jc w:val="both"/>
        <w:rPr>
          <w:rFonts w:ascii="Calibri" w:eastAsia="Batang" w:hAnsi="Calibri" w:cs="Calibri"/>
          <w:b/>
          <w:sz w:val="20"/>
          <w:lang w:val="en-ZA"/>
        </w:rPr>
      </w:pPr>
    </w:p>
    <w:p w:rsidR="0037344E" w:rsidRPr="002F15B6" w:rsidRDefault="007434AF" w:rsidP="0037344E">
      <w:pPr>
        <w:rPr>
          <w:color w:val="FF0000"/>
          <w:lang w:val="en-ZA"/>
        </w:rPr>
      </w:pPr>
      <w:r w:rsidRPr="002F15B6">
        <w:rPr>
          <w:color w:val="FF0000"/>
          <w:lang w:val="en-ZA"/>
        </w:rPr>
        <w:br w:type="page"/>
      </w:r>
    </w:p>
    <w:p w:rsidR="0037344E" w:rsidRPr="00D97D9D"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36064" behindDoc="1" locked="0" layoutInCell="1" allowOverlap="1" wp14:anchorId="6D48E2BA" wp14:editId="202EEADD">
            <wp:simplePos x="0" y="0"/>
            <wp:positionH relativeFrom="column">
              <wp:posOffset>8876665</wp:posOffset>
            </wp:positionH>
            <wp:positionV relativeFrom="paragraph">
              <wp:posOffset>-376555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97D9D">
        <w:rPr>
          <w:rFonts w:ascii="Century Gothic" w:eastAsia="Batang" w:hAnsi="Century Gothic" w:cs="Calibri"/>
          <w:color w:val="FFFFFF" w:themeColor="background1"/>
          <w:sz w:val="28"/>
          <w:szCs w:val="28"/>
          <w:u w:val="none"/>
          <w:lang w:val="en-ZA"/>
        </w:rPr>
        <w:t>Impact/Influence</w:t>
      </w:r>
      <w:r w:rsidR="0037344E" w:rsidRPr="00D97D9D">
        <w:rPr>
          <w:rFonts w:ascii="Century Gothic" w:eastAsia="Batang" w:hAnsi="Century Gothic" w:cs="Calibri"/>
          <w:color w:val="FFFFFF" w:themeColor="background1"/>
          <w:sz w:val="28"/>
          <w:szCs w:val="28"/>
          <w:u w:val="none"/>
          <w:lang w:val="en-ZA"/>
        </w:rPr>
        <w:tab/>
      </w:r>
    </w:p>
    <w:p w:rsidR="0037344E" w:rsidRPr="002F15B6" w:rsidRDefault="0037344E" w:rsidP="0037344E">
      <w:pPr>
        <w:pStyle w:val="Caption"/>
        <w:rPr>
          <w:rFonts w:ascii="Century Gothic" w:eastAsia="Batang" w:hAnsi="Century Gothic" w:cs="Calibri"/>
          <w:b w:val="0"/>
          <w:color w:val="FF0000"/>
          <w:sz w:val="28"/>
          <w:szCs w:val="28"/>
          <w:u w:val="none"/>
          <w:lang w:val="en-ZA"/>
        </w:rPr>
      </w:pPr>
    </w:p>
    <w:p w:rsidR="0048643B" w:rsidRPr="00D97D9D" w:rsidRDefault="0072429B" w:rsidP="0048643B">
      <w:pPr>
        <w:tabs>
          <w:tab w:val="left" w:pos="851"/>
          <w:tab w:val="left" w:pos="1701"/>
          <w:tab w:val="left" w:pos="2552"/>
          <w:tab w:val="left" w:pos="3402"/>
        </w:tabs>
        <w:jc w:val="both"/>
        <w:rPr>
          <w:rFonts w:ascii="Calibri" w:eastAsia="Batang" w:hAnsi="Calibri" w:cs="Calibri"/>
          <w:sz w:val="20"/>
          <w:lang w:val="en-ZA"/>
        </w:rPr>
      </w:pPr>
      <w:r w:rsidRPr="00D97D9D">
        <w:rPr>
          <w:rFonts w:ascii="Calibri" w:eastAsia="Batang" w:hAnsi="Calibri" w:cs="Calibri"/>
          <w:sz w:val="20"/>
          <w:lang w:val="en-ZA"/>
        </w:rPr>
        <w:t>Creates a good first impression. Commands attention and respect; shows an air of self- confidence; behaves appropriately assertively; develops and uses effective strategies to influence others or to gain their support.</w:t>
      </w:r>
      <w:r w:rsidR="00B90D3A" w:rsidRPr="00B90D3A">
        <w:rPr>
          <w:rFonts w:ascii="Century Gothic" w:hAnsi="Century Gothic" w:cs="Century Gothic"/>
          <w:noProof/>
          <w:sz w:val="48"/>
          <w:szCs w:val="48"/>
          <w:lang w:val="en-ZA" w:eastAsia="en-ZA"/>
        </w:rPr>
        <w:t xml:space="preserve"> </w:t>
      </w:r>
    </w:p>
    <w:p w:rsidR="0072429B" w:rsidRPr="00D97D9D" w:rsidRDefault="0072429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D97D9D" w:rsidTr="00466C4F">
        <w:tc>
          <w:tcPr>
            <w:tcW w:w="3721" w:type="dxa"/>
            <w:shd w:val="clear" w:color="auto" w:fill="B6DDE8"/>
          </w:tcPr>
          <w:p w:rsidR="00BF76DD" w:rsidRPr="00D97D9D"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D97D9D"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D97D9D"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D97D9D"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D97D9D" w:rsidTr="00466C4F">
        <w:tc>
          <w:tcPr>
            <w:tcW w:w="3721" w:type="dxa"/>
            <w:shd w:val="clear" w:color="auto" w:fill="DBE5F1"/>
          </w:tcPr>
          <w:p w:rsidR="00BF76DD" w:rsidRPr="00D97D9D" w:rsidRDefault="00BF76DD" w:rsidP="00EA5A3B">
            <w:pPr>
              <w:numPr>
                <w:ilvl w:val="0"/>
                <w:numId w:val="80"/>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Has a cl</w:t>
            </w:r>
            <w:r w:rsidR="00D97D9D">
              <w:rPr>
                <w:rFonts w:ascii="Calibri" w:eastAsia="Batang" w:hAnsi="Calibri" w:cs="Calibri"/>
                <w:sz w:val="18"/>
                <w:szCs w:val="18"/>
                <w:lang w:val="en-ZA" w:eastAsia="en-ZA"/>
              </w:rPr>
              <w:t>ear idea of the desired outcome</w:t>
            </w:r>
          </w:p>
          <w:p w:rsidR="00BF76DD" w:rsidRPr="00D97D9D" w:rsidRDefault="00BF76DD" w:rsidP="00EA5A3B">
            <w:pPr>
              <w:numPr>
                <w:ilvl w:val="0"/>
                <w:numId w:val="80"/>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Delivers several different arguments to suppor</w:t>
            </w:r>
            <w:r w:rsidR="00D97D9D">
              <w:rPr>
                <w:rFonts w:ascii="Calibri" w:eastAsia="Batang" w:hAnsi="Calibri" w:cs="Calibri"/>
                <w:sz w:val="18"/>
                <w:szCs w:val="18"/>
                <w:lang w:val="en-ZA" w:eastAsia="en-ZA"/>
              </w:rPr>
              <w:t>t a position or gain acceptance</w:t>
            </w:r>
          </w:p>
          <w:p w:rsidR="00BF76DD" w:rsidRPr="00D97D9D" w:rsidRDefault="00BF76DD" w:rsidP="00EA5A3B">
            <w:pPr>
              <w:numPr>
                <w:ilvl w:val="0"/>
                <w:numId w:val="80"/>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Points out the benefits to others of desired actions for the pur</w:t>
            </w:r>
            <w:r w:rsidR="00D97D9D">
              <w:rPr>
                <w:rFonts w:ascii="Calibri" w:eastAsia="Batang" w:hAnsi="Calibri" w:cs="Calibri"/>
                <w:sz w:val="18"/>
                <w:szCs w:val="18"/>
                <w:lang w:val="en-ZA" w:eastAsia="en-ZA"/>
              </w:rPr>
              <w:t>pose of gaining this acceptance</w:t>
            </w:r>
          </w:p>
          <w:p w:rsidR="00D97D9D" w:rsidRDefault="00BF76DD" w:rsidP="00EA5A3B">
            <w:pPr>
              <w:numPr>
                <w:ilvl w:val="0"/>
                <w:numId w:val="44"/>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Concisely and effectively describes prob</w:t>
            </w:r>
            <w:r w:rsidR="00D97D9D">
              <w:rPr>
                <w:rFonts w:ascii="Calibri" w:eastAsia="Batang" w:hAnsi="Calibri" w:cs="Calibri"/>
                <w:sz w:val="18"/>
                <w:szCs w:val="18"/>
                <w:lang w:val="en-ZA" w:eastAsia="en-ZA"/>
              </w:rPr>
              <w:t>lems and situations so progress</w:t>
            </w:r>
          </w:p>
          <w:p w:rsidR="00BF76DD" w:rsidRPr="00D97D9D" w:rsidRDefault="00BF76DD" w:rsidP="00D97D9D">
            <w:pPr>
              <w:tabs>
                <w:tab w:val="left" w:pos="851"/>
                <w:tab w:val="left" w:pos="1701"/>
                <w:tab w:val="left" w:pos="2552"/>
                <w:tab w:val="left" w:pos="3402"/>
              </w:tabs>
              <w:ind w:left="360"/>
              <w:rPr>
                <w:rFonts w:ascii="Calibri" w:eastAsia="Batang" w:hAnsi="Calibri" w:cs="Calibri"/>
                <w:sz w:val="18"/>
                <w:szCs w:val="18"/>
                <w:lang w:val="en-ZA"/>
              </w:rPr>
            </w:pPr>
            <w:r w:rsidRPr="00D97D9D">
              <w:rPr>
                <w:rFonts w:ascii="Calibri" w:eastAsia="Batang" w:hAnsi="Calibri" w:cs="Calibri"/>
                <w:sz w:val="18"/>
                <w:szCs w:val="18"/>
                <w:lang w:val="en-ZA" w:eastAsia="en-ZA"/>
              </w:rPr>
              <w:t>toward</w:t>
            </w:r>
            <w:r w:rsidR="00D97D9D">
              <w:rPr>
                <w:rFonts w:ascii="Calibri" w:eastAsia="Batang" w:hAnsi="Calibri" w:cs="Calibri"/>
                <w:sz w:val="18"/>
                <w:szCs w:val="18"/>
                <w:lang w:val="en-ZA" w:eastAsia="en-ZA"/>
              </w:rPr>
              <w:t xml:space="preserve"> creating solutions can be made</w:t>
            </w:r>
          </w:p>
          <w:p w:rsidR="00BF76DD" w:rsidRPr="00D97D9D" w:rsidRDefault="00BF76DD" w:rsidP="00EA5A3B">
            <w:pPr>
              <w:numPr>
                <w:ilvl w:val="0"/>
                <w:numId w:val="80"/>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Has awareness of the point of view of</w:t>
            </w:r>
            <w:r w:rsidR="00D97D9D">
              <w:rPr>
                <w:rFonts w:ascii="Calibri" w:eastAsia="Batang" w:hAnsi="Calibri" w:cs="Calibri"/>
                <w:sz w:val="18"/>
                <w:szCs w:val="18"/>
                <w:lang w:val="en-ZA"/>
              </w:rPr>
              <w:t xml:space="preserve"> others when presenting an idea</w:t>
            </w:r>
          </w:p>
        </w:tc>
        <w:tc>
          <w:tcPr>
            <w:tcW w:w="3721" w:type="dxa"/>
            <w:shd w:val="clear" w:color="auto" w:fill="F2DBDB"/>
          </w:tcPr>
          <w:p w:rsidR="00BF76DD" w:rsidRPr="00D97D9D" w:rsidRDefault="00BF76DD" w:rsidP="00EA5A3B">
            <w:pPr>
              <w:numPr>
                <w:ilvl w:val="0"/>
                <w:numId w:val="42"/>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Gains an understanding of clients’ inter</w:t>
            </w:r>
            <w:r w:rsidR="00D97D9D">
              <w:rPr>
                <w:rFonts w:ascii="Calibri" w:eastAsia="Batang" w:hAnsi="Calibri" w:cs="Calibri"/>
                <w:sz w:val="18"/>
                <w:szCs w:val="18"/>
                <w:lang w:val="en-ZA" w:eastAsia="en-ZA"/>
              </w:rPr>
              <w:t>ests, needs, goals and concerns</w:t>
            </w:r>
          </w:p>
          <w:p w:rsidR="00BF76DD" w:rsidRPr="00D97D9D" w:rsidRDefault="00BF76DD" w:rsidP="00EA5A3B">
            <w:pPr>
              <w:numPr>
                <w:ilvl w:val="0"/>
                <w:numId w:val="42"/>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Looks for opportunities to inform and educate key stak</w:t>
            </w:r>
            <w:r w:rsidR="00D97D9D">
              <w:rPr>
                <w:rFonts w:ascii="Calibri" w:eastAsia="Batang" w:hAnsi="Calibri" w:cs="Calibri"/>
                <w:sz w:val="18"/>
                <w:szCs w:val="18"/>
                <w:lang w:val="en-ZA" w:eastAsia="en-ZA"/>
              </w:rPr>
              <w:t>eholders about idea or projects</w:t>
            </w:r>
          </w:p>
          <w:p w:rsidR="00BF76DD" w:rsidRPr="00D97D9D" w:rsidRDefault="00BF76DD" w:rsidP="00EA5A3B">
            <w:pPr>
              <w:numPr>
                <w:ilvl w:val="0"/>
                <w:numId w:val="42"/>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Summarises opinions fr</w:t>
            </w:r>
            <w:r w:rsidR="00D97D9D">
              <w:rPr>
                <w:rFonts w:ascii="Calibri" w:eastAsia="Batang" w:hAnsi="Calibri" w:cs="Calibri"/>
                <w:sz w:val="18"/>
                <w:szCs w:val="18"/>
                <w:lang w:val="en-ZA" w:eastAsia="en-ZA"/>
              </w:rPr>
              <w:t>equently to build understanding</w:t>
            </w:r>
          </w:p>
          <w:p w:rsidR="00BF76DD" w:rsidRPr="00D97D9D" w:rsidRDefault="00BF76DD" w:rsidP="00EA5A3B">
            <w:pPr>
              <w:numPr>
                <w:ilvl w:val="0"/>
                <w:numId w:val="42"/>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Offers compromises and trade-offers to others, as neces</w:t>
            </w:r>
            <w:r w:rsidR="00D97D9D">
              <w:rPr>
                <w:rFonts w:ascii="Calibri" w:eastAsia="Batang" w:hAnsi="Calibri" w:cs="Calibri"/>
                <w:sz w:val="18"/>
                <w:szCs w:val="18"/>
                <w:lang w:val="en-ZA" w:eastAsia="en-ZA"/>
              </w:rPr>
              <w:t>sary to gain their co-operation</w:t>
            </w:r>
          </w:p>
          <w:p w:rsidR="00BF76DD" w:rsidRPr="00D97D9D" w:rsidRDefault="00BF76DD" w:rsidP="00EA5A3B">
            <w:pPr>
              <w:numPr>
                <w:ilvl w:val="0"/>
                <w:numId w:val="80"/>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Carefully selects and screens the information to be given to ot</w:t>
            </w:r>
            <w:r w:rsidR="00D97D9D">
              <w:rPr>
                <w:rFonts w:ascii="Calibri" w:eastAsia="Batang" w:hAnsi="Calibri" w:cs="Calibri"/>
                <w:sz w:val="18"/>
                <w:szCs w:val="18"/>
                <w:lang w:val="en-ZA" w:eastAsia="en-ZA"/>
              </w:rPr>
              <w:t>hers to achieve desired outcome</w:t>
            </w:r>
          </w:p>
          <w:p w:rsidR="00BF76DD" w:rsidRPr="00D97D9D" w:rsidRDefault="00BF76DD" w:rsidP="00EA5A3B">
            <w:pPr>
              <w:numPr>
                <w:ilvl w:val="0"/>
                <w:numId w:val="80"/>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Adequately researches and prepares  before presenting an idea/position</w:t>
            </w:r>
          </w:p>
          <w:p w:rsidR="00BF76DD" w:rsidRPr="00D97D9D" w:rsidRDefault="00BF76DD" w:rsidP="00EA5A3B">
            <w:pPr>
              <w:numPr>
                <w:ilvl w:val="0"/>
                <w:numId w:val="80"/>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 xml:space="preserve"> Anticipates and prepares for the reactions of others and varies approach as appropriate</w:t>
            </w:r>
          </w:p>
          <w:p w:rsidR="00BF76DD" w:rsidRPr="00D97D9D" w:rsidRDefault="00BF76DD" w:rsidP="00466C4F">
            <w:pPr>
              <w:tabs>
                <w:tab w:val="left" w:pos="851"/>
                <w:tab w:val="left" w:pos="1701"/>
                <w:tab w:val="left" w:pos="2552"/>
                <w:tab w:val="left" w:pos="3402"/>
              </w:tabs>
              <w:rPr>
                <w:rFonts w:ascii="Calibri" w:eastAsia="Batang" w:hAnsi="Calibri" w:cs="Calibri"/>
                <w:sz w:val="18"/>
                <w:szCs w:val="18"/>
                <w:lang w:val="en-ZA"/>
              </w:rPr>
            </w:pPr>
          </w:p>
        </w:tc>
        <w:tc>
          <w:tcPr>
            <w:tcW w:w="3721" w:type="dxa"/>
            <w:shd w:val="clear" w:color="auto" w:fill="E5DFEC"/>
          </w:tcPr>
          <w:p w:rsidR="00BF76DD" w:rsidRPr="00D97D9D" w:rsidRDefault="00BF76DD" w:rsidP="00EA5A3B">
            <w:pPr>
              <w:numPr>
                <w:ilvl w:val="0"/>
                <w:numId w:val="43"/>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 xml:space="preserve">Builds a strong case by linking </w:t>
            </w:r>
            <w:r w:rsidRPr="00D97D9D">
              <w:rPr>
                <w:rFonts w:ascii="Calibri" w:eastAsia="Batang" w:hAnsi="Calibri" w:cs="Calibri"/>
                <w:sz w:val="18"/>
                <w:szCs w:val="18"/>
                <w:lang w:val="en-ZA"/>
              </w:rPr>
              <w:t>knowledge and know-how to clie</w:t>
            </w:r>
            <w:r w:rsidR="00D97D9D">
              <w:rPr>
                <w:rFonts w:ascii="Calibri" w:eastAsia="Batang" w:hAnsi="Calibri" w:cs="Calibri"/>
                <w:sz w:val="18"/>
                <w:szCs w:val="18"/>
                <w:lang w:val="en-ZA"/>
              </w:rPr>
              <w:t>nts’ interests, needs and goals</w:t>
            </w:r>
          </w:p>
          <w:p w:rsidR="00BF76DD" w:rsidRPr="00D97D9D" w:rsidRDefault="00BF76DD" w:rsidP="00EA5A3B">
            <w:pPr>
              <w:numPr>
                <w:ilvl w:val="0"/>
                <w:numId w:val="43"/>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Considers political complexities and long-term needs of the university in arriving at an a</w:t>
            </w:r>
            <w:r w:rsidR="00D97D9D">
              <w:rPr>
                <w:rFonts w:ascii="Calibri" w:eastAsia="Batang" w:hAnsi="Calibri" w:cs="Calibri"/>
                <w:sz w:val="18"/>
                <w:szCs w:val="18"/>
                <w:lang w:val="en-ZA"/>
              </w:rPr>
              <w:t>ppropriate influencing strategy</w:t>
            </w:r>
          </w:p>
          <w:p w:rsidR="00BF76DD" w:rsidRPr="00D97D9D" w:rsidRDefault="00BF76DD" w:rsidP="00EA5A3B">
            <w:pPr>
              <w:numPr>
                <w:ilvl w:val="0"/>
                <w:numId w:val="43"/>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Understands the right balance between meeting an</w:t>
            </w:r>
            <w:r w:rsidR="00D97D9D">
              <w:rPr>
                <w:rFonts w:ascii="Calibri" w:eastAsia="Batang" w:hAnsi="Calibri" w:cs="Calibri"/>
                <w:sz w:val="18"/>
                <w:szCs w:val="18"/>
                <w:lang w:val="en-ZA"/>
              </w:rPr>
              <w:t>d managing expectations</w:t>
            </w:r>
          </w:p>
          <w:p w:rsidR="00BF76DD" w:rsidRPr="00D97D9D" w:rsidRDefault="00BF76DD" w:rsidP="00EA5A3B">
            <w:pPr>
              <w:numPr>
                <w:ilvl w:val="0"/>
                <w:numId w:val="43"/>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 xml:space="preserve">Seeks </w:t>
            </w:r>
            <w:r w:rsidRPr="00D97D9D">
              <w:rPr>
                <w:rFonts w:ascii="Calibri" w:eastAsia="Batang" w:hAnsi="Calibri" w:cs="Calibri"/>
                <w:sz w:val="18"/>
                <w:szCs w:val="18"/>
                <w:lang w:val="en-ZA" w:eastAsia="en-ZA"/>
              </w:rPr>
              <w:t>advice and support from people who have been su</w:t>
            </w:r>
            <w:r w:rsidR="00D97D9D">
              <w:rPr>
                <w:rFonts w:ascii="Calibri" w:eastAsia="Batang" w:hAnsi="Calibri" w:cs="Calibri"/>
                <w:sz w:val="18"/>
                <w:szCs w:val="18"/>
                <w:lang w:val="en-ZA" w:eastAsia="en-ZA"/>
              </w:rPr>
              <w:t>ccessful in influencing others</w:t>
            </w:r>
          </w:p>
          <w:p w:rsidR="00BF76DD" w:rsidRPr="00D97D9D" w:rsidRDefault="00BF76DD" w:rsidP="00EA5A3B">
            <w:pPr>
              <w:numPr>
                <w:ilvl w:val="0"/>
                <w:numId w:val="42"/>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eastAsia="en-ZA"/>
              </w:rPr>
              <w:t>Builds support for ideas or projects “behind the scenes” demonstrating a good understanding of the</w:t>
            </w:r>
            <w:r w:rsidR="00D97D9D">
              <w:rPr>
                <w:rFonts w:ascii="Calibri" w:eastAsia="Batang" w:hAnsi="Calibri" w:cs="Calibri"/>
                <w:sz w:val="18"/>
                <w:szCs w:val="18"/>
                <w:lang w:val="en-ZA" w:eastAsia="en-ZA"/>
              </w:rPr>
              <w:t xml:space="preserve"> key players and their position</w:t>
            </w:r>
          </w:p>
          <w:p w:rsidR="00BF76DD" w:rsidRPr="00D97D9D" w:rsidRDefault="00BF76DD" w:rsidP="00EA5A3B">
            <w:pPr>
              <w:numPr>
                <w:ilvl w:val="0"/>
                <w:numId w:val="42"/>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 xml:space="preserve">Identifies key stakeholders whose support will be needed to get ideas or projects approved and implemented effectively and build </w:t>
            </w:r>
            <w:r w:rsidR="00D97D9D">
              <w:rPr>
                <w:rFonts w:ascii="Calibri" w:eastAsia="Batang" w:hAnsi="Calibri" w:cs="Calibri"/>
                <w:sz w:val="18"/>
                <w:szCs w:val="18"/>
                <w:lang w:val="en-ZA" w:eastAsia="en-ZA"/>
              </w:rPr>
              <w:t>relationships with them</w:t>
            </w:r>
          </w:p>
          <w:p w:rsidR="00BF76DD" w:rsidRPr="00D97D9D" w:rsidRDefault="00BF76DD" w:rsidP="00EA5A3B">
            <w:pPr>
              <w:numPr>
                <w:ilvl w:val="0"/>
                <w:numId w:val="42"/>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 xml:space="preserve">Uses alliances </w:t>
            </w:r>
            <w:r w:rsidR="00D97D9D">
              <w:rPr>
                <w:rFonts w:ascii="Calibri" w:eastAsia="Batang" w:hAnsi="Calibri" w:cs="Calibri"/>
                <w:sz w:val="18"/>
                <w:szCs w:val="18"/>
                <w:lang w:val="en-ZA"/>
              </w:rPr>
              <w:t>to gain support for ideas</w:t>
            </w:r>
          </w:p>
          <w:p w:rsidR="00BF76DD" w:rsidRPr="00D97D9D" w:rsidRDefault="00BF76DD" w:rsidP="00466C4F">
            <w:pPr>
              <w:tabs>
                <w:tab w:val="left" w:pos="851"/>
                <w:tab w:val="left" w:pos="1701"/>
                <w:tab w:val="left" w:pos="2552"/>
                <w:tab w:val="left" w:pos="3402"/>
              </w:tabs>
              <w:rPr>
                <w:rFonts w:ascii="Calibri" w:eastAsia="Batang" w:hAnsi="Calibri" w:cs="Calibri"/>
                <w:sz w:val="18"/>
                <w:szCs w:val="18"/>
                <w:lang w:val="en-ZA"/>
              </w:rPr>
            </w:pPr>
          </w:p>
        </w:tc>
        <w:tc>
          <w:tcPr>
            <w:tcW w:w="3721" w:type="dxa"/>
            <w:shd w:val="clear" w:color="auto" w:fill="FDE9D9"/>
          </w:tcPr>
          <w:p w:rsidR="00BF76DD" w:rsidRPr="00D97D9D" w:rsidRDefault="00BF76DD" w:rsidP="00EA5A3B">
            <w:pPr>
              <w:numPr>
                <w:ilvl w:val="0"/>
                <w:numId w:val="44"/>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Thinks through and influences strategies to achieve agreement or support in the most compl</w:t>
            </w:r>
            <w:r w:rsidR="00D97D9D">
              <w:rPr>
                <w:rFonts w:ascii="Calibri" w:eastAsia="Batang" w:hAnsi="Calibri" w:cs="Calibri"/>
                <w:sz w:val="18"/>
                <w:szCs w:val="18"/>
                <w:lang w:val="en-ZA"/>
              </w:rPr>
              <w:t>ex or controversial situations</w:t>
            </w:r>
          </w:p>
          <w:p w:rsidR="00BF76DD" w:rsidRPr="00D97D9D" w:rsidRDefault="00BF76DD" w:rsidP="00EA5A3B">
            <w:pPr>
              <w:numPr>
                <w:ilvl w:val="0"/>
                <w:numId w:val="44"/>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Skilfully handles the most difficult situations, finding ways to arrive at an agreement among diverse groups of stakeholders or w</w:t>
            </w:r>
            <w:r w:rsidR="00D97D9D">
              <w:rPr>
                <w:rFonts w:ascii="Calibri" w:eastAsia="Batang" w:hAnsi="Calibri" w:cs="Calibri"/>
                <w:sz w:val="18"/>
                <w:szCs w:val="18"/>
                <w:lang w:val="en-ZA"/>
              </w:rPr>
              <w:t>ith extremely difficult clients</w:t>
            </w:r>
          </w:p>
          <w:p w:rsidR="00BF76DD" w:rsidRPr="00D97D9D" w:rsidRDefault="00BF76DD" w:rsidP="00EA5A3B">
            <w:pPr>
              <w:numPr>
                <w:ilvl w:val="0"/>
                <w:numId w:val="44"/>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Effectively negotiates complex agreements with counte</w:t>
            </w:r>
            <w:r w:rsidR="00D97D9D">
              <w:rPr>
                <w:rFonts w:ascii="Calibri" w:eastAsia="Batang" w:hAnsi="Calibri" w:cs="Calibri"/>
                <w:sz w:val="18"/>
                <w:szCs w:val="18"/>
                <w:lang w:val="en-ZA"/>
              </w:rPr>
              <w:t>rparts in external institutions</w:t>
            </w:r>
          </w:p>
          <w:p w:rsidR="00BF76DD" w:rsidRPr="00D97D9D" w:rsidRDefault="00BF76DD" w:rsidP="00466C4F">
            <w:pPr>
              <w:tabs>
                <w:tab w:val="left" w:pos="851"/>
                <w:tab w:val="left" w:pos="1701"/>
                <w:tab w:val="left" w:pos="2552"/>
                <w:tab w:val="left" w:pos="3402"/>
              </w:tabs>
              <w:rPr>
                <w:rFonts w:ascii="Calibri" w:eastAsia="Batang" w:hAnsi="Calibri" w:cs="Calibri"/>
                <w:sz w:val="18"/>
                <w:szCs w:val="18"/>
                <w:lang w:val="en-ZA"/>
              </w:rPr>
            </w:pPr>
          </w:p>
        </w:tc>
      </w:tr>
    </w:tbl>
    <w:p w:rsidR="0048643B" w:rsidRPr="00D97D9D"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D97D9D" w:rsidTr="00466C4F">
        <w:tc>
          <w:tcPr>
            <w:tcW w:w="14884" w:type="dxa"/>
            <w:shd w:val="clear" w:color="auto" w:fill="B8CCE4"/>
          </w:tcPr>
          <w:p w:rsidR="0048643B" w:rsidRPr="00D97D9D"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D97D9D">
              <w:rPr>
                <w:rFonts w:ascii="Calibri" w:eastAsia="Batang" w:hAnsi="Calibri" w:cs="Calibri"/>
                <w:b/>
                <w:sz w:val="20"/>
                <w:lang w:val="en-ZA"/>
              </w:rPr>
              <w:t>Negative indicators</w:t>
            </w:r>
          </w:p>
        </w:tc>
      </w:tr>
      <w:tr w:rsidR="0048643B" w:rsidRPr="00D97D9D" w:rsidTr="00466C4F">
        <w:tc>
          <w:tcPr>
            <w:tcW w:w="14884" w:type="dxa"/>
            <w:shd w:val="clear" w:color="auto" w:fill="DBE5F1"/>
          </w:tcPr>
          <w:p w:rsidR="008C288B" w:rsidRPr="00D97D9D" w:rsidRDefault="008C288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Waits for a reason to contact people</w:t>
            </w:r>
          </w:p>
          <w:p w:rsidR="008C288B" w:rsidRPr="00D97D9D" w:rsidRDefault="008C288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 xml:space="preserve">Is uncomfortable meeting new people or difficult people </w:t>
            </w:r>
          </w:p>
          <w:p w:rsidR="008C288B" w:rsidRPr="00D97D9D" w:rsidRDefault="008C288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 xml:space="preserve">Relies on status or position without explanation </w:t>
            </w:r>
          </w:p>
          <w:p w:rsidR="0048643B" w:rsidRPr="00D97D9D" w:rsidRDefault="008C288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D97D9D">
              <w:rPr>
                <w:rFonts w:ascii="Calibri" w:eastAsia="Batang" w:hAnsi="Calibri" w:cs="Calibri"/>
                <w:sz w:val="18"/>
                <w:szCs w:val="18"/>
                <w:lang w:val="en-ZA"/>
              </w:rPr>
              <w:t>Has a one size fits all approach to language or style</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37344E" w:rsidRPr="002F15B6" w:rsidRDefault="0037344E" w:rsidP="0037344E">
      <w:pPr>
        <w:pStyle w:val="Caption"/>
        <w:rPr>
          <w:rFonts w:ascii="Century Gothic" w:eastAsia="Batang" w:hAnsi="Century Gothic" w:cs="Calibri"/>
          <w:b w:val="0"/>
          <w:color w:val="FF0000"/>
          <w:sz w:val="28"/>
          <w:szCs w:val="28"/>
          <w:u w:val="none"/>
          <w:lang w:val="en-ZA"/>
        </w:rPr>
      </w:pPr>
    </w:p>
    <w:p w:rsidR="00C24035" w:rsidRPr="002F15B6" w:rsidRDefault="00C24035" w:rsidP="00C24035">
      <w:pPr>
        <w:rPr>
          <w:rFonts w:eastAsia="Batang"/>
          <w:color w:val="FF0000"/>
          <w:lang w:val="en-ZA"/>
        </w:rPr>
      </w:pPr>
    </w:p>
    <w:p w:rsidR="00C24035" w:rsidRDefault="00C24035" w:rsidP="00C24035">
      <w:pPr>
        <w:rPr>
          <w:rFonts w:eastAsia="Batang"/>
          <w:color w:val="FF0000"/>
          <w:lang w:val="en-ZA"/>
        </w:rPr>
      </w:pPr>
    </w:p>
    <w:p w:rsidR="007453F2" w:rsidRPr="002F15B6" w:rsidRDefault="007453F2" w:rsidP="00C24035">
      <w:pPr>
        <w:rPr>
          <w:rFonts w:eastAsia="Batang"/>
          <w:color w:val="FF0000"/>
          <w:lang w:val="en-ZA"/>
        </w:rPr>
      </w:pPr>
    </w:p>
    <w:p w:rsidR="00FB46A4" w:rsidRPr="002F15B6" w:rsidRDefault="00FB46A4" w:rsidP="00FB46A4">
      <w:pPr>
        <w:rPr>
          <w:rFonts w:eastAsia="Batang"/>
          <w:color w:val="FF0000"/>
          <w:lang w:val="en-ZA"/>
        </w:rPr>
      </w:pPr>
    </w:p>
    <w:p w:rsidR="0037344E" w:rsidRPr="00E90C03" w:rsidRDefault="00ED5739"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alibri" w:hAnsi="Calibri" w:cs="Calibri"/>
          <w:noProof/>
          <w:sz w:val="22"/>
          <w:szCs w:val="22"/>
          <w:lang w:val="en-ZA" w:eastAsia="en-ZA"/>
        </w:rPr>
        <w:drawing>
          <wp:anchor distT="0" distB="0" distL="114300" distR="114300" simplePos="0" relativeHeight="251707392" behindDoc="1" locked="0" layoutInCell="1" allowOverlap="1" wp14:anchorId="42F4EC56" wp14:editId="491B8718">
            <wp:simplePos x="0" y="0"/>
            <wp:positionH relativeFrom="column">
              <wp:posOffset>8895715</wp:posOffset>
            </wp:positionH>
            <wp:positionV relativeFrom="paragraph">
              <wp:posOffset>-347980</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E90C03">
        <w:rPr>
          <w:rFonts w:ascii="Century Gothic" w:eastAsia="Batang" w:hAnsi="Century Gothic" w:cs="Calibri"/>
          <w:color w:val="FFFFFF" w:themeColor="background1"/>
          <w:sz w:val="28"/>
          <w:szCs w:val="28"/>
          <w:u w:val="none"/>
          <w:lang w:val="en-ZA"/>
        </w:rPr>
        <w:t>Information management</w:t>
      </w:r>
      <w:r w:rsidR="0037344E" w:rsidRPr="00E90C03">
        <w:rPr>
          <w:rFonts w:ascii="Century Gothic" w:eastAsia="Batang" w:hAnsi="Century Gothic" w:cs="Calibri"/>
          <w:color w:val="FFFFFF" w:themeColor="background1"/>
          <w:sz w:val="28"/>
          <w:szCs w:val="28"/>
          <w:u w:val="none"/>
          <w:lang w:val="en-ZA"/>
        </w:rPr>
        <w:tab/>
      </w:r>
    </w:p>
    <w:p w:rsidR="0037344E" w:rsidRPr="002F15B6" w:rsidRDefault="0037344E" w:rsidP="0037344E">
      <w:pPr>
        <w:pStyle w:val="Caption"/>
        <w:rPr>
          <w:rFonts w:ascii="Century Gothic" w:eastAsia="Batang" w:hAnsi="Century Gothic" w:cs="Calibri"/>
          <w:b w:val="0"/>
          <w:color w:val="FF0000"/>
          <w:sz w:val="28"/>
          <w:szCs w:val="28"/>
          <w:u w:val="none"/>
          <w:lang w:val="en-ZA"/>
        </w:rPr>
      </w:pPr>
    </w:p>
    <w:p w:rsidR="0048643B" w:rsidRPr="00E90C03" w:rsidRDefault="00924C18" w:rsidP="0048643B">
      <w:pPr>
        <w:tabs>
          <w:tab w:val="left" w:pos="851"/>
          <w:tab w:val="left" w:pos="1701"/>
          <w:tab w:val="left" w:pos="2552"/>
          <w:tab w:val="left" w:pos="3402"/>
        </w:tabs>
        <w:jc w:val="both"/>
        <w:rPr>
          <w:rFonts w:ascii="Calibri" w:eastAsia="Batang" w:hAnsi="Calibri" w:cs="Calibri"/>
          <w:sz w:val="20"/>
          <w:lang w:val="en-ZA"/>
        </w:rPr>
      </w:pPr>
      <w:r w:rsidRPr="00E90C03">
        <w:rPr>
          <w:rFonts w:ascii="Calibri" w:eastAsia="Batang" w:hAnsi="Calibri" w:cs="Calibri"/>
          <w:sz w:val="20"/>
          <w:lang w:val="en-ZA"/>
        </w:rPr>
        <w:t>Establishes and maintains on-going procedures to collect, review and share information needed to manage the university or on-going activities within it. Takes into account the skills, knowledge and experience of the responsible individuals and characteristics of the assignment or project.</w:t>
      </w:r>
    </w:p>
    <w:p w:rsidR="00924C18" w:rsidRPr="00E90C03" w:rsidRDefault="00924C18"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E90C03" w:rsidTr="00466C4F">
        <w:tc>
          <w:tcPr>
            <w:tcW w:w="3721" w:type="dxa"/>
            <w:shd w:val="clear" w:color="auto" w:fill="B6DDE8"/>
          </w:tcPr>
          <w:p w:rsidR="00BF76DD" w:rsidRPr="00E90C03"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E90C03"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E90C03"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E90C03"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E90C03" w:rsidTr="00466C4F">
        <w:tc>
          <w:tcPr>
            <w:tcW w:w="3721" w:type="dxa"/>
            <w:shd w:val="clear" w:color="auto" w:fill="DBE5F1"/>
          </w:tcPr>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Aware of the knowledge and information relevant to their roles and the value this brings to the university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Reviews and communicates gaps in knowledge and information which hinder the achievement of objectives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Shares knowledge and information appropriately and participates in activities to facilitate sharing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Understands and complies with information management standards and guidelines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Effectively uses standard retrieval and distribution tools </w:t>
            </w:r>
          </w:p>
          <w:p w:rsidR="00BF76DD" w:rsidRPr="00E90C03" w:rsidRDefault="00BF76DD" w:rsidP="00EA5A3B">
            <w:pPr>
              <w:numPr>
                <w:ilvl w:val="0"/>
                <w:numId w:val="14"/>
              </w:numPr>
              <w:tabs>
                <w:tab w:val="left" w:pos="851"/>
                <w:tab w:val="left" w:pos="1701"/>
                <w:tab w:val="left" w:pos="2552"/>
                <w:tab w:val="left" w:pos="3402"/>
              </w:tabs>
              <w:ind w:left="357"/>
              <w:rPr>
                <w:rFonts w:ascii="Calibri" w:eastAsia="Batang" w:hAnsi="Calibri" w:cs="Calibri"/>
                <w:sz w:val="18"/>
                <w:szCs w:val="18"/>
                <w:lang w:val="en-ZA"/>
              </w:rPr>
            </w:pPr>
            <w:r w:rsidRPr="00E90C03">
              <w:rPr>
                <w:rFonts w:ascii="Calibri" w:hAnsi="Calibri" w:cs="Calibri"/>
                <w:sz w:val="18"/>
                <w:szCs w:val="18"/>
                <w:lang w:val="en-ZA"/>
              </w:rPr>
              <w:t xml:space="preserve">Uses appropriate knowledge and information resources </w:t>
            </w:r>
          </w:p>
          <w:p w:rsidR="00BF76DD" w:rsidRPr="00E90C03" w:rsidRDefault="00BF76DD" w:rsidP="00EA5A3B">
            <w:pPr>
              <w:numPr>
                <w:ilvl w:val="0"/>
                <w:numId w:val="14"/>
              </w:numPr>
              <w:tabs>
                <w:tab w:val="left" w:pos="851"/>
                <w:tab w:val="left" w:pos="1701"/>
                <w:tab w:val="left" w:pos="2552"/>
                <w:tab w:val="left" w:pos="3402"/>
              </w:tabs>
              <w:ind w:left="357"/>
              <w:rPr>
                <w:rFonts w:ascii="Calibri" w:eastAsia="Batang" w:hAnsi="Calibri" w:cs="Calibri"/>
                <w:sz w:val="18"/>
                <w:szCs w:val="18"/>
                <w:lang w:val="en-ZA"/>
              </w:rPr>
            </w:pPr>
            <w:r w:rsidRPr="00E90C03">
              <w:rPr>
                <w:rFonts w:ascii="Calibri" w:hAnsi="Calibri" w:cs="Calibri"/>
                <w:sz w:val="18"/>
                <w:szCs w:val="18"/>
                <w:lang w:val="en-ZA"/>
              </w:rPr>
              <w:t>Complies with information confidentiality and security standards</w:t>
            </w:r>
          </w:p>
        </w:tc>
        <w:tc>
          <w:tcPr>
            <w:tcW w:w="3721" w:type="dxa"/>
            <w:shd w:val="clear" w:color="auto" w:fill="F2DBDB"/>
          </w:tcPr>
          <w:p w:rsidR="00BF76DD" w:rsidRPr="00E90C03" w:rsidRDefault="00B05465" w:rsidP="00EA5A3B">
            <w:pPr>
              <w:numPr>
                <w:ilvl w:val="0"/>
                <w:numId w:val="82"/>
              </w:numPr>
              <w:autoSpaceDE w:val="0"/>
              <w:autoSpaceDN w:val="0"/>
              <w:adjustRightInd w:val="0"/>
              <w:ind w:left="357"/>
              <w:rPr>
                <w:rFonts w:ascii="Calibri" w:hAnsi="Calibri" w:cs="Calibri"/>
                <w:sz w:val="18"/>
                <w:szCs w:val="18"/>
                <w:lang w:val="en-ZA"/>
              </w:rPr>
            </w:pPr>
            <w:r>
              <w:rPr>
                <w:rFonts w:ascii="Calibri" w:hAnsi="Calibri" w:cs="Calibri"/>
                <w:sz w:val="18"/>
                <w:szCs w:val="18"/>
                <w:lang w:val="en-ZA"/>
              </w:rPr>
              <w:t>Identifies</w:t>
            </w:r>
            <w:r w:rsidR="00BF76DD" w:rsidRPr="00E90C03">
              <w:rPr>
                <w:rFonts w:ascii="Calibri" w:hAnsi="Calibri" w:cs="Calibri"/>
                <w:sz w:val="18"/>
                <w:szCs w:val="18"/>
                <w:lang w:val="en-ZA"/>
              </w:rPr>
              <w:t xml:space="preserve"> opportunities, methods and approaches for delivering value through improved information management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Enables staff members to access relevant knowledge and information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Analyses and evaluates information</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Uses most appropriate mix of knowledge and information sources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Delivers relevant knowledge and information in most appropriate form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Collects, monitors and analyses appropriate data</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Supports and facilitates knowledge and information sharing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Develops and supports processes and  tools  for information sharing and capture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Identifies and uses external and internal knowledge and information sources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Plans and manages record keeping</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Contributes to the development of processes, tools and standards </w:t>
            </w:r>
          </w:p>
          <w:p w:rsidR="00BF76DD" w:rsidRPr="00E90C03" w:rsidRDefault="00BF76DD" w:rsidP="007018BB">
            <w:pPr>
              <w:tabs>
                <w:tab w:val="left" w:pos="851"/>
                <w:tab w:val="left" w:pos="1701"/>
                <w:tab w:val="left" w:pos="2552"/>
                <w:tab w:val="left" w:pos="3402"/>
              </w:tabs>
              <w:ind w:left="357"/>
              <w:rPr>
                <w:rFonts w:ascii="Calibri" w:eastAsia="Batang" w:hAnsi="Calibri" w:cs="Calibri"/>
                <w:sz w:val="18"/>
                <w:szCs w:val="18"/>
                <w:lang w:val="en-ZA"/>
              </w:rPr>
            </w:pPr>
          </w:p>
        </w:tc>
        <w:tc>
          <w:tcPr>
            <w:tcW w:w="3721" w:type="dxa"/>
            <w:shd w:val="clear" w:color="auto" w:fill="E5DFEC"/>
          </w:tcPr>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Builds and manages appropriate knowledge and information assets </w:t>
            </w:r>
          </w:p>
          <w:p w:rsidR="00BF76DD" w:rsidRPr="00E90C03" w:rsidRDefault="00BF76DD" w:rsidP="00EA5A3B">
            <w:pPr>
              <w:numPr>
                <w:ilvl w:val="0"/>
                <w:numId w:val="16"/>
              </w:numPr>
              <w:tabs>
                <w:tab w:val="left" w:pos="851"/>
                <w:tab w:val="left" w:pos="1701"/>
                <w:tab w:val="left" w:pos="2552"/>
                <w:tab w:val="left" w:pos="3402"/>
              </w:tabs>
              <w:ind w:left="357"/>
              <w:rPr>
                <w:rFonts w:ascii="Calibri" w:eastAsia="Batang" w:hAnsi="Calibri" w:cs="Calibri"/>
                <w:sz w:val="18"/>
                <w:szCs w:val="18"/>
                <w:lang w:val="en-ZA"/>
              </w:rPr>
            </w:pPr>
            <w:r w:rsidRPr="00E90C03">
              <w:rPr>
                <w:rFonts w:ascii="Calibri" w:hAnsi="Calibri" w:cs="Calibri"/>
                <w:sz w:val="18"/>
                <w:szCs w:val="18"/>
                <w:lang w:val="en-ZA"/>
              </w:rPr>
              <w:t>Supports and facilitates the development and implementation of information management pr</w:t>
            </w:r>
            <w:r w:rsidR="00B05465">
              <w:rPr>
                <w:rFonts w:ascii="Calibri" w:hAnsi="Calibri" w:cs="Calibri"/>
                <w:sz w:val="18"/>
                <w:szCs w:val="18"/>
                <w:lang w:val="en-ZA"/>
              </w:rPr>
              <w:t>ocesses across university silos</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Develops tailored information management approaches aligned to specific business processes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Develops information management standards and guidelines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Demonstrates awareness of information management trends, developments, experience and good practice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Identifies opportunities to deliver value through improved information management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Champions knowledge sharing to enable continuous learning and knowledge creation</w:t>
            </w:r>
          </w:p>
          <w:p w:rsidR="00BF76DD" w:rsidRPr="00E90C03" w:rsidRDefault="00BF76DD" w:rsidP="00EA5A3B">
            <w:pPr>
              <w:numPr>
                <w:ilvl w:val="0"/>
                <w:numId w:val="82"/>
              </w:numPr>
              <w:autoSpaceDE w:val="0"/>
              <w:autoSpaceDN w:val="0"/>
              <w:adjustRightInd w:val="0"/>
              <w:ind w:left="357"/>
              <w:rPr>
                <w:rFonts w:ascii="Calibri" w:eastAsia="Batang" w:hAnsi="Calibri" w:cs="Calibri"/>
                <w:sz w:val="18"/>
                <w:szCs w:val="18"/>
                <w:lang w:val="en-ZA"/>
              </w:rPr>
            </w:pPr>
            <w:r w:rsidRPr="00E90C03">
              <w:rPr>
                <w:rFonts w:ascii="Calibri" w:hAnsi="Calibri" w:cs="Calibri"/>
                <w:sz w:val="18"/>
                <w:szCs w:val="18"/>
                <w:lang w:val="en-ZA"/>
              </w:rPr>
              <w:t>Develops and implements information management policies incorporating relevant measurement systems and benchmarks</w:t>
            </w:r>
          </w:p>
        </w:tc>
        <w:tc>
          <w:tcPr>
            <w:tcW w:w="3721" w:type="dxa"/>
            <w:shd w:val="clear" w:color="auto" w:fill="FDE9D9"/>
          </w:tcPr>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Engages with thought leaders within and outside the university in order to identify the value of  knowledge and information to the university and develop an informed vision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Identifies, develops and articulates information management strategies that will add value to the university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Ensures that information management strategies are embedded within university strategies and key processes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Fosters and enables a knowledge and information-rich culture </w:t>
            </w:r>
          </w:p>
          <w:p w:rsidR="00BF76DD" w:rsidRPr="00E90C03" w:rsidRDefault="00BF76DD" w:rsidP="00EA5A3B">
            <w:pPr>
              <w:numPr>
                <w:ilvl w:val="0"/>
                <w:numId w:val="82"/>
              </w:numPr>
              <w:autoSpaceDE w:val="0"/>
              <w:autoSpaceDN w:val="0"/>
              <w:adjustRightInd w:val="0"/>
              <w:ind w:left="357"/>
              <w:rPr>
                <w:rFonts w:ascii="Calibri" w:hAnsi="Calibri" w:cs="Calibri"/>
                <w:sz w:val="18"/>
                <w:szCs w:val="18"/>
                <w:lang w:val="en-ZA"/>
              </w:rPr>
            </w:pPr>
            <w:r w:rsidRPr="00E90C03">
              <w:rPr>
                <w:rFonts w:ascii="Calibri" w:hAnsi="Calibri" w:cs="Calibri"/>
                <w:sz w:val="18"/>
                <w:szCs w:val="18"/>
                <w:lang w:val="en-ZA"/>
              </w:rPr>
              <w:t xml:space="preserve">Enables an effective information management architecture </w:t>
            </w:r>
          </w:p>
          <w:p w:rsidR="00BF76DD" w:rsidRPr="00E90C03" w:rsidRDefault="00BF76DD" w:rsidP="00EA5A3B">
            <w:pPr>
              <w:numPr>
                <w:ilvl w:val="0"/>
                <w:numId w:val="82"/>
              </w:numPr>
              <w:autoSpaceDE w:val="0"/>
              <w:autoSpaceDN w:val="0"/>
              <w:adjustRightInd w:val="0"/>
              <w:ind w:left="357"/>
              <w:rPr>
                <w:rFonts w:ascii="Calibri" w:eastAsia="Batang" w:hAnsi="Calibri" w:cs="Calibri"/>
                <w:sz w:val="18"/>
                <w:szCs w:val="18"/>
                <w:lang w:val="en-ZA"/>
              </w:rPr>
            </w:pPr>
            <w:r w:rsidRPr="00E90C03">
              <w:rPr>
                <w:rFonts w:ascii="Calibri" w:hAnsi="Calibri" w:cs="Calibri"/>
                <w:sz w:val="18"/>
                <w:szCs w:val="18"/>
                <w:lang w:val="en-ZA"/>
              </w:rPr>
              <w:t>Constantly reviews the impact of information management strategies</w:t>
            </w:r>
          </w:p>
        </w:tc>
      </w:tr>
    </w:tbl>
    <w:p w:rsidR="0048643B" w:rsidRPr="00E90C03"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E90C03" w:rsidTr="00466C4F">
        <w:tc>
          <w:tcPr>
            <w:tcW w:w="14884" w:type="dxa"/>
            <w:shd w:val="clear" w:color="auto" w:fill="B8CCE4"/>
          </w:tcPr>
          <w:p w:rsidR="0048643B" w:rsidRPr="00E90C03"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E90C03">
              <w:rPr>
                <w:rFonts w:ascii="Calibri" w:eastAsia="Batang" w:hAnsi="Calibri" w:cs="Calibri"/>
                <w:b/>
                <w:sz w:val="20"/>
                <w:lang w:val="en-ZA"/>
              </w:rPr>
              <w:t>Negative indicators</w:t>
            </w:r>
          </w:p>
        </w:tc>
      </w:tr>
      <w:tr w:rsidR="0048643B" w:rsidRPr="00E90C03" w:rsidTr="00466C4F">
        <w:tc>
          <w:tcPr>
            <w:tcW w:w="14884" w:type="dxa"/>
            <w:shd w:val="clear" w:color="auto" w:fill="DBE5F1"/>
          </w:tcPr>
          <w:p w:rsidR="0048643B" w:rsidRDefault="002B760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Ignorant of the knowledge and information relevant to their role</w:t>
            </w:r>
          </w:p>
          <w:p w:rsidR="002B760D" w:rsidRDefault="002B760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Unaware of gaps into their knowledge</w:t>
            </w:r>
          </w:p>
          <w:p w:rsidR="002B760D" w:rsidRDefault="002B760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Does not see the connection between knowledge/information and the ability to achieve goals</w:t>
            </w:r>
          </w:p>
          <w:p w:rsidR="002B760D" w:rsidRDefault="002B760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Does not share information relevant to others or shares incorrect information</w:t>
            </w:r>
          </w:p>
          <w:p w:rsidR="002B760D" w:rsidRDefault="002B760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Breaches confidentiality and security protocols</w:t>
            </w:r>
          </w:p>
          <w:p w:rsidR="002B760D" w:rsidRDefault="002B760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Unable to deliver information in a format usable by others</w:t>
            </w:r>
          </w:p>
          <w:p w:rsidR="002B760D" w:rsidRPr="00E90C03" w:rsidRDefault="002B760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Keeps incomplete or disorganised records</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37344E" w:rsidRPr="002F15B6" w:rsidRDefault="00B90D3A" w:rsidP="0037344E">
      <w:pPr>
        <w:rPr>
          <w:color w:val="FF0000"/>
          <w:lang w:val="en-ZA"/>
        </w:rPr>
      </w:pPr>
      <w:r>
        <w:rPr>
          <w:rFonts w:ascii="Century Gothic" w:hAnsi="Century Gothic" w:cs="Century Gothic"/>
          <w:noProof/>
          <w:sz w:val="48"/>
          <w:szCs w:val="48"/>
          <w:lang w:val="en-ZA" w:eastAsia="en-ZA"/>
        </w:rPr>
        <w:drawing>
          <wp:anchor distT="0" distB="0" distL="114300" distR="114300" simplePos="0" relativeHeight="251738112" behindDoc="1" locked="0" layoutInCell="1" allowOverlap="1" wp14:anchorId="401A741E" wp14:editId="51E578EA">
            <wp:simplePos x="0" y="0"/>
            <wp:positionH relativeFrom="column">
              <wp:posOffset>8895715</wp:posOffset>
            </wp:positionH>
            <wp:positionV relativeFrom="paragraph">
              <wp:posOffset>-186055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p>
    <w:p w:rsidR="0037344E" w:rsidRPr="00001552" w:rsidRDefault="0037344E" w:rsidP="00001552">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sidRPr="00001552">
        <w:rPr>
          <w:rFonts w:ascii="Century Gothic" w:eastAsia="Batang" w:hAnsi="Century Gothic" w:cs="Calibri"/>
          <w:color w:val="FFFFFF" w:themeColor="background1"/>
          <w:sz w:val="28"/>
          <w:szCs w:val="28"/>
          <w:u w:val="none"/>
          <w:lang w:val="en-ZA"/>
        </w:rPr>
        <w:t>Initiating action / initiative</w:t>
      </w:r>
      <w:r w:rsidRPr="00001552">
        <w:rPr>
          <w:rFonts w:ascii="Century Gothic" w:eastAsia="Batang" w:hAnsi="Century Gothic" w:cs="Calibri"/>
          <w:color w:val="FFFFFF" w:themeColor="background1"/>
          <w:sz w:val="28"/>
          <w:szCs w:val="28"/>
          <w:u w:val="none"/>
          <w:lang w:val="en-ZA"/>
        </w:rPr>
        <w:tab/>
      </w:r>
    </w:p>
    <w:p w:rsidR="0037344E" w:rsidRPr="002F15B6" w:rsidRDefault="0037344E" w:rsidP="0037344E">
      <w:pPr>
        <w:pStyle w:val="Caption"/>
        <w:rPr>
          <w:rFonts w:ascii="Century Gothic" w:eastAsia="Batang" w:hAnsi="Century Gothic" w:cs="Calibri"/>
          <w:b w:val="0"/>
          <w:color w:val="FF0000"/>
          <w:sz w:val="28"/>
          <w:szCs w:val="28"/>
          <w:u w:val="none"/>
          <w:lang w:val="en-ZA"/>
        </w:rPr>
      </w:pPr>
    </w:p>
    <w:p w:rsidR="0048643B" w:rsidRPr="00001552" w:rsidRDefault="00624547" w:rsidP="0048643B">
      <w:pPr>
        <w:tabs>
          <w:tab w:val="left" w:pos="851"/>
          <w:tab w:val="left" w:pos="1701"/>
          <w:tab w:val="left" w:pos="2552"/>
          <w:tab w:val="left" w:pos="3402"/>
        </w:tabs>
        <w:jc w:val="both"/>
        <w:rPr>
          <w:rFonts w:ascii="Calibri" w:eastAsia="Batang" w:hAnsi="Calibri" w:cs="Calibri"/>
          <w:sz w:val="20"/>
          <w:lang w:val="en-ZA"/>
        </w:rPr>
      </w:pPr>
      <w:r w:rsidRPr="00001552">
        <w:rPr>
          <w:rFonts w:ascii="Calibri" w:eastAsia="Batang" w:hAnsi="Calibri" w:cs="Calibri"/>
          <w:sz w:val="20"/>
          <w:lang w:val="en-ZA"/>
        </w:rPr>
        <w:t>Takes prompt and proactive action to accomplish objectives. Makes active attempts to influence events to achieve goals; self-starters rather than accepting passively; takes action to achieve goals beyond what is required; proactive.</w:t>
      </w:r>
      <w:r w:rsidR="00B90D3A" w:rsidRPr="00B90D3A">
        <w:rPr>
          <w:rFonts w:ascii="Century Gothic" w:hAnsi="Century Gothic" w:cs="Century Gothic"/>
          <w:noProof/>
          <w:sz w:val="48"/>
          <w:szCs w:val="48"/>
          <w:lang w:val="en-ZA" w:eastAsia="en-ZA"/>
        </w:rPr>
        <w:t xml:space="preserve"> </w:t>
      </w:r>
    </w:p>
    <w:p w:rsidR="00624547" w:rsidRPr="00001552" w:rsidRDefault="00624547"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001552" w:rsidTr="00466C4F">
        <w:tc>
          <w:tcPr>
            <w:tcW w:w="3721" w:type="dxa"/>
            <w:shd w:val="clear" w:color="auto" w:fill="B6DDE8"/>
          </w:tcPr>
          <w:p w:rsidR="00BF76DD" w:rsidRPr="00001552"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001552"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001552"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001552"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001552" w:rsidTr="00466C4F">
        <w:tc>
          <w:tcPr>
            <w:tcW w:w="3721" w:type="dxa"/>
            <w:shd w:val="clear" w:color="auto" w:fill="DBE5F1"/>
          </w:tcPr>
          <w:p w:rsidR="00BF76DD" w:rsidRPr="00001552" w:rsidRDefault="00BF76DD" w:rsidP="00EA5A3B">
            <w:pPr>
              <w:numPr>
                <w:ilvl w:val="0"/>
                <w:numId w:val="18"/>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Demonstrates drive a</w:t>
            </w:r>
            <w:r w:rsidR="00001552">
              <w:rPr>
                <w:rFonts w:ascii="Calibri" w:eastAsia="Batang" w:hAnsi="Calibri" w:cs="Calibri"/>
                <w:sz w:val="18"/>
                <w:szCs w:val="18"/>
                <w:lang w:val="en-ZA"/>
              </w:rPr>
              <w:t xml:space="preserve">nd energy in performing the </w:t>
            </w:r>
            <w:r w:rsidR="00E66CF9">
              <w:rPr>
                <w:rFonts w:ascii="Calibri" w:eastAsia="Batang" w:hAnsi="Calibri" w:cs="Calibri"/>
                <w:sz w:val="18"/>
                <w:szCs w:val="18"/>
                <w:lang w:val="en-ZA"/>
              </w:rPr>
              <w:t>position</w:t>
            </w:r>
          </w:p>
          <w:p w:rsidR="00BF76DD" w:rsidRPr="00001552" w:rsidRDefault="00BF76DD" w:rsidP="00EA5A3B">
            <w:pPr>
              <w:numPr>
                <w:ilvl w:val="0"/>
                <w:numId w:val="19"/>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Recognises and acts on opportunities to address present probl</w:t>
            </w:r>
            <w:r w:rsidR="00001552">
              <w:rPr>
                <w:rFonts w:ascii="Calibri" w:eastAsia="Batang" w:hAnsi="Calibri" w:cs="Calibri"/>
                <w:sz w:val="18"/>
                <w:szCs w:val="18"/>
                <w:lang w:val="en-ZA"/>
              </w:rPr>
              <w:t>ems and sees what needs to be done</w:t>
            </w:r>
          </w:p>
          <w:p w:rsidR="00BF76DD" w:rsidRPr="00001552" w:rsidRDefault="00BF76DD" w:rsidP="00EA5A3B">
            <w:pPr>
              <w:numPr>
                <w:ilvl w:val="0"/>
                <w:numId w:val="19"/>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Acts without being told or for</w:t>
            </w:r>
            <w:r w:rsidR="00001552">
              <w:rPr>
                <w:rFonts w:ascii="Calibri" w:eastAsia="Batang" w:hAnsi="Calibri" w:cs="Calibri"/>
                <w:sz w:val="18"/>
                <w:szCs w:val="18"/>
                <w:lang w:val="en-ZA"/>
              </w:rPr>
              <w:t>ced by events; is self-directed</w:t>
            </w:r>
          </w:p>
          <w:p w:rsidR="00BF76DD" w:rsidRPr="00001552" w:rsidRDefault="00BF76DD" w:rsidP="00EA5A3B">
            <w:pPr>
              <w:numPr>
                <w:ilvl w:val="0"/>
                <w:numId w:val="19"/>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Responds to situation or opportunities wi</w:t>
            </w:r>
            <w:r w:rsidR="00001552">
              <w:rPr>
                <w:rFonts w:ascii="Calibri" w:eastAsia="Batang" w:hAnsi="Calibri" w:cs="Calibri"/>
                <w:sz w:val="18"/>
                <w:szCs w:val="18"/>
                <w:lang w:val="en-ZA"/>
              </w:rPr>
              <w:t>th appropriate sense of urgency</w:t>
            </w:r>
          </w:p>
          <w:p w:rsidR="00BF76DD" w:rsidRPr="00001552" w:rsidRDefault="00BF76DD" w:rsidP="00EA5A3B">
            <w:pPr>
              <w:numPr>
                <w:ilvl w:val="0"/>
                <w:numId w:val="19"/>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Works to ac</w:t>
            </w:r>
            <w:r w:rsidR="00001552">
              <w:rPr>
                <w:rFonts w:ascii="Calibri" w:eastAsia="Batang" w:hAnsi="Calibri" w:cs="Calibri"/>
                <w:sz w:val="18"/>
                <w:szCs w:val="18"/>
                <w:lang w:val="en-ZA"/>
              </w:rPr>
              <w:t>hieve more than average results</w:t>
            </w:r>
          </w:p>
          <w:p w:rsidR="00BF76DD" w:rsidRPr="00001552" w:rsidRDefault="00BF76DD" w:rsidP="00466C4F">
            <w:pPr>
              <w:tabs>
                <w:tab w:val="left" w:pos="851"/>
                <w:tab w:val="left" w:pos="1701"/>
                <w:tab w:val="left" w:pos="2552"/>
                <w:tab w:val="left" w:pos="3402"/>
              </w:tabs>
              <w:ind w:left="360"/>
              <w:rPr>
                <w:rFonts w:ascii="Calibri" w:eastAsia="Batang" w:hAnsi="Calibri" w:cs="Calibri"/>
                <w:sz w:val="18"/>
                <w:szCs w:val="18"/>
                <w:lang w:val="en-ZA"/>
              </w:rPr>
            </w:pPr>
          </w:p>
        </w:tc>
        <w:tc>
          <w:tcPr>
            <w:tcW w:w="3721" w:type="dxa"/>
            <w:shd w:val="clear" w:color="auto" w:fill="F2DBDB"/>
          </w:tcPr>
          <w:p w:rsidR="00BF76DD" w:rsidRPr="00001552" w:rsidRDefault="00BF76DD" w:rsidP="00EA5A3B">
            <w:pPr>
              <w:numPr>
                <w:ilvl w:val="0"/>
                <w:numId w:val="19"/>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 xml:space="preserve">Sees a “difficult” </w:t>
            </w:r>
            <w:r w:rsidR="00001552">
              <w:rPr>
                <w:rFonts w:ascii="Calibri" w:eastAsia="Batang" w:hAnsi="Calibri" w:cs="Calibri"/>
                <w:sz w:val="18"/>
                <w:szCs w:val="18"/>
                <w:lang w:val="en-ZA"/>
              </w:rPr>
              <w:t>situation</w:t>
            </w:r>
            <w:r w:rsidRPr="00001552">
              <w:rPr>
                <w:rFonts w:ascii="Calibri" w:eastAsia="Batang" w:hAnsi="Calibri" w:cs="Calibri"/>
                <w:sz w:val="18"/>
                <w:szCs w:val="18"/>
                <w:lang w:val="en-ZA"/>
              </w:rPr>
              <w:t xml:space="preserve"> as an opportuni</w:t>
            </w:r>
            <w:r w:rsidR="00001552">
              <w:rPr>
                <w:rFonts w:ascii="Calibri" w:eastAsia="Batang" w:hAnsi="Calibri" w:cs="Calibri"/>
                <w:sz w:val="18"/>
                <w:szCs w:val="18"/>
                <w:lang w:val="en-ZA"/>
              </w:rPr>
              <w:t xml:space="preserve">ty to impress </w:t>
            </w:r>
          </w:p>
          <w:p w:rsidR="00BF76DD" w:rsidRPr="00001552" w:rsidRDefault="00BF76DD" w:rsidP="00EA5A3B">
            <w:pPr>
              <w:numPr>
                <w:ilvl w:val="0"/>
                <w:numId w:val="19"/>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Willing and eager to seek ou</w:t>
            </w:r>
            <w:r w:rsidR="00001552">
              <w:rPr>
                <w:rFonts w:ascii="Calibri" w:eastAsia="Batang" w:hAnsi="Calibri" w:cs="Calibri"/>
                <w:sz w:val="18"/>
                <w:szCs w:val="18"/>
                <w:lang w:val="en-ZA"/>
              </w:rPr>
              <w:t>t and accept new challenges.</w:t>
            </w:r>
          </w:p>
          <w:p w:rsidR="00BF76DD" w:rsidRPr="00001552" w:rsidRDefault="00BF76DD" w:rsidP="00EA5A3B">
            <w:pPr>
              <w:numPr>
                <w:ilvl w:val="0"/>
                <w:numId w:val="19"/>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Digs beneath the surface to get at the f</w:t>
            </w:r>
            <w:r w:rsidR="00001552">
              <w:rPr>
                <w:rFonts w:ascii="Calibri" w:eastAsia="Batang" w:hAnsi="Calibri" w:cs="Calibri"/>
                <w:sz w:val="18"/>
                <w:szCs w:val="18"/>
                <w:lang w:val="en-ZA"/>
              </w:rPr>
              <w:t>acts, even if not told to do so</w:t>
            </w:r>
          </w:p>
          <w:p w:rsidR="00BF76DD" w:rsidRPr="00001552" w:rsidRDefault="00BF76DD" w:rsidP="00466C4F">
            <w:pPr>
              <w:tabs>
                <w:tab w:val="left" w:pos="851"/>
                <w:tab w:val="left" w:pos="1701"/>
                <w:tab w:val="left" w:pos="2552"/>
                <w:tab w:val="left" w:pos="3402"/>
              </w:tabs>
              <w:rPr>
                <w:rFonts w:ascii="Calibri" w:eastAsia="Batang" w:hAnsi="Calibri" w:cs="Calibri"/>
                <w:sz w:val="18"/>
                <w:szCs w:val="18"/>
                <w:lang w:val="en-ZA"/>
              </w:rPr>
            </w:pPr>
          </w:p>
          <w:p w:rsidR="00BF76DD" w:rsidRPr="00001552" w:rsidRDefault="00BF76DD" w:rsidP="00466C4F">
            <w:pPr>
              <w:tabs>
                <w:tab w:val="left" w:pos="851"/>
                <w:tab w:val="left" w:pos="1701"/>
                <w:tab w:val="left" w:pos="2552"/>
                <w:tab w:val="left" w:pos="3402"/>
              </w:tabs>
              <w:rPr>
                <w:rFonts w:ascii="Calibri" w:eastAsia="Batang" w:hAnsi="Calibri" w:cs="Calibri"/>
                <w:sz w:val="18"/>
                <w:szCs w:val="18"/>
                <w:lang w:val="en-ZA"/>
              </w:rPr>
            </w:pPr>
          </w:p>
        </w:tc>
        <w:tc>
          <w:tcPr>
            <w:tcW w:w="3721" w:type="dxa"/>
            <w:shd w:val="clear" w:color="auto" w:fill="E5DFEC"/>
          </w:tcPr>
          <w:p w:rsidR="00BF76DD" w:rsidRPr="00001552" w:rsidRDefault="00BF76DD" w:rsidP="00EA5A3B">
            <w:pPr>
              <w:numPr>
                <w:ilvl w:val="0"/>
                <w:numId w:val="20"/>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Continually searches for</w:t>
            </w:r>
            <w:r w:rsidR="00001552">
              <w:rPr>
                <w:rFonts w:ascii="Calibri" w:eastAsia="Batang" w:hAnsi="Calibri" w:cs="Calibri"/>
                <w:sz w:val="18"/>
                <w:szCs w:val="18"/>
                <w:lang w:val="en-ZA"/>
              </w:rPr>
              <w:t xml:space="preserve"> better ways to improve </w:t>
            </w:r>
          </w:p>
          <w:p w:rsidR="00BF76DD" w:rsidRPr="00001552" w:rsidRDefault="00BF76DD" w:rsidP="00EA5A3B">
            <w:pPr>
              <w:numPr>
                <w:ilvl w:val="0"/>
                <w:numId w:val="20"/>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Consciously models decisiven</w:t>
            </w:r>
            <w:r w:rsidR="00001552">
              <w:rPr>
                <w:rFonts w:ascii="Calibri" w:eastAsia="Batang" w:hAnsi="Calibri" w:cs="Calibri"/>
                <w:sz w:val="18"/>
                <w:szCs w:val="18"/>
                <w:lang w:val="en-ZA"/>
              </w:rPr>
              <w:t>ess and encourages it in others</w:t>
            </w:r>
          </w:p>
          <w:p w:rsidR="00BF76DD" w:rsidRPr="00001552" w:rsidRDefault="00BF76DD" w:rsidP="00EA5A3B">
            <w:pPr>
              <w:numPr>
                <w:ilvl w:val="0"/>
                <w:numId w:val="20"/>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Moves ahead wit</w:t>
            </w:r>
            <w:r w:rsidR="00001552">
              <w:rPr>
                <w:rFonts w:ascii="Calibri" w:eastAsia="Batang" w:hAnsi="Calibri" w:cs="Calibri"/>
                <w:sz w:val="18"/>
                <w:szCs w:val="18"/>
                <w:lang w:val="en-ZA"/>
              </w:rPr>
              <w:t>hout always requiring consensus</w:t>
            </w:r>
          </w:p>
          <w:p w:rsidR="00BF76DD" w:rsidRPr="00001552" w:rsidRDefault="00BF76DD" w:rsidP="00EA5A3B">
            <w:pPr>
              <w:numPr>
                <w:ilvl w:val="0"/>
                <w:numId w:val="20"/>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Recognizes a</w:t>
            </w:r>
            <w:r w:rsidR="00001552">
              <w:rPr>
                <w:rFonts w:ascii="Calibri" w:eastAsia="Batang" w:hAnsi="Calibri" w:cs="Calibri"/>
                <w:sz w:val="18"/>
                <w:szCs w:val="18"/>
                <w:lang w:val="en-ZA"/>
              </w:rPr>
              <w:t>nd capitalizes on opportunities</w:t>
            </w:r>
          </w:p>
          <w:p w:rsidR="003629E8" w:rsidRDefault="00BF76DD" w:rsidP="00EA5A3B">
            <w:pPr>
              <w:numPr>
                <w:ilvl w:val="0"/>
                <w:numId w:val="20"/>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Willingly takes calculated risks in situations where others tend to wait and see</w:t>
            </w:r>
          </w:p>
          <w:p w:rsidR="00BF76DD" w:rsidRPr="00001552" w:rsidRDefault="003629E8" w:rsidP="00EA5A3B">
            <w:pPr>
              <w:numPr>
                <w:ilvl w:val="0"/>
                <w:numId w:val="20"/>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P</w:t>
            </w:r>
            <w:r w:rsidR="00BF76DD" w:rsidRPr="00001552">
              <w:rPr>
                <w:rFonts w:ascii="Calibri" w:eastAsia="Batang" w:hAnsi="Calibri" w:cs="Calibri"/>
                <w:sz w:val="18"/>
                <w:szCs w:val="18"/>
                <w:lang w:val="en-ZA"/>
              </w:rPr>
              <w:t xml:space="preserve">refers to err on the side of action rather than </w:t>
            </w:r>
            <w:r>
              <w:rPr>
                <w:rFonts w:ascii="Calibri" w:eastAsia="Batang" w:hAnsi="Calibri" w:cs="Calibri"/>
                <w:sz w:val="18"/>
                <w:szCs w:val="18"/>
                <w:lang w:val="en-ZA"/>
              </w:rPr>
              <w:t xml:space="preserve">miss </w:t>
            </w:r>
            <w:r w:rsidR="00BF76DD" w:rsidRPr="00001552">
              <w:rPr>
                <w:rFonts w:ascii="Calibri" w:eastAsia="Batang" w:hAnsi="Calibri" w:cs="Calibri"/>
                <w:sz w:val="18"/>
                <w:szCs w:val="18"/>
                <w:lang w:val="en-ZA"/>
              </w:rPr>
              <w:t>an opportunity</w:t>
            </w:r>
          </w:p>
        </w:tc>
        <w:tc>
          <w:tcPr>
            <w:tcW w:w="3721" w:type="dxa"/>
            <w:shd w:val="clear" w:color="auto" w:fill="FDE9D9"/>
          </w:tcPr>
          <w:p w:rsidR="00BF76DD" w:rsidRPr="00001552" w:rsidRDefault="00BF76DD" w:rsidP="00EA5A3B">
            <w:pPr>
              <w:numPr>
                <w:ilvl w:val="0"/>
                <w:numId w:val="21"/>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Shifts directions or abandons proj</w:t>
            </w:r>
            <w:r w:rsidR="003629E8">
              <w:rPr>
                <w:rFonts w:ascii="Calibri" w:eastAsia="Batang" w:hAnsi="Calibri" w:cs="Calibri"/>
                <w:sz w:val="18"/>
                <w:szCs w:val="18"/>
                <w:lang w:val="en-ZA"/>
              </w:rPr>
              <w:t>ects when circumstances dictate</w:t>
            </w:r>
          </w:p>
          <w:p w:rsidR="00BF76DD" w:rsidRPr="00001552" w:rsidRDefault="00BF76DD" w:rsidP="00EA5A3B">
            <w:pPr>
              <w:numPr>
                <w:ilvl w:val="0"/>
                <w:numId w:val="21"/>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 xml:space="preserve">Pushes forward with important initiatives to improve the </w:t>
            </w:r>
            <w:r w:rsidR="003629E8">
              <w:rPr>
                <w:rFonts w:ascii="Calibri" w:eastAsia="Batang" w:hAnsi="Calibri" w:cs="Calibri"/>
                <w:sz w:val="18"/>
                <w:szCs w:val="18"/>
                <w:lang w:val="en-ZA"/>
              </w:rPr>
              <w:t xml:space="preserve">faculty’s / </w:t>
            </w:r>
            <w:r w:rsidRPr="00001552">
              <w:rPr>
                <w:rFonts w:ascii="Calibri" w:eastAsia="Batang" w:hAnsi="Calibri" w:cs="Calibri"/>
                <w:sz w:val="18"/>
                <w:szCs w:val="18"/>
                <w:lang w:val="en-ZA"/>
              </w:rPr>
              <w:t>d</w:t>
            </w:r>
            <w:r w:rsidR="003629E8">
              <w:rPr>
                <w:rFonts w:ascii="Calibri" w:eastAsia="Batang" w:hAnsi="Calibri" w:cs="Calibri"/>
                <w:sz w:val="18"/>
                <w:szCs w:val="18"/>
                <w:lang w:val="en-ZA"/>
              </w:rPr>
              <w:t>epartment ‘s / university’s position</w:t>
            </w:r>
          </w:p>
        </w:tc>
      </w:tr>
    </w:tbl>
    <w:p w:rsidR="0048643B" w:rsidRPr="00001552"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001552" w:rsidTr="00466C4F">
        <w:tc>
          <w:tcPr>
            <w:tcW w:w="14884" w:type="dxa"/>
            <w:shd w:val="clear" w:color="auto" w:fill="B8CCE4"/>
          </w:tcPr>
          <w:p w:rsidR="0048643B" w:rsidRPr="00001552"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001552">
              <w:rPr>
                <w:rFonts w:ascii="Calibri" w:eastAsia="Batang" w:hAnsi="Calibri" w:cs="Calibri"/>
                <w:b/>
                <w:sz w:val="20"/>
                <w:lang w:val="en-ZA"/>
              </w:rPr>
              <w:t>Negative indicators</w:t>
            </w:r>
          </w:p>
        </w:tc>
      </w:tr>
      <w:tr w:rsidR="0048643B" w:rsidRPr="00001552" w:rsidTr="00466C4F">
        <w:tc>
          <w:tcPr>
            <w:tcW w:w="14884" w:type="dxa"/>
            <w:shd w:val="clear" w:color="auto" w:fill="DBE5F1"/>
          </w:tcPr>
          <w:p w:rsidR="00CE7C13" w:rsidRPr="00001552" w:rsidRDefault="00CE7C13"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Waits for others to take</w:t>
            </w:r>
            <w:r w:rsidR="00943B4F" w:rsidRPr="00001552">
              <w:rPr>
                <w:rFonts w:ascii="Calibri" w:eastAsia="Batang" w:hAnsi="Calibri" w:cs="Calibri"/>
                <w:sz w:val="18"/>
                <w:szCs w:val="18"/>
                <w:lang w:val="en-ZA"/>
              </w:rPr>
              <w:t xml:space="preserve"> decisions and </w:t>
            </w:r>
            <w:r w:rsidRPr="00001552">
              <w:rPr>
                <w:rFonts w:ascii="Calibri" w:eastAsia="Batang" w:hAnsi="Calibri" w:cs="Calibri"/>
                <w:sz w:val="18"/>
                <w:szCs w:val="18"/>
                <w:lang w:val="en-ZA"/>
              </w:rPr>
              <w:t xml:space="preserve"> action</w:t>
            </w:r>
          </w:p>
          <w:p w:rsidR="00CE7C13" w:rsidRPr="00001552" w:rsidRDefault="00CE7C13"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 xml:space="preserve">Is content with the status quo and does not challenge it </w:t>
            </w:r>
          </w:p>
          <w:p w:rsidR="00CE7C13" w:rsidRPr="00001552" w:rsidRDefault="00CE7C13"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Does only what is required</w:t>
            </w:r>
          </w:p>
          <w:p w:rsidR="00CE7C13" w:rsidRPr="00001552" w:rsidRDefault="00CE7C13"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Is unresponsive to situations or opportunities</w:t>
            </w:r>
          </w:p>
          <w:p w:rsidR="00CE7C13" w:rsidRPr="00001552" w:rsidRDefault="00CE7C13"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01552">
              <w:rPr>
                <w:rFonts w:ascii="Calibri" w:eastAsia="Batang" w:hAnsi="Calibri" w:cs="Calibri"/>
                <w:sz w:val="18"/>
                <w:szCs w:val="18"/>
                <w:lang w:val="en-ZA"/>
              </w:rPr>
              <w:t>Sees only the immediate problems</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550911" w:rsidRPr="002F15B6" w:rsidRDefault="007434AF" w:rsidP="0048643B">
      <w:pPr>
        <w:tabs>
          <w:tab w:val="left" w:pos="851"/>
          <w:tab w:val="left" w:pos="1701"/>
          <w:tab w:val="left" w:pos="2552"/>
          <w:tab w:val="left" w:pos="3402"/>
        </w:tabs>
        <w:jc w:val="both"/>
        <w:rPr>
          <w:rFonts w:ascii="Calibri" w:eastAsia="Batang" w:hAnsi="Calibri" w:cs="Calibri"/>
          <w:b/>
          <w:color w:val="FF0000"/>
          <w:sz w:val="20"/>
          <w:lang w:val="en-ZA"/>
        </w:rPr>
      </w:pPr>
      <w:r w:rsidRPr="002F15B6">
        <w:rPr>
          <w:rFonts w:ascii="Calibri" w:eastAsia="Batang" w:hAnsi="Calibri" w:cs="Calibri"/>
          <w:b/>
          <w:color w:val="FF0000"/>
          <w:sz w:val="20"/>
          <w:lang w:val="en-ZA"/>
        </w:rPr>
        <w:br w:type="page"/>
      </w:r>
    </w:p>
    <w:p w:rsidR="0037344E" w:rsidRPr="008A125B" w:rsidRDefault="00ED5739"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alibri" w:hAnsi="Calibri" w:cs="Calibri"/>
          <w:noProof/>
          <w:sz w:val="22"/>
          <w:szCs w:val="22"/>
          <w:lang w:val="en-ZA" w:eastAsia="en-ZA"/>
        </w:rPr>
        <w:drawing>
          <wp:anchor distT="0" distB="0" distL="114300" distR="114300" simplePos="0" relativeHeight="251709440" behindDoc="1" locked="0" layoutInCell="1" allowOverlap="1" wp14:anchorId="6B5C96ED" wp14:editId="5A16EDD8">
            <wp:simplePos x="0" y="0"/>
            <wp:positionH relativeFrom="column">
              <wp:posOffset>8919845</wp:posOffset>
            </wp:positionH>
            <wp:positionV relativeFrom="paragraph">
              <wp:posOffset>-328930</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8A125B">
        <w:rPr>
          <w:rFonts w:ascii="Century Gothic" w:eastAsia="Batang" w:hAnsi="Century Gothic" w:cs="Calibri"/>
          <w:color w:val="FFFFFF" w:themeColor="background1"/>
          <w:sz w:val="28"/>
          <w:szCs w:val="28"/>
          <w:u w:val="none"/>
          <w:lang w:val="en-ZA"/>
        </w:rPr>
        <w:t>Managing conflict</w:t>
      </w:r>
      <w:r w:rsidR="0037344E" w:rsidRPr="008A125B">
        <w:rPr>
          <w:rFonts w:ascii="Century Gothic" w:eastAsia="Batang" w:hAnsi="Century Gothic" w:cs="Calibri"/>
          <w:color w:val="FFFFFF" w:themeColor="background1"/>
          <w:sz w:val="28"/>
          <w:szCs w:val="28"/>
          <w:u w:val="none"/>
          <w:lang w:val="en-ZA"/>
        </w:rPr>
        <w:tab/>
      </w:r>
    </w:p>
    <w:p w:rsidR="0037344E" w:rsidRPr="008A125B" w:rsidRDefault="0037344E" w:rsidP="0037344E">
      <w:pPr>
        <w:pStyle w:val="Caption"/>
        <w:rPr>
          <w:rFonts w:ascii="Century Gothic" w:eastAsia="Batang" w:hAnsi="Century Gothic" w:cs="Calibri"/>
          <w:b w:val="0"/>
          <w:sz w:val="28"/>
          <w:szCs w:val="28"/>
          <w:u w:val="none"/>
          <w:lang w:val="en-ZA"/>
        </w:rPr>
      </w:pPr>
    </w:p>
    <w:p w:rsidR="0037344E" w:rsidRPr="008A125B" w:rsidRDefault="0008597C" w:rsidP="0037344E">
      <w:pPr>
        <w:rPr>
          <w:lang w:val="en-ZA"/>
        </w:rPr>
      </w:pPr>
      <w:r w:rsidRPr="008A125B">
        <w:rPr>
          <w:rFonts w:ascii="Calibri" w:eastAsia="Batang" w:hAnsi="Calibri" w:cs="Calibri"/>
          <w:sz w:val="20"/>
          <w:lang w:val="en-ZA"/>
        </w:rPr>
        <w:t>Deals effectively with others in antagonistic situations. Uses appropriate interpersonal styles and methods to reduce tension or conflict between two or more people.</w:t>
      </w:r>
    </w:p>
    <w:p w:rsidR="0048643B" w:rsidRPr="008A125B"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8A125B" w:rsidTr="00466C4F">
        <w:tc>
          <w:tcPr>
            <w:tcW w:w="3721" w:type="dxa"/>
            <w:shd w:val="clear" w:color="auto" w:fill="B6DDE8"/>
          </w:tcPr>
          <w:p w:rsidR="00BF76DD" w:rsidRPr="008A125B"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8A125B"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8A125B"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8A125B"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8A125B" w:rsidTr="00466C4F">
        <w:tc>
          <w:tcPr>
            <w:tcW w:w="3721" w:type="dxa"/>
            <w:shd w:val="clear" w:color="auto" w:fill="DBE5F1"/>
          </w:tcPr>
          <w:p w:rsidR="00BF76DD" w:rsidRPr="008A125B"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8A125B">
              <w:rPr>
                <w:rFonts w:ascii="Calibri" w:hAnsi="Calibri" w:cs="Calibri"/>
                <w:sz w:val="18"/>
                <w:szCs w:val="18"/>
                <w:lang w:val="en-ZA"/>
              </w:rPr>
              <w:t>Identifies confli</w:t>
            </w:r>
            <w:r w:rsidR="008A125B">
              <w:rPr>
                <w:rFonts w:ascii="Calibri" w:hAnsi="Calibri" w:cs="Calibri"/>
                <w:sz w:val="18"/>
                <w:szCs w:val="18"/>
                <w:lang w:val="en-ZA"/>
              </w:rPr>
              <w:t>ct situations needing attention</w:t>
            </w:r>
          </w:p>
          <w:p w:rsidR="00BF76DD" w:rsidRPr="008A125B"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8A125B">
              <w:rPr>
                <w:rFonts w:ascii="Calibri" w:hAnsi="Calibri" w:cs="Calibri"/>
                <w:sz w:val="18"/>
                <w:szCs w:val="18"/>
                <w:lang w:val="en-ZA"/>
              </w:rPr>
              <w:t>Aims to remain objective in a conflict situation</w:t>
            </w:r>
          </w:p>
          <w:p w:rsidR="00BF76DD" w:rsidRPr="008A125B" w:rsidRDefault="00BF76DD" w:rsidP="00EA5A3B">
            <w:pPr>
              <w:pStyle w:val="Default"/>
              <w:numPr>
                <w:ilvl w:val="0"/>
                <w:numId w:val="16"/>
              </w:numPr>
              <w:rPr>
                <w:rFonts w:ascii="Calibri" w:hAnsi="Calibri" w:cs="Calibri"/>
                <w:color w:val="auto"/>
                <w:sz w:val="18"/>
                <w:szCs w:val="18"/>
              </w:rPr>
            </w:pPr>
            <w:r w:rsidRPr="008A125B">
              <w:rPr>
                <w:rFonts w:ascii="Calibri" w:hAnsi="Calibri" w:cs="Calibri"/>
                <w:color w:val="auto"/>
                <w:sz w:val="18"/>
                <w:szCs w:val="18"/>
              </w:rPr>
              <w:t>Avoid bringing up topics that do not directly contribute</w:t>
            </w:r>
            <w:r w:rsidR="008A125B">
              <w:rPr>
                <w:rFonts w:ascii="Calibri" w:hAnsi="Calibri" w:cs="Calibri"/>
                <w:color w:val="auto"/>
                <w:sz w:val="18"/>
                <w:szCs w:val="18"/>
              </w:rPr>
              <w:t xml:space="preserve"> to the resolution of conflict</w:t>
            </w:r>
          </w:p>
          <w:p w:rsidR="00BF76DD" w:rsidRPr="008A125B"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8A125B">
              <w:rPr>
                <w:rFonts w:ascii="Calibri" w:eastAsia="Batang" w:hAnsi="Calibri" w:cs="Calibri"/>
                <w:sz w:val="18"/>
                <w:szCs w:val="18"/>
                <w:lang w:val="en-ZA"/>
              </w:rPr>
              <w:t>Treats conflict as an opportunity to gain a better understanding of ideas that differ from own and to clarify own viewpoints</w:t>
            </w:r>
            <w:r w:rsidRPr="008A125B">
              <w:rPr>
                <w:rFonts w:ascii="Calibri" w:hAnsi="Calibri" w:cs="Calibri"/>
                <w:sz w:val="18"/>
                <w:szCs w:val="18"/>
                <w:lang w:val="en-ZA" w:eastAsia="en-ZA"/>
              </w:rPr>
              <w:t xml:space="preserve"> </w:t>
            </w:r>
          </w:p>
          <w:p w:rsidR="00BF76DD" w:rsidRPr="008A125B"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8A125B">
              <w:rPr>
                <w:rFonts w:ascii="Calibri" w:hAnsi="Calibri" w:cs="Calibri"/>
                <w:sz w:val="18"/>
                <w:szCs w:val="18"/>
                <w:lang w:val="en-ZA" w:eastAsia="en-ZA"/>
              </w:rPr>
              <w:t xml:space="preserve">States own point-of-view without criticising the other </w:t>
            </w:r>
            <w:r w:rsidR="008A125B">
              <w:rPr>
                <w:rFonts w:ascii="Calibri" w:hAnsi="Calibri" w:cs="Calibri"/>
                <w:sz w:val="18"/>
                <w:szCs w:val="18"/>
                <w:lang w:val="en-ZA" w:eastAsia="en-ZA"/>
              </w:rPr>
              <w:t>person's</w:t>
            </w:r>
          </w:p>
          <w:p w:rsidR="00BF76DD" w:rsidRPr="008A125B" w:rsidRDefault="00BF76DD" w:rsidP="00EA5A3B">
            <w:pPr>
              <w:numPr>
                <w:ilvl w:val="0"/>
                <w:numId w:val="16"/>
              </w:numPr>
              <w:rPr>
                <w:rFonts w:ascii="Calibri" w:hAnsi="Calibri" w:cs="Calibri"/>
                <w:sz w:val="18"/>
                <w:szCs w:val="18"/>
                <w:lang w:val="en-ZA" w:eastAsia="en-ZA"/>
              </w:rPr>
            </w:pPr>
            <w:r w:rsidRPr="008A125B">
              <w:rPr>
                <w:rFonts w:ascii="Calibri" w:hAnsi="Calibri" w:cs="Calibri"/>
                <w:sz w:val="18"/>
                <w:szCs w:val="18"/>
                <w:lang w:val="en-ZA" w:eastAsia="en-ZA"/>
              </w:rPr>
              <w:t xml:space="preserve">Responds to opposing </w:t>
            </w:r>
            <w:r w:rsidR="008A125B">
              <w:rPr>
                <w:rFonts w:ascii="Calibri" w:hAnsi="Calibri" w:cs="Calibri"/>
                <w:sz w:val="18"/>
                <w:szCs w:val="18"/>
                <w:lang w:val="en-ZA" w:eastAsia="en-ZA"/>
              </w:rPr>
              <w:t>views in a non-defensive manner</w:t>
            </w:r>
          </w:p>
          <w:p w:rsidR="00BF76DD" w:rsidRPr="008A125B" w:rsidRDefault="00BF76DD" w:rsidP="00EA5A3B">
            <w:pPr>
              <w:numPr>
                <w:ilvl w:val="0"/>
                <w:numId w:val="16"/>
              </w:numPr>
              <w:autoSpaceDE w:val="0"/>
              <w:autoSpaceDN w:val="0"/>
              <w:adjustRightInd w:val="0"/>
              <w:rPr>
                <w:rFonts w:ascii="Calibri" w:hAnsi="Calibri" w:cs="Calibri"/>
                <w:sz w:val="18"/>
                <w:szCs w:val="18"/>
                <w:lang w:val="en-ZA" w:eastAsia="en-ZA"/>
              </w:rPr>
            </w:pPr>
            <w:r w:rsidRPr="008A125B">
              <w:rPr>
                <w:rFonts w:ascii="Calibri" w:hAnsi="Calibri" w:cs="Calibri"/>
                <w:sz w:val="18"/>
                <w:szCs w:val="18"/>
                <w:lang w:val="en-ZA" w:eastAsia="en-ZA"/>
              </w:rPr>
              <w:t xml:space="preserve">Prioritise needs and goals, deciding what they are willing to give </w:t>
            </w:r>
            <w:r w:rsidR="008A125B">
              <w:rPr>
                <w:rFonts w:ascii="Calibri" w:hAnsi="Calibri" w:cs="Calibri"/>
                <w:sz w:val="18"/>
                <w:szCs w:val="18"/>
                <w:lang w:val="en-ZA" w:eastAsia="en-ZA"/>
              </w:rPr>
              <w:t>up and under what circumstances</w:t>
            </w:r>
          </w:p>
          <w:p w:rsidR="00BF76DD" w:rsidRPr="008A125B" w:rsidRDefault="00BF76DD" w:rsidP="00EA5A3B">
            <w:pPr>
              <w:numPr>
                <w:ilvl w:val="0"/>
                <w:numId w:val="16"/>
              </w:numPr>
              <w:autoSpaceDE w:val="0"/>
              <w:autoSpaceDN w:val="0"/>
              <w:adjustRightInd w:val="0"/>
              <w:rPr>
                <w:rFonts w:ascii="Calibri" w:hAnsi="Calibri" w:cs="Calibri"/>
                <w:sz w:val="18"/>
                <w:szCs w:val="18"/>
                <w:lang w:val="en-ZA" w:eastAsia="en-ZA"/>
              </w:rPr>
            </w:pPr>
            <w:r w:rsidRPr="008A125B">
              <w:rPr>
                <w:rFonts w:ascii="Calibri" w:hAnsi="Calibri" w:cs="Calibri"/>
                <w:sz w:val="18"/>
                <w:szCs w:val="18"/>
                <w:lang w:val="en-ZA"/>
              </w:rPr>
              <w:t xml:space="preserve">Communicates openly and respectfully when addressing problems </w:t>
            </w:r>
          </w:p>
        </w:tc>
        <w:tc>
          <w:tcPr>
            <w:tcW w:w="3721" w:type="dxa"/>
            <w:shd w:val="clear" w:color="auto" w:fill="F2DBDB"/>
          </w:tcPr>
          <w:p w:rsidR="00BF76DD" w:rsidRPr="008A125B" w:rsidRDefault="00BF76DD" w:rsidP="00EA5A3B">
            <w:pPr>
              <w:pStyle w:val="Default"/>
              <w:numPr>
                <w:ilvl w:val="0"/>
                <w:numId w:val="16"/>
              </w:numPr>
              <w:rPr>
                <w:rFonts w:ascii="Calibri" w:hAnsi="Calibri" w:cs="Calibri"/>
                <w:color w:val="auto"/>
                <w:sz w:val="18"/>
                <w:szCs w:val="18"/>
              </w:rPr>
            </w:pPr>
            <w:r w:rsidRPr="008A125B">
              <w:rPr>
                <w:rFonts w:ascii="Calibri" w:hAnsi="Calibri" w:cs="Calibri"/>
                <w:color w:val="auto"/>
                <w:sz w:val="18"/>
                <w:szCs w:val="18"/>
              </w:rPr>
              <w:t>Openly addresses conflict as it arises</w:t>
            </w:r>
          </w:p>
          <w:p w:rsidR="00BF76DD" w:rsidRPr="008A125B" w:rsidRDefault="00BF76DD" w:rsidP="00EA5A3B">
            <w:pPr>
              <w:numPr>
                <w:ilvl w:val="0"/>
                <w:numId w:val="16"/>
              </w:numPr>
              <w:autoSpaceDE w:val="0"/>
              <w:autoSpaceDN w:val="0"/>
              <w:adjustRightInd w:val="0"/>
              <w:rPr>
                <w:rFonts w:ascii="Calibri" w:hAnsi="Calibri" w:cs="Calibri"/>
                <w:sz w:val="18"/>
                <w:szCs w:val="18"/>
                <w:lang w:val="en-ZA" w:eastAsia="en-ZA"/>
              </w:rPr>
            </w:pPr>
            <w:r w:rsidRPr="008A125B">
              <w:rPr>
                <w:rFonts w:ascii="Calibri" w:hAnsi="Calibri" w:cs="Calibri"/>
                <w:sz w:val="18"/>
                <w:szCs w:val="18"/>
                <w:lang w:val="en-ZA"/>
              </w:rPr>
              <w:t xml:space="preserve">Recognises the underlying agendas and needs of others and finds solutions  </w:t>
            </w:r>
          </w:p>
          <w:p w:rsidR="00BF76DD" w:rsidRPr="008A125B"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8A125B">
              <w:rPr>
                <w:rFonts w:ascii="Calibri" w:hAnsi="Calibri" w:cs="Calibri"/>
                <w:sz w:val="18"/>
                <w:szCs w:val="18"/>
                <w:lang w:val="en-ZA"/>
              </w:rPr>
              <w:t xml:space="preserve">Seeks to mediate conflict between individuals and groups </w:t>
            </w:r>
          </w:p>
          <w:p w:rsidR="00BF76DD" w:rsidRPr="008A125B" w:rsidRDefault="00BF76DD" w:rsidP="00EA5A3B">
            <w:pPr>
              <w:numPr>
                <w:ilvl w:val="0"/>
                <w:numId w:val="16"/>
              </w:numPr>
              <w:rPr>
                <w:rFonts w:ascii="Calibri" w:hAnsi="Calibri" w:cs="Calibri"/>
                <w:sz w:val="18"/>
                <w:szCs w:val="18"/>
                <w:lang w:val="en-ZA" w:eastAsia="en-ZA"/>
              </w:rPr>
            </w:pPr>
            <w:r w:rsidRPr="008A125B">
              <w:rPr>
                <w:rFonts w:ascii="Calibri" w:hAnsi="Calibri" w:cs="Calibri"/>
                <w:sz w:val="18"/>
                <w:szCs w:val="18"/>
                <w:lang w:val="en-ZA" w:eastAsia="en-ZA"/>
              </w:rPr>
              <w:t>Identifies areas of agreement when working with conflicting individuals or groups.</w:t>
            </w:r>
          </w:p>
          <w:p w:rsidR="00BF76DD" w:rsidRPr="008A125B" w:rsidRDefault="00BF76DD" w:rsidP="00EA5A3B">
            <w:pPr>
              <w:pStyle w:val="Default"/>
              <w:numPr>
                <w:ilvl w:val="0"/>
                <w:numId w:val="16"/>
              </w:numPr>
              <w:rPr>
                <w:rFonts w:ascii="Calibri" w:hAnsi="Calibri" w:cs="Calibri"/>
                <w:color w:val="auto"/>
                <w:sz w:val="18"/>
                <w:szCs w:val="18"/>
              </w:rPr>
            </w:pPr>
            <w:r w:rsidRPr="008A125B">
              <w:rPr>
                <w:rFonts w:ascii="Calibri" w:hAnsi="Calibri" w:cs="Calibri"/>
                <w:color w:val="auto"/>
                <w:sz w:val="18"/>
                <w:szCs w:val="18"/>
              </w:rPr>
              <w:t xml:space="preserve">Works to resolve conflict amongst others  by showing respect for others’ opinions and working toward mutually agreeable solutions </w:t>
            </w:r>
          </w:p>
          <w:p w:rsidR="00BF76DD" w:rsidRPr="008A125B" w:rsidRDefault="00BF76DD" w:rsidP="00EA5A3B">
            <w:pPr>
              <w:pStyle w:val="Default"/>
              <w:numPr>
                <w:ilvl w:val="0"/>
                <w:numId w:val="16"/>
              </w:numPr>
              <w:rPr>
                <w:rFonts w:ascii="Calibri" w:hAnsi="Calibri" w:cs="Calibri"/>
                <w:color w:val="auto"/>
                <w:sz w:val="18"/>
                <w:szCs w:val="18"/>
              </w:rPr>
            </w:pPr>
            <w:r w:rsidRPr="008A125B">
              <w:rPr>
                <w:rFonts w:ascii="Calibri" w:hAnsi="Calibri" w:cs="Calibri"/>
                <w:color w:val="auto"/>
                <w:sz w:val="18"/>
                <w:szCs w:val="18"/>
              </w:rPr>
              <w:t>Analyses the issues and interests at stake, the origins of the conflict and the reasoning of all sides</w:t>
            </w:r>
          </w:p>
        </w:tc>
        <w:tc>
          <w:tcPr>
            <w:tcW w:w="3721" w:type="dxa"/>
            <w:shd w:val="clear" w:color="auto" w:fill="E5DFEC"/>
          </w:tcPr>
          <w:p w:rsidR="00BF76DD" w:rsidRPr="008A125B" w:rsidRDefault="00BF76DD" w:rsidP="00EA5A3B">
            <w:pPr>
              <w:numPr>
                <w:ilvl w:val="0"/>
                <w:numId w:val="16"/>
              </w:numPr>
              <w:tabs>
                <w:tab w:val="left" w:pos="851"/>
                <w:tab w:val="left" w:pos="1701"/>
                <w:tab w:val="left" w:pos="2552"/>
                <w:tab w:val="left" w:pos="3402"/>
              </w:tabs>
              <w:rPr>
                <w:rFonts w:ascii="Calibri" w:eastAsia="Batang" w:hAnsi="Calibri" w:cs="Calibri"/>
                <w:sz w:val="18"/>
                <w:szCs w:val="18"/>
                <w:lang w:val="en-ZA"/>
              </w:rPr>
            </w:pPr>
            <w:r w:rsidRPr="008A125B">
              <w:rPr>
                <w:rFonts w:ascii="Calibri" w:hAnsi="Calibri" w:cs="Calibri"/>
                <w:sz w:val="18"/>
                <w:szCs w:val="18"/>
                <w:lang w:val="en-ZA"/>
              </w:rPr>
              <w:t>Aims to settle disputes equitably</w:t>
            </w:r>
          </w:p>
          <w:p w:rsidR="00BF76DD" w:rsidRPr="008A125B" w:rsidRDefault="00BF76DD" w:rsidP="00EA5A3B">
            <w:pPr>
              <w:numPr>
                <w:ilvl w:val="0"/>
                <w:numId w:val="16"/>
              </w:numPr>
              <w:rPr>
                <w:rFonts w:ascii="Calibri" w:hAnsi="Calibri" w:cs="Calibri"/>
                <w:sz w:val="18"/>
                <w:szCs w:val="18"/>
                <w:lang w:val="en-ZA" w:eastAsia="en-ZA"/>
              </w:rPr>
            </w:pPr>
            <w:r w:rsidRPr="008A125B">
              <w:rPr>
                <w:rFonts w:ascii="Calibri" w:hAnsi="Calibri" w:cs="Calibri"/>
                <w:sz w:val="18"/>
                <w:szCs w:val="18"/>
                <w:lang w:val="en-ZA" w:eastAsia="en-ZA"/>
              </w:rPr>
              <w:t>Maintains awareness of broad, longer-term objectives and works to ensure that all parties share this awa</w:t>
            </w:r>
            <w:r w:rsidR="00EF100D">
              <w:rPr>
                <w:rFonts w:ascii="Calibri" w:hAnsi="Calibri" w:cs="Calibri"/>
                <w:sz w:val="18"/>
                <w:szCs w:val="18"/>
                <w:lang w:val="en-ZA" w:eastAsia="en-ZA"/>
              </w:rPr>
              <w:t>reness while seeking solutions</w:t>
            </w:r>
          </w:p>
          <w:p w:rsidR="00BF76DD" w:rsidRPr="008A125B" w:rsidRDefault="00BF76DD" w:rsidP="00EA5A3B">
            <w:pPr>
              <w:pStyle w:val="Default"/>
              <w:numPr>
                <w:ilvl w:val="0"/>
                <w:numId w:val="16"/>
              </w:numPr>
              <w:rPr>
                <w:rFonts w:ascii="Calibri" w:hAnsi="Calibri" w:cs="Calibri"/>
                <w:color w:val="auto"/>
                <w:sz w:val="18"/>
                <w:szCs w:val="18"/>
              </w:rPr>
            </w:pPr>
            <w:r w:rsidRPr="008A125B">
              <w:rPr>
                <w:rFonts w:ascii="Calibri" w:hAnsi="Calibri" w:cs="Calibri"/>
                <w:color w:val="auto"/>
                <w:sz w:val="18"/>
                <w:szCs w:val="18"/>
              </w:rPr>
              <w:t>Focuses attention on the issues that affect pro</w:t>
            </w:r>
            <w:r w:rsidR="00EF100D">
              <w:rPr>
                <w:rFonts w:ascii="Calibri" w:hAnsi="Calibri" w:cs="Calibri"/>
                <w:color w:val="auto"/>
                <w:sz w:val="18"/>
                <w:szCs w:val="18"/>
              </w:rPr>
              <w:t>ject, process, or team success</w:t>
            </w:r>
          </w:p>
          <w:p w:rsidR="00BF76DD" w:rsidRPr="008A125B" w:rsidRDefault="00BF76DD" w:rsidP="00EA5A3B">
            <w:pPr>
              <w:pStyle w:val="Default"/>
              <w:numPr>
                <w:ilvl w:val="0"/>
                <w:numId w:val="16"/>
              </w:numPr>
              <w:rPr>
                <w:rFonts w:ascii="Calibri" w:hAnsi="Calibri" w:cs="Calibri"/>
                <w:color w:val="auto"/>
                <w:sz w:val="18"/>
                <w:szCs w:val="18"/>
              </w:rPr>
            </w:pPr>
            <w:r w:rsidRPr="008A125B">
              <w:rPr>
                <w:rFonts w:ascii="Calibri" w:hAnsi="Calibri" w:cs="Calibri"/>
                <w:color w:val="auto"/>
                <w:sz w:val="18"/>
                <w:szCs w:val="18"/>
              </w:rPr>
              <w:t>Takes a problem-solving approach to conflict and generates multiple p</w:t>
            </w:r>
            <w:r w:rsidR="00EF100D">
              <w:rPr>
                <w:rFonts w:ascii="Calibri" w:hAnsi="Calibri" w:cs="Calibri"/>
                <w:color w:val="auto"/>
                <w:sz w:val="18"/>
                <w:szCs w:val="18"/>
              </w:rPr>
              <w:t>ractical solutions to problems</w:t>
            </w:r>
          </w:p>
          <w:p w:rsidR="00BF76DD" w:rsidRPr="008A125B" w:rsidRDefault="00BF76DD" w:rsidP="00EA5A3B">
            <w:pPr>
              <w:pStyle w:val="Default"/>
              <w:numPr>
                <w:ilvl w:val="0"/>
                <w:numId w:val="16"/>
              </w:numPr>
              <w:rPr>
                <w:rFonts w:ascii="Calibri" w:hAnsi="Calibri" w:cs="Calibri"/>
                <w:color w:val="auto"/>
                <w:sz w:val="18"/>
                <w:szCs w:val="18"/>
              </w:rPr>
            </w:pPr>
            <w:r w:rsidRPr="008A125B">
              <w:rPr>
                <w:rFonts w:ascii="Calibri" w:hAnsi="Calibri" w:cs="Calibri"/>
                <w:color w:val="auto"/>
                <w:sz w:val="18"/>
                <w:szCs w:val="18"/>
              </w:rPr>
              <w:t>Focuses on the needs of all parties and generally reach</w:t>
            </w:r>
            <w:r w:rsidR="00EF100D">
              <w:rPr>
                <w:rFonts w:ascii="Calibri" w:hAnsi="Calibri" w:cs="Calibri"/>
                <w:color w:val="auto"/>
                <w:sz w:val="18"/>
                <w:szCs w:val="18"/>
              </w:rPr>
              <w:t>es mutually agreeable outcomes</w:t>
            </w:r>
          </w:p>
          <w:p w:rsidR="00BF76DD" w:rsidRPr="008A125B" w:rsidRDefault="00BF76DD" w:rsidP="00EA5A3B">
            <w:pPr>
              <w:pStyle w:val="Default"/>
              <w:numPr>
                <w:ilvl w:val="0"/>
                <w:numId w:val="16"/>
              </w:numPr>
              <w:rPr>
                <w:rFonts w:ascii="Calibri" w:hAnsi="Calibri" w:cs="Calibri"/>
                <w:color w:val="auto"/>
                <w:sz w:val="18"/>
                <w:szCs w:val="18"/>
              </w:rPr>
            </w:pPr>
            <w:r w:rsidRPr="008A125B">
              <w:rPr>
                <w:rFonts w:ascii="Calibri" w:hAnsi="Calibri" w:cs="Calibri"/>
                <w:color w:val="auto"/>
                <w:sz w:val="18"/>
                <w:szCs w:val="18"/>
              </w:rPr>
              <w:t>Demonstrates an ability to distinguish between criti</w:t>
            </w:r>
            <w:r w:rsidR="00EF100D">
              <w:rPr>
                <w:rFonts w:ascii="Calibri" w:hAnsi="Calibri" w:cs="Calibri"/>
                <w:color w:val="auto"/>
                <w:sz w:val="18"/>
                <w:szCs w:val="18"/>
              </w:rPr>
              <w:t>cal and non-critical conflicts</w:t>
            </w:r>
          </w:p>
          <w:p w:rsidR="00BF76DD" w:rsidRPr="008A125B" w:rsidRDefault="00BF76DD" w:rsidP="00466C4F">
            <w:pPr>
              <w:pStyle w:val="Default"/>
              <w:rPr>
                <w:rFonts w:ascii="Calibri" w:hAnsi="Calibri" w:cs="Calibri"/>
                <w:color w:val="auto"/>
                <w:sz w:val="18"/>
                <w:szCs w:val="18"/>
              </w:rPr>
            </w:pPr>
          </w:p>
        </w:tc>
        <w:tc>
          <w:tcPr>
            <w:tcW w:w="3721" w:type="dxa"/>
            <w:shd w:val="clear" w:color="auto" w:fill="FDE9D9"/>
          </w:tcPr>
          <w:p w:rsidR="00BF76DD" w:rsidRPr="008A125B" w:rsidRDefault="00BF76DD" w:rsidP="00EA5A3B">
            <w:pPr>
              <w:numPr>
                <w:ilvl w:val="0"/>
                <w:numId w:val="16"/>
              </w:numPr>
              <w:tabs>
                <w:tab w:val="left" w:pos="851"/>
                <w:tab w:val="left" w:pos="1701"/>
                <w:tab w:val="left" w:pos="2552"/>
                <w:tab w:val="left" w:pos="3402"/>
              </w:tabs>
              <w:rPr>
                <w:rFonts w:ascii="Calibri" w:hAnsi="Calibri" w:cs="Calibri"/>
                <w:sz w:val="18"/>
                <w:szCs w:val="18"/>
                <w:lang w:val="en-ZA"/>
              </w:rPr>
            </w:pPr>
            <w:r w:rsidRPr="008A125B">
              <w:rPr>
                <w:rFonts w:ascii="Calibri" w:hAnsi="Calibri" w:cs="Calibri"/>
                <w:sz w:val="18"/>
                <w:szCs w:val="18"/>
                <w:lang w:val="en-ZA"/>
              </w:rPr>
              <w:t>Proficiently defuses volatile situations</w:t>
            </w:r>
          </w:p>
          <w:p w:rsidR="00BF76DD" w:rsidRPr="008A125B" w:rsidRDefault="00BF76DD" w:rsidP="00EA5A3B">
            <w:pPr>
              <w:pStyle w:val="NormalWeb"/>
              <w:numPr>
                <w:ilvl w:val="0"/>
                <w:numId w:val="16"/>
              </w:numPr>
              <w:spacing w:before="0" w:beforeAutospacing="0" w:after="0" w:afterAutospacing="0"/>
              <w:rPr>
                <w:rFonts w:ascii="Calibri" w:hAnsi="Calibri" w:cs="Calibri"/>
                <w:sz w:val="18"/>
                <w:szCs w:val="18"/>
              </w:rPr>
            </w:pPr>
            <w:r w:rsidRPr="008A125B">
              <w:rPr>
                <w:rFonts w:ascii="Calibri" w:hAnsi="Calibri" w:cs="Calibri"/>
                <w:sz w:val="18"/>
                <w:szCs w:val="18"/>
              </w:rPr>
              <w:t>Brings conflicts and disagreements into the open and attempts to manage them collaboratively while keeping the best interests of the department/university in mind</w:t>
            </w:r>
          </w:p>
          <w:p w:rsidR="00BF76DD" w:rsidRPr="008A125B" w:rsidRDefault="00BF76DD" w:rsidP="00EA5A3B">
            <w:pPr>
              <w:pStyle w:val="Default"/>
              <w:numPr>
                <w:ilvl w:val="0"/>
                <w:numId w:val="16"/>
              </w:numPr>
              <w:rPr>
                <w:rFonts w:ascii="Calibri" w:hAnsi="Calibri" w:cs="Calibri"/>
                <w:color w:val="auto"/>
                <w:sz w:val="18"/>
                <w:szCs w:val="18"/>
              </w:rPr>
            </w:pPr>
            <w:r w:rsidRPr="008A125B">
              <w:rPr>
                <w:rFonts w:ascii="Calibri" w:hAnsi="Calibri" w:cs="Calibri"/>
                <w:color w:val="auto"/>
                <w:sz w:val="18"/>
                <w:szCs w:val="18"/>
              </w:rPr>
              <w:t xml:space="preserve">Effectively identifies and manages potential conflicts within relationships to prevent disagreements from arising </w:t>
            </w:r>
          </w:p>
          <w:p w:rsidR="00BF76DD" w:rsidRPr="008A125B" w:rsidRDefault="00BF76DD" w:rsidP="00EA5A3B">
            <w:pPr>
              <w:numPr>
                <w:ilvl w:val="0"/>
                <w:numId w:val="16"/>
              </w:numPr>
              <w:tabs>
                <w:tab w:val="left" w:pos="851"/>
                <w:tab w:val="left" w:pos="1701"/>
                <w:tab w:val="left" w:pos="2552"/>
                <w:tab w:val="left" w:pos="3402"/>
              </w:tabs>
              <w:rPr>
                <w:rFonts w:ascii="Calibri" w:hAnsi="Calibri" w:cs="Calibri"/>
                <w:sz w:val="18"/>
                <w:szCs w:val="18"/>
                <w:lang w:val="en-ZA"/>
              </w:rPr>
            </w:pPr>
            <w:r w:rsidRPr="008A125B">
              <w:rPr>
                <w:rFonts w:ascii="Calibri" w:hAnsi="Calibri" w:cs="Calibri"/>
                <w:sz w:val="18"/>
                <w:szCs w:val="18"/>
                <w:lang w:val="en-ZA"/>
              </w:rPr>
              <w:t>Successfully redirects others when they begin to lose focus on the critical issues that need to be resolved</w:t>
            </w:r>
          </w:p>
          <w:p w:rsidR="00BF76DD" w:rsidRPr="008A125B" w:rsidRDefault="00BF76DD" w:rsidP="00EA5A3B">
            <w:pPr>
              <w:numPr>
                <w:ilvl w:val="0"/>
                <w:numId w:val="16"/>
              </w:numPr>
              <w:tabs>
                <w:tab w:val="left" w:pos="851"/>
                <w:tab w:val="left" w:pos="1701"/>
                <w:tab w:val="left" w:pos="2552"/>
                <w:tab w:val="left" w:pos="3402"/>
              </w:tabs>
              <w:rPr>
                <w:rFonts w:ascii="Calibri" w:hAnsi="Calibri" w:cs="Calibri"/>
                <w:sz w:val="18"/>
                <w:szCs w:val="18"/>
                <w:lang w:val="en-ZA"/>
              </w:rPr>
            </w:pPr>
            <w:r w:rsidRPr="008A125B">
              <w:rPr>
                <w:rFonts w:ascii="Calibri" w:hAnsi="Calibri" w:cs="Calibri"/>
                <w:sz w:val="18"/>
                <w:szCs w:val="18"/>
                <w:lang w:val="en-ZA"/>
              </w:rPr>
              <w:t xml:space="preserve">Develops creative and effective solutions to problems and uses solid negotiation skills to arrive at </w:t>
            </w:r>
            <w:r w:rsidRPr="008A125B">
              <w:rPr>
                <w:rFonts w:ascii="Calibri" w:hAnsi="Calibri" w:cs="Calibri"/>
                <w:sz w:val="18"/>
                <w:szCs w:val="18"/>
              </w:rPr>
              <w:t>mutually agreeable outcomes</w:t>
            </w:r>
            <w:r w:rsidRPr="008A125B" w:rsidDel="005E55CA">
              <w:rPr>
                <w:rFonts w:ascii="Calibri" w:hAnsi="Calibri" w:cs="Calibri"/>
                <w:sz w:val="18"/>
                <w:szCs w:val="18"/>
                <w:lang w:val="en-ZA"/>
              </w:rPr>
              <w:t xml:space="preserve"> </w:t>
            </w:r>
            <w:r w:rsidRPr="008A125B">
              <w:rPr>
                <w:rFonts w:ascii="Calibri" w:hAnsi="Calibri" w:cs="Calibri"/>
                <w:sz w:val="18"/>
                <w:szCs w:val="18"/>
                <w:lang w:val="en-ZA"/>
              </w:rPr>
              <w:t>even in the most difficult circumstances</w:t>
            </w:r>
          </w:p>
        </w:tc>
      </w:tr>
    </w:tbl>
    <w:p w:rsidR="0048643B" w:rsidRPr="008A125B"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8A125B" w:rsidTr="00466C4F">
        <w:tc>
          <w:tcPr>
            <w:tcW w:w="14884" w:type="dxa"/>
            <w:shd w:val="clear" w:color="auto" w:fill="B8CCE4"/>
          </w:tcPr>
          <w:p w:rsidR="0048643B" w:rsidRPr="008A125B"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8A125B">
              <w:rPr>
                <w:rFonts w:ascii="Calibri" w:eastAsia="Batang" w:hAnsi="Calibri" w:cs="Calibri"/>
                <w:b/>
                <w:sz w:val="20"/>
                <w:lang w:val="en-ZA"/>
              </w:rPr>
              <w:t>Negative indicators</w:t>
            </w:r>
          </w:p>
        </w:tc>
      </w:tr>
      <w:tr w:rsidR="0048643B" w:rsidRPr="008A125B" w:rsidTr="00466C4F">
        <w:tc>
          <w:tcPr>
            <w:tcW w:w="14884" w:type="dxa"/>
            <w:shd w:val="clear" w:color="auto" w:fill="DBE5F1"/>
          </w:tcPr>
          <w:p w:rsidR="0048643B" w:rsidRDefault="008A125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Deliberately fuels conflict</w:t>
            </w:r>
          </w:p>
          <w:p w:rsidR="008A125B" w:rsidRDefault="008A125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Puts own needs ahead of other’s</w:t>
            </w:r>
          </w:p>
          <w:p w:rsidR="008A125B" w:rsidRDefault="008A125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remain objective, takes sides</w:t>
            </w:r>
          </w:p>
          <w:p w:rsidR="008A125B" w:rsidRDefault="008A125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Avoids dealing with conflict</w:t>
            </w:r>
          </w:p>
          <w:p w:rsidR="008A125B" w:rsidRDefault="008A125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defensive</w:t>
            </w:r>
          </w:p>
          <w:p w:rsidR="008A125B" w:rsidRDefault="008A125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see the ‘other side of the story’</w:t>
            </w:r>
          </w:p>
          <w:p w:rsidR="00EC2E87" w:rsidRPr="003014E3" w:rsidRDefault="00EC2E8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Is seen as discourteous/offensive</w:t>
            </w:r>
          </w:p>
          <w:p w:rsidR="00EC2E87" w:rsidRPr="003014E3" w:rsidRDefault="00EC2E8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Uses threatening language/swearing during exchange of information</w:t>
            </w:r>
          </w:p>
          <w:p w:rsidR="00EC2E87" w:rsidRPr="003014E3" w:rsidRDefault="00EC2E8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Uses inappropriate or unacceptable language or communication methods (e.g. body language, tone)</w:t>
            </w:r>
          </w:p>
          <w:p w:rsidR="00EC2E87" w:rsidRPr="003014E3" w:rsidRDefault="00EC2E8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Does not listen</w:t>
            </w:r>
          </w:p>
          <w:p w:rsidR="00EC2E87" w:rsidRPr="003014E3" w:rsidRDefault="00EC2E8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Uses inappropriate communication modes (e.g. email instead of face to face)</w:t>
            </w:r>
          </w:p>
          <w:p w:rsidR="00EC2E87" w:rsidRPr="003014E3" w:rsidRDefault="00EC2E8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Talks over others or is over-critical</w:t>
            </w:r>
          </w:p>
          <w:p w:rsidR="00EC2E87" w:rsidRPr="00EC2E87" w:rsidRDefault="00EC2E8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Does not demonstrate an </w:t>
            </w:r>
            <w:r w:rsidRPr="003014E3">
              <w:rPr>
                <w:rFonts w:ascii="Calibri" w:eastAsia="Batang" w:hAnsi="Calibri" w:cs="Calibri"/>
                <w:sz w:val="18"/>
                <w:szCs w:val="18"/>
                <w:lang w:val="en-ZA"/>
              </w:rPr>
              <w:t>understand</w:t>
            </w:r>
            <w:r>
              <w:rPr>
                <w:rFonts w:ascii="Calibri" w:eastAsia="Batang" w:hAnsi="Calibri" w:cs="Calibri"/>
                <w:sz w:val="18"/>
                <w:szCs w:val="18"/>
                <w:lang w:val="en-ZA"/>
              </w:rPr>
              <w:t>ing of the</w:t>
            </w:r>
            <w:r w:rsidRPr="003014E3">
              <w:rPr>
                <w:rFonts w:ascii="Calibri" w:eastAsia="Batang" w:hAnsi="Calibri" w:cs="Calibri"/>
                <w:sz w:val="18"/>
                <w:szCs w:val="18"/>
                <w:lang w:val="en-ZA"/>
              </w:rPr>
              <w:t xml:space="preserve"> needs of </w:t>
            </w:r>
            <w:r>
              <w:rPr>
                <w:rFonts w:ascii="Calibri" w:eastAsia="Batang" w:hAnsi="Calibri" w:cs="Calibri"/>
                <w:sz w:val="18"/>
                <w:szCs w:val="18"/>
                <w:lang w:val="en-ZA"/>
              </w:rPr>
              <w:t>the other</w:t>
            </w:r>
          </w:p>
        </w:tc>
      </w:tr>
    </w:tbl>
    <w:p w:rsidR="0037344E" w:rsidRPr="002F15B6" w:rsidRDefault="007434AF" w:rsidP="0037344E">
      <w:pPr>
        <w:rPr>
          <w:color w:val="FF0000"/>
          <w:lang w:val="en-ZA"/>
        </w:rPr>
      </w:pPr>
      <w:r w:rsidRPr="002F15B6">
        <w:rPr>
          <w:color w:val="FF0000"/>
          <w:lang w:val="en-ZA"/>
        </w:rPr>
        <w:br w:type="page"/>
      </w:r>
    </w:p>
    <w:p w:rsidR="0037344E" w:rsidRPr="00F84342" w:rsidRDefault="00ED5739"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alibri" w:hAnsi="Calibri" w:cs="Calibri"/>
          <w:noProof/>
          <w:sz w:val="22"/>
          <w:szCs w:val="22"/>
          <w:lang w:val="en-ZA" w:eastAsia="en-ZA"/>
        </w:rPr>
        <w:drawing>
          <wp:anchor distT="0" distB="0" distL="114300" distR="114300" simplePos="0" relativeHeight="251711488" behindDoc="1" locked="0" layoutInCell="1" allowOverlap="1" wp14:anchorId="3CAF591A" wp14:editId="2DFA07EC">
            <wp:simplePos x="0" y="0"/>
            <wp:positionH relativeFrom="column">
              <wp:posOffset>8857615</wp:posOffset>
            </wp:positionH>
            <wp:positionV relativeFrom="paragraph">
              <wp:posOffset>-357505</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F84342">
        <w:rPr>
          <w:rFonts w:ascii="Century Gothic" w:eastAsia="Batang" w:hAnsi="Century Gothic" w:cs="Calibri"/>
          <w:color w:val="FFFFFF" w:themeColor="background1"/>
          <w:sz w:val="28"/>
          <w:szCs w:val="28"/>
          <w:u w:val="none"/>
          <w:lang w:val="en-ZA"/>
        </w:rPr>
        <w:t>Meeting facilitation / leadership / participation</w:t>
      </w:r>
      <w:r w:rsidR="0037344E" w:rsidRPr="00F84342">
        <w:rPr>
          <w:rFonts w:ascii="Century Gothic" w:eastAsia="Batang" w:hAnsi="Century Gothic" w:cs="Calibri"/>
          <w:color w:val="FFFFFF" w:themeColor="background1"/>
          <w:sz w:val="28"/>
          <w:szCs w:val="28"/>
          <w:u w:val="none"/>
          <w:lang w:val="en-ZA"/>
        </w:rPr>
        <w:tab/>
      </w:r>
    </w:p>
    <w:p w:rsidR="007434AF" w:rsidRPr="002F15B6" w:rsidRDefault="007434AF" w:rsidP="0037344E">
      <w:pPr>
        <w:pStyle w:val="Caption"/>
        <w:rPr>
          <w:rFonts w:asciiTheme="minorHAnsi" w:eastAsia="Batang" w:hAnsiTheme="minorHAnsi" w:cs="Calibri"/>
          <w:b w:val="0"/>
          <w:color w:val="FF0000"/>
          <w:sz w:val="20"/>
          <w:u w:val="none"/>
          <w:lang w:val="en-ZA"/>
        </w:rPr>
      </w:pPr>
    </w:p>
    <w:p w:rsidR="0048643B" w:rsidRPr="00F84342" w:rsidRDefault="001F1126" w:rsidP="0048643B">
      <w:pPr>
        <w:tabs>
          <w:tab w:val="left" w:pos="851"/>
          <w:tab w:val="left" w:pos="1701"/>
          <w:tab w:val="left" w:pos="2552"/>
          <w:tab w:val="left" w:pos="3402"/>
        </w:tabs>
        <w:jc w:val="both"/>
        <w:rPr>
          <w:rFonts w:ascii="Calibri" w:eastAsia="Batang" w:hAnsi="Calibri" w:cs="Calibri"/>
          <w:color w:val="000000" w:themeColor="text1"/>
          <w:sz w:val="20"/>
          <w:lang w:val="en-ZA"/>
        </w:rPr>
      </w:pPr>
      <w:r w:rsidRPr="00F84342">
        <w:rPr>
          <w:rFonts w:ascii="Calibri" w:eastAsia="Batang" w:hAnsi="Calibri" w:cs="Calibri"/>
          <w:color w:val="000000" w:themeColor="text1"/>
          <w:sz w:val="20"/>
          <w:lang w:val="en-ZA"/>
        </w:rPr>
        <w:t xml:space="preserve">Uses appropriate interpersonal styles and methods to guide or help meeting participants toward a meeting’s objectives. Modifies </w:t>
      </w:r>
      <w:r w:rsidR="00BA1960" w:rsidRPr="00F84342">
        <w:rPr>
          <w:rFonts w:ascii="Calibri" w:eastAsia="Batang" w:hAnsi="Calibri" w:cs="Calibri"/>
          <w:color w:val="000000" w:themeColor="text1"/>
          <w:sz w:val="20"/>
          <w:lang w:val="en-ZA"/>
        </w:rPr>
        <w:t>behaviour</w:t>
      </w:r>
      <w:r w:rsidRPr="00F84342">
        <w:rPr>
          <w:rFonts w:ascii="Calibri" w:eastAsia="Batang" w:hAnsi="Calibri" w:cs="Calibri"/>
          <w:color w:val="000000" w:themeColor="text1"/>
          <w:sz w:val="20"/>
          <w:lang w:val="en-ZA"/>
        </w:rPr>
        <w:t xml:space="preserve"> according to tasks and individuals; is aware of the needs and potential contributions of others.</w:t>
      </w:r>
    </w:p>
    <w:p w:rsidR="001F1126" w:rsidRPr="00F84342" w:rsidRDefault="001F1126" w:rsidP="0048643B">
      <w:pPr>
        <w:tabs>
          <w:tab w:val="left" w:pos="851"/>
          <w:tab w:val="left" w:pos="1701"/>
          <w:tab w:val="left" w:pos="2552"/>
          <w:tab w:val="left" w:pos="3402"/>
        </w:tabs>
        <w:jc w:val="both"/>
        <w:rPr>
          <w:rFonts w:ascii="Calibri" w:eastAsia="Batang" w:hAnsi="Calibri" w:cs="Calibri"/>
          <w:color w:val="000000" w:themeColor="text1"/>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F84342" w:rsidTr="00466C4F">
        <w:tc>
          <w:tcPr>
            <w:tcW w:w="3721" w:type="dxa"/>
            <w:shd w:val="clear" w:color="auto" w:fill="B6DDE8"/>
          </w:tcPr>
          <w:p w:rsidR="00BF76DD" w:rsidRPr="00F84342" w:rsidRDefault="000244AF" w:rsidP="00282F63">
            <w:pPr>
              <w:pStyle w:val="Heading5"/>
              <w:jc w:val="center"/>
              <w:rPr>
                <w:rFonts w:ascii="Calibri" w:eastAsia="Batang" w:hAnsi="Calibri" w:cs="Calibri"/>
                <w:color w:val="000000" w:themeColor="text1"/>
                <w:sz w:val="20"/>
                <w:lang w:val="en-ZA"/>
              </w:rPr>
            </w:pPr>
            <w:r>
              <w:rPr>
                <w:rFonts w:ascii="Calibri" w:eastAsia="Batang" w:hAnsi="Calibri" w:cs="Calibri"/>
                <w:color w:val="000000" w:themeColor="text1"/>
                <w:sz w:val="20"/>
                <w:lang w:val="en-ZA"/>
              </w:rPr>
              <w:t>Level 1</w:t>
            </w:r>
          </w:p>
        </w:tc>
        <w:tc>
          <w:tcPr>
            <w:tcW w:w="3721" w:type="dxa"/>
            <w:shd w:val="clear" w:color="auto" w:fill="E5B8B7"/>
          </w:tcPr>
          <w:p w:rsidR="00BF76DD" w:rsidRPr="00F84342" w:rsidRDefault="000244AF" w:rsidP="00282F63">
            <w:pPr>
              <w:tabs>
                <w:tab w:val="left" w:pos="851"/>
                <w:tab w:val="left" w:pos="1701"/>
                <w:tab w:val="left" w:pos="2552"/>
                <w:tab w:val="left" w:pos="3402"/>
              </w:tabs>
              <w:jc w:val="center"/>
              <w:rPr>
                <w:rFonts w:ascii="Calibri" w:eastAsia="Batang" w:hAnsi="Calibri" w:cs="Calibri"/>
                <w:b/>
                <w:color w:val="000000" w:themeColor="text1"/>
                <w:sz w:val="20"/>
                <w:lang w:val="en-ZA"/>
              </w:rPr>
            </w:pPr>
            <w:r>
              <w:rPr>
                <w:rFonts w:ascii="Calibri" w:eastAsia="Batang" w:hAnsi="Calibri" w:cs="Calibri"/>
                <w:b/>
                <w:color w:val="000000" w:themeColor="text1"/>
                <w:sz w:val="20"/>
                <w:lang w:val="en-ZA"/>
              </w:rPr>
              <w:t>Level 2</w:t>
            </w:r>
          </w:p>
        </w:tc>
        <w:tc>
          <w:tcPr>
            <w:tcW w:w="3721" w:type="dxa"/>
            <w:shd w:val="clear" w:color="auto" w:fill="CCC0D9"/>
          </w:tcPr>
          <w:p w:rsidR="00BF76DD" w:rsidRPr="00F84342" w:rsidRDefault="000244AF" w:rsidP="00282F63">
            <w:pPr>
              <w:tabs>
                <w:tab w:val="left" w:pos="851"/>
                <w:tab w:val="left" w:pos="1701"/>
                <w:tab w:val="left" w:pos="2552"/>
                <w:tab w:val="left" w:pos="3402"/>
              </w:tabs>
              <w:jc w:val="center"/>
              <w:rPr>
                <w:rFonts w:ascii="Calibri" w:eastAsia="Batang" w:hAnsi="Calibri" w:cs="Calibri"/>
                <w:b/>
                <w:color w:val="000000" w:themeColor="text1"/>
                <w:sz w:val="20"/>
                <w:lang w:val="en-ZA"/>
              </w:rPr>
            </w:pPr>
            <w:r>
              <w:rPr>
                <w:rFonts w:ascii="Calibri" w:eastAsia="Batang" w:hAnsi="Calibri" w:cs="Calibri"/>
                <w:b/>
                <w:color w:val="000000" w:themeColor="text1"/>
                <w:sz w:val="20"/>
                <w:lang w:val="en-ZA"/>
              </w:rPr>
              <w:t>Level 3</w:t>
            </w:r>
          </w:p>
        </w:tc>
        <w:tc>
          <w:tcPr>
            <w:tcW w:w="3721" w:type="dxa"/>
            <w:shd w:val="clear" w:color="auto" w:fill="FBD4B4"/>
          </w:tcPr>
          <w:p w:rsidR="00BF76DD" w:rsidRPr="00F84342" w:rsidRDefault="000244AF" w:rsidP="00282F63">
            <w:pPr>
              <w:tabs>
                <w:tab w:val="left" w:pos="851"/>
                <w:tab w:val="left" w:pos="1701"/>
                <w:tab w:val="left" w:pos="2552"/>
                <w:tab w:val="left" w:pos="3402"/>
              </w:tabs>
              <w:jc w:val="center"/>
              <w:rPr>
                <w:rFonts w:ascii="Calibri" w:eastAsia="Batang" w:hAnsi="Calibri" w:cs="Calibri"/>
                <w:b/>
                <w:color w:val="000000" w:themeColor="text1"/>
                <w:sz w:val="20"/>
                <w:lang w:val="en-ZA"/>
              </w:rPr>
            </w:pPr>
            <w:r>
              <w:rPr>
                <w:rFonts w:ascii="Calibri" w:eastAsia="Batang" w:hAnsi="Calibri" w:cs="Calibri"/>
                <w:b/>
                <w:color w:val="000000" w:themeColor="text1"/>
                <w:sz w:val="20"/>
                <w:lang w:val="en-ZA"/>
              </w:rPr>
              <w:t>Level 4</w:t>
            </w:r>
          </w:p>
        </w:tc>
      </w:tr>
      <w:tr w:rsidR="00BF76DD" w:rsidRPr="00F84342" w:rsidTr="00466C4F">
        <w:tc>
          <w:tcPr>
            <w:tcW w:w="3721" w:type="dxa"/>
            <w:shd w:val="clear" w:color="auto" w:fill="DBE5F1"/>
          </w:tcPr>
          <w:p w:rsidR="00BA37BA" w:rsidRPr="00F84342" w:rsidRDefault="00BA37BA" w:rsidP="00EA5A3B">
            <w:pPr>
              <w:numPr>
                <w:ilvl w:val="0"/>
                <w:numId w:val="49"/>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Participates in team/unit/departmental committees</w:t>
            </w:r>
          </w:p>
          <w:p w:rsidR="00074B8A" w:rsidRPr="00F84342" w:rsidRDefault="00074B8A" w:rsidP="00EA5A3B">
            <w:pPr>
              <w:numPr>
                <w:ilvl w:val="0"/>
                <w:numId w:val="49"/>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 xml:space="preserve">Shows good meeting etiquette </w:t>
            </w:r>
          </w:p>
          <w:p w:rsidR="00BF76DD" w:rsidRPr="00F84342" w:rsidRDefault="00BA1960" w:rsidP="00EA5A3B">
            <w:pPr>
              <w:numPr>
                <w:ilvl w:val="0"/>
                <w:numId w:val="49"/>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Offers input and ideas</w:t>
            </w:r>
          </w:p>
          <w:p w:rsidR="00BA1960" w:rsidRPr="00F84342" w:rsidRDefault="00BA1960" w:rsidP="00EA5A3B">
            <w:pPr>
              <w:numPr>
                <w:ilvl w:val="0"/>
                <w:numId w:val="49"/>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Checks for understanding</w:t>
            </w:r>
          </w:p>
          <w:p w:rsidR="00BA1960" w:rsidRPr="00F84342" w:rsidRDefault="00BA1960" w:rsidP="00EA5A3B">
            <w:pPr>
              <w:numPr>
                <w:ilvl w:val="0"/>
                <w:numId w:val="49"/>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Listens to and acknowledges others</w:t>
            </w:r>
          </w:p>
          <w:p w:rsidR="00BA1960" w:rsidRPr="00F84342" w:rsidRDefault="00BA1960" w:rsidP="00EA5A3B">
            <w:pPr>
              <w:numPr>
                <w:ilvl w:val="0"/>
                <w:numId w:val="49"/>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Makes procedural suggestions</w:t>
            </w:r>
          </w:p>
          <w:p w:rsidR="00BA1960" w:rsidRPr="00F84342" w:rsidRDefault="00BA1960" w:rsidP="00EA5A3B">
            <w:pPr>
              <w:numPr>
                <w:ilvl w:val="0"/>
                <w:numId w:val="49"/>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Builds on other’s ideas</w:t>
            </w:r>
          </w:p>
          <w:p w:rsidR="00BA1960" w:rsidRPr="00F84342" w:rsidRDefault="00BA1960" w:rsidP="00EA5A3B">
            <w:pPr>
              <w:numPr>
                <w:ilvl w:val="0"/>
                <w:numId w:val="49"/>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Commits to follow up action</w:t>
            </w:r>
          </w:p>
          <w:p w:rsidR="00BA1960" w:rsidRPr="00F84342" w:rsidRDefault="00BA1960" w:rsidP="00BA1960">
            <w:pPr>
              <w:tabs>
                <w:tab w:val="left" w:pos="851"/>
                <w:tab w:val="left" w:pos="1701"/>
                <w:tab w:val="left" w:pos="2552"/>
                <w:tab w:val="left" w:pos="3402"/>
              </w:tabs>
              <w:rPr>
                <w:rFonts w:ascii="Calibri" w:eastAsia="Batang" w:hAnsi="Calibri" w:cs="Calibri"/>
                <w:color w:val="000000" w:themeColor="text1"/>
                <w:sz w:val="18"/>
                <w:szCs w:val="18"/>
                <w:lang w:val="en-ZA"/>
              </w:rPr>
            </w:pPr>
          </w:p>
        </w:tc>
        <w:tc>
          <w:tcPr>
            <w:tcW w:w="3721" w:type="dxa"/>
            <w:shd w:val="clear" w:color="auto" w:fill="F2DBDB"/>
          </w:tcPr>
          <w:p w:rsidR="00BA37BA" w:rsidRPr="00F84342" w:rsidRDefault="00BA37BA"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Facilitates/leads/participates in departmental/faculty committees</w:t>
            </w:r>
          </w:p>
          <w:p w:rsidR="00BA1960" w:rsidRPr="00F84342" w:rsidRDefault="00BA1960"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Uses relationship skills effectively</w:t>
            </w:r>
          </w:p>
          <w:p w:rsidR="00BA1960" w:rsidRPr="00F84342" w:rsidRDefault="00BA1960"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Follows logical sequence in running the meeting</w:t>
            </w:r>
          </w:p>
          <w:p w:rsidR="00BA37BA" w:rsidRPr="00F84342" w:rsidRDefault="00BA37BA"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Checks for understanding and agreement</w:t>
            </w:r>
          </w:p>
          <w:p w:rsidR="00BA37BA" w:rsidRPr="00F84342" w:rsidRDefault="00BA37BA"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 xml:space="preserve">Makes suggestions and presents point of view  in a way that is sensitive to others and the situation </w:t>
            </w:r>
          </w:p>
          <w:p w:rsidR="00BA37BA" w:rsidRPr="00F84342" w:rsidRDefault="00BA37BA"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Ensures that the servicing officer is supported and able to perform his/her function</w:t>
            </w:r>
          </w:p>
        </w:tc>
        <w:tc>
          <w:tcPr>
            <w:tcW w:w="3721" w:type="dxa"/>
            <w:shd w:val="clear" w:color="auto" w:fill="E5DFEC"/>
          </w:tcPr>
          <w:p w:rsidR="00BA37BA" w:rsidRPr="00F84342" w:rsidRDefault="00BA37BA"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Facilitates/leads/participates in high-level faculty/departmental or mid-level university committees</w:t>
            </w:r>
          </w:p>
          <w:p w:rsidR="00BA1960" w:rsidRPr="00F84342" w:rsidRDefault="00BA1960"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Makes procedural suggestions</w:t>
            </w:r>
          </w:p>
          <w:p w:rsidR="00BA1960" w:rsidRPr="00F84342" w:rsidRDefault="00BA1960"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Presents suggestions/points of view in an appropriate and convincing manner</w:t>
            </w:r>
          </w:p>
          <w:p w:rsidR="00BA1960" w:rsidRPr="00F84342" w:rsidRDefault="00BA1960"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Ensures decisions are taken</w:t>
            </w:r>
          </w:p>
          <w:p w:rsidR="00BA37BA" w:rsidRPr="00F84342" w:rsidRDefault="00BA37BA"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Ensures follow-up</w:t>
            </w:r>
          </w:p>
          <w:p w:rsidR="00BA1960" w:rsidRPr="00F84342" w:rsidRDefault="00BA1960"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Anticipates road blocks in the meeting and develops strategies to overcome them</w:t>
            </w:r>
          </w:p>
          <w:p w:rsidR="00BA1960" w:rsidRPr="00F84342" w:rsidRDefault="00BA1960"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Is aware of the politics and personalities in the room and develops strategies to work with them</w:t>
            </w:r>
          </w:p>
          <w:p w:rsidR="00BA1960" w:rsidRPr="00F84342" w:rsidRDefault="00BA37BA" w:rsidP="00EA5A3B">
            <w:pPr>
              <w:numPr>
                <w:ilvl w:val="0"/>
                <w:numId w:val="50"/>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Makes suggestions that best move the work of the committee forward</w:t>
            </w:r>
          </w:p>
        </w:tc>
        <w:tc>
          <w:tcPr>
            <w:tcW w:w="3721" w:type="dxa"/>
            <w:shd w:val="clear" w:color="auto" w:fill="FDE9D9"/>
          </w:tcPr>
          <w:p w:rsidR="00BA37BA" w:rsidRPr="00F84342" w:rsidRDefault="00BA37BA" w:rsidP="00EA5A3B">
            <w:pPr>
              <w:numPr>
                <w:ilvl w:val="0"/>
                <w:numId w:val="52"/>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Facilitates/leads/participates in high-level university committees</w:t>
            </w:r>
          </w:p>
          <w:p w:rsidR="00BF76DD" w:rsidRPr="00F84342" w:rsidRDefault="00BA1960" w:rsidP="00EA5A3B">
            <w:pPr>
              <w:numPr>
                <w:ilvl w:val="0"/>
                <w:numId w:val="52"/>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Uses authority effectively and sensitively</w:t>
            </w:r>
          </w:p>
          <w:p w:rsidR="00BA37BA" w:rsidRPr="00F84342" w:rsidRDefault="00BA37BA" w:rsidP="00EA5A3B">
            <w:pPr>
              <w:numPr>
                <w:ilvl w:val="0"/>
                <w:numId w:val="52"/>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Ensures that decisions are implemented</w:t>
            </w:r>
          </w:p>
          <w:p w:rsidR="008908FC" w:rsidRPr="00F84342" w:rsidRDefault="008908FC" w:rsidP="00EA5A3B">
            <w:pPr>
              <w:numPr>
                <w:ilvl w:val="0"/>
                <w:numId w:val="52"/>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Argues suggestions/points of view in an appropriate and convincing manner</w:t>
            </w:r>
          </w:p>
          <w:p w:rsidR="008908FC" w:rsidRPr="00F84342" w:rsidRDefault="008908FC" w:rsidP="008908FC">
            <w:pPr>
              <w:tabs>
                <w:tab w:val="left" w:pos="851"/>
                <w:tab w:val="left" w:pos="1701"/>
                <w:tab w:val="left" w:pos="2552"/>
                <w:tab w:val="left" w:pos="3402"/>
              </w:tabs>
              <w:ind w:left="360"/>
              <w:rPr>
                <w:rFonts w:ascii="Calibri" w:eastAsia="Batang" w:hAnsi="Calibri" w:cs="Calibri"/>
                <w:color w:val="000000" w:themeColor="text1"/>
                <w:sz w:val="18"/>
                <w:szCs w:val="18"/>
                <w:lang w:val="en-ZA"/>
              </w:rPr>
            </w:pPr>
          </w:p>
        </w:tc>
      </w:tr>
    </w:tbl>
    <w:p w:rsidR="0048643B" w:rsidRPr="00F84342" w:rsidRDefault="0048643B" w:rsidP="0048643B">
      <w:pPr>
        <w:tabs>
          <w:tab w:val="left" w:pos="851"/>
          <w:tab w:val="left" w:pos="1701"/>
          <w:tab w:val="left" w:pos="2552"/>
          <w:tab w:val="left" w:pos="3402"/>
        </w:tabs>
        <w:jc w:val="both"/>
        <w:rPr>
          <w:rFonts w:ascii="Calibri" w:eastAsia="Batang" w:hAnsi="Calibri" w:cs="Calibri"/>
          <w:color w:val="000000" w:themeColor="text1"/>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F84342" w:rsidTr="00466C4F">
        <w:tc>
          <w:tcPr>
            <w:tcW w:w="14884" w:type="dxa"/>
            <w:shd w:val="clear" w:color="auto" w:fill="B8CCE4"/>
          </w:tcPr>
          <w:p w:rsidR="0048643B" w:rsidRPr="00F84342" w:rsidRDefault="0048643B" w:rsidP="00466C4F">
            <w:pPr>
              <w:tabs>
                <w:tab w:val="left" w:pos="851"/>
                <w:tab w:val="left" w:pos="1701"/>
                <w:tab w:val="left" w:pos="2552"/>
                <w:tab w:val="left" w:pos="3402"/>
              </w:tabs>
              <w:jc w:val="center"/>
              <w:rPr>
                <w:rFonts w:ascii="Calibri" w:eastAsia="Batang" w:hAnsi="Calibri" w:cs="Calibri"/>
                <w:b/>
                <w:color w:val="000000" w:themeColor="text1"/>
                <w:sz w:val="20"/>
                <w:lang w:val="en-ZA"/>
              </w:rPr>
            </w:pPr>
            <w:r w:rsidRPr="00F84342">
              <w:rPr>
                <w:rFonts w:ascii="Calibri" w:eastAsia="Batang" w:hAnsi="Calibri" w:cs="Calibri"/>
                <w:b/>
                <w:color w:val="000000" w:themeColor="text1"/>
                <w:sz w:val="20"/>
                <w:lang w:val="en-ZA"/>
              </w:rPr>
              <w:t>Negative indicators</w:t>
            </w:r>
          </w:p>
        </w:tc>
      </w:tr>
      <w:tr w:rsidR="00F84342" w:rsidRPr="00F84342" w:rsidTr="00466C4F">
        <w:tc>
          <w:tcPr>
            <w:tcW w:w="14884" w:type="dxa"/>
            <w:shd w:val="clear" w:color="auto" w:fill="DBE5F1"/>
          </w:tcPr>
          <w:p w:rsidR="0048643B" w:rsidRPr="00F84342" w:rsidRDefault="00074B8A"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Uses meetings to meet own needs and not those of the unit/team/department/faculty/university</w:t>
            </w:r>
          </w:p>
          <w:p w:rsidR="00074B8A" w:rsidRPr="00F84342" w:rsidRDefault="00074B8A"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Does not engage in meeting</w:t>
            </w:r>
          </w:p>
          <w:p w:rsidR="00074B8A" w:rsidRPr="00F84342" w:rsidRDefault="00074B8A"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 xml:space="preserve">Shows poor meeting etiquette (is late without apology, unprepared, </w:t>
            </w:r>
            <w:r w:rsidR="00F84342" w:rsidRPr="00F84342">
              <w:rPr>
                <w:rFonts w:ascii="Calibri" w:eastAsia="Batang" w:hAnsi="Calibri" w:cs="Calibri"/>
                <w:color w:val="000000" w:themeColor="text1"/>
                <w:sz w:val="18"/>
                <w:szCs w:val="18"/>
                <w:lang w:val="en-ZA"/>
              </w:rPr>
              <w:t>leave without apology, does not respond to meeting requests)</w:t>
            </w:r>
          </w:p>
          <w:p w:rsidR="00F84342" w:rsidRPr="00F84342" w:rsidRDefault="00F84342"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Commits to follow-up action, but doesn’t deliver</w:t>
            </w:r>
          </w:p>
          <w:p w:rsidR="00F84342" w:rsidRPr="00F84342" w:rsidRDefault="00F84342"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 xml:space="preserve">Breaks down other’s ideas or criticises other’s suggestions inappropriately </w:t>
            </w:r>
          </w:p>
          <w:p w:rsidR="00F84342" w:rsidRPr="00F84342" w:rsidRDefault="00F84342"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Talks over others or pushes own agenda</w:t>
            </w:r>
          </w:p>
          <w:p w:rsidR="00F84342" w:rsidRPr="00F84342" w:rsidRDefault="00F84342"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Does not allow conversation or sharing of views</w:t>
            </w:r>
          </w:p>
          <w:p w:rsidR="007445A3" w:rsidRDefault="00F84342"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F84342">
              <w:rPr>
                <w:rFonts w:ascii="Calibri" w:eastAsia="Batang" w:hAnsi="Calibri" w:cs="Calibri"/>
                <w:color w:val="000000" w:themeColor="text1"/>
                <w:sz w:val="18"/>
                <w:szCs w:val="18"/>
                <w:lang w:val="en-ZA"/>
              </w:rPr>
              <w:t xml:space="preserve">Talks too much </w:t>
            </w:r>
            <w:r w:rsidR="007445A3">
              <w:rPr>
                <w:rFonts w:ascii="Calibri" w:eastAsia="Batang" w:hAnsi="Calibri" w:cs="Calibri"/>
                <w:color w:val="000000" w:themeColor="text1"/>
                <w:sz w:val="18"/>
                <w:szCs w:val="18"/>
                <w:lang w:val="en-ZA"/>
              </w:rPr>
              <w:t>and does not listen</w:t>
            </w:r>
          </w:p>
          <w:p w:rsidR="00F84342" w:rsidRPr="00F84342" w:rsidRDefault="007445A3"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Pr>
                <w:rFonts w:ascii="Calibri" w:eastAsia="Batang" w:hAnsi="Calibri" w:cs="Calibri"/>
                <w:color w:val="000000" w:themeColor="text1"/>
                <w:sz w:val="18"/>
                <w:szCs w:val="18"/>
                <w:lang w:val="en-ZA"/>
              </w:rPr>
              <w:t>A</w:t>
            </w:r>
            <w:r w:rsidR="00F84342" w:rsidRPr="00F84342">
              <w:rPr>
                <w:rFonts w:ascii="Calibri" w:eastAsia="Batang" w:hAnsi="Calibri" w:cs="Calibri"/>
                <w:color w:val="000000" w:themeColor="text1"/>
                <w:sz w:val="18"/>
                <w:szCs w:val="18"/>
                <w:lang w:val="en-ZA"/>
              </w:rPr>
              <w:t>llows meeting to run over time</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37344E" w:rsidRPr="002F15B6" w:rsidRDefault="007434AF" w:rsidP="0037344E">
      <w:pPr>
        <w:rPr>
          <w:color w:val="FF0000"/>
          <w:lang w:val="en-ZA"/>
        </w:rPr>
      </w:pPr>
      <w:r w:rsidRPr="002F15B6">
        <w:rPr>
          <w:color w:val="FF0000"/>
          <w:lang w:val="en-ZA"/>
        </w:rPr>
        <w:br w:type="page"/>
      </w:r>
    </w:p>
    <w:p w:rsidR="0037344E" w:rsidRPr="008E5B43" w:rsidRDefault="00ED5739"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alibri" w:hAnsi="Calibri" w:cs="Calibri"/>
          <w:noProof/>
          <w:sz w:val="22"/>
          <w:szCs w:val="22"/>
          <w:lang w:val="en-ZA" w:eastAsia="en-ZA"/>
        </w:rPr>
        <w:drawing>
          <wp:anchor distT="0" distB="0" distL="114300" distR="114300" simplePos="0" relativeHeight="251713536" behindDoc="1" locked="0" layoutInCell="1" allowOverlap="1" wp14:anchorId="6C0EBB87" wp14:editId="0C3D1F3C">
            <wp:simplePos x="0" y="0"/>
            <wp:positionH relativeFrom="column">
              <wp:posOffset>8876665</wp:posOffset>
            </wp:positionH>
            <wp:positionV relativeFrom="paragraph">
              <wp:posOffset>-347980</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8E5B43">
        <w:rPr>
          <w:rFonts w:ascii="Century Gothic" w:eastAsia="Batang" w:hAnsi="Century Gothic" w:cs="Calibri"/>
          <w:color w:val="FFFFFF" w:themeColor="background1"/>
          <w:sz w:val="28"/>
          <w:szCs w:val="28"/>
          <w:u w:val="none"/>
          <w:lang w:val="en-ZA"/>
        </w:rPr>
        <w:t>Negotiation</w:t>
      </w:r>
      <w:r w:rsidR="0037344E" w:rsidRPr="008E5B43">
        <w:rPr>
          <w:rFonts w:ascii="Century Gothic" w:eastAsia="Batang" w:hAnsi="Century Gothic" w:cs="Calibri"/>
          <w:color w:val="FFFFFF" w:themeColor="background1"/>
          <w:sz w:val="28"/>
          <w:szCs w:val="28"/>
          <w:u w:val="none"/>
          <w:lang w:val="en-ZA"/>
        </w:rPr>
        <w:tab/>
      </w:r>
    </w:p>
    <w:p w:rsidR="0037344E" w:rsidRPr="009A013D" w:rsidRDefault="0037344E" w:rsidP="0037344E">
      <w:pPr>
        <w:pStyle w:val="Caption"/>
        <w:rPr>
          <w:rFonts w:ascii="Century Gothic" w:eastAsia="Batang" w:hAnsi="Century Gothic" w:cs="Calibri"/>
          <w:b w:val="0"/>
          <w:color w:val="000000" w:themeColor="text1"/>
          <w:sz w:val="28"/>
          <w:szCs w:val="28"/>
          <w:u w:val="none"/>
          <w:lang w:val="en-ZA"/>
        </w:rPr>
      </w:pPr>
    </w:p>
    <w:p w:rsidR="0037344E" w:rsidRPr="009A013D" w:rsidRDefault="0037344E" w:rsidP="0037344E">
      <w:pPr>
        <w:pStyle w:val="Caption"/>
        <w:rPr>
          <w:rFonts w:asciiTheme="minorHAnsi" w:eastAsia="Batang" w:hAnsiTheme="minorHAnsi" w:cs="Calibri"/>
          <w:b w:val="0"/>
          <w:color w:val="000000" w:themeColor="text1"/>
          <w:sz w:val="20"/>
          <w:u w:val="none"/>
          <w:lang w:val="en-ZA"/>
        </w:rPr>
      </w:pPr>
      <w:r w:rsidRPr="009A013D">
        <w:rPr>
          <w:rFonts w:asciiTheme="minorHAnsi" w:eastAsia="Batang" w:hAnsiTheme="minorHAnsi" w:cs="Calibri"/>
          <w:b w:val="0"/>
          <w:color w:val="000000" w:themeColor="text1"/>
          <w:sz w:val="20"/>
          <w:u w:val="none"/>
          <w:lang w:val="en-ZA"/>
        </w:rPr>
        <w:t>Effectively explor</w:t>
      </w:r>
      <w:r w:rsidR="00BA09E0" w:rsidRPr="009A013D">
        <w:rPr>
          <w:rFonts w:asciiTheme="minorHAnsi" w:eastAsia="Batang" w:hAnsiTheme="minorHAnsi" w:cs="Calibri"/>
          <w:b w:val="0"/>
          <w:color w:val="000000" w:themeColor="text1"/>
          <w:sz w:val="20"/>
          <w:u w:val="none"/>
          <w:lang w:val="en-ZA"/>
        </w:rPr>
        <w:t>es</w:t>
      </w:r>
      <w:r w:rsidRPr="009A013D">
        <w:rPr>
          <w:rFonts w:asciiTheme="minorHAnsi" w:eastAsia="Batang" w:hAnsiTheme="minorHAnsi" w:cs="Calibri"/>
          <w:b w:val="0"/>
          <w:color w:val="000000" w:themeColor="text1"/>
          <w:sz w:val="20"/>
          <w:u w:val="none"/>
          <w:lang w:val="en-ZA"/>
        </w:rPr>
        <w:t xml:space="preserve"> alternatives and positions to reach outcomes that gain the support and acceptance of all parties.</w:t>
      </w:r>
    </w:p>
    <w:p w:rsidR="0048643B" w:rsidRPr="009A013D" w:rsidRDefault="0048643B" w:rsidP="0048643B">
      <w:pPr>
        <w:tabs>
          <w:tab w:val="left" w:pos="851"/>
          <w:tab w:val="left" w:pos="1701"/>
          <w:tab w:val="left" w:pos="2552"/>
          <w:tab w:val="left" w:pos="3402"/>
        </w:tabs>
        <w:jc w:val="both"/>
        <w:rPr>
          <w:rFonts w:ascii="Calibri" w:eastAsia="Batang" w:hAnsi="Calibri" w:cs="Calibri"/>
          <w:color w:val="000000" w:themeColor="text1"/>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9A013D" w:rsidTr="00466C4F">
        <w:tc>
          <w:tcPr>
            <w:tcW w:w="3721" w:type="dxa"/>
            <w:shd w:val="clear" w:color="auto" w:fill="B6DDE8"/>
          </w:tcPr>
          <w:p w:rsidR="00BF76DD" w:rsidRPr="009A013D" w:rsidRDefault="000244AF" w:rsidP="00282F63">
            <w:pPr>
              <w:pStyle w:val="Heading5"/>
              <w:jc w:val="center"/>
              <w:rPr>
                <w:rFonts w:ascii="Calibri" w:eastAsia="Batang" w:hAnsi="Calibri" w:cs="Calibri"/>
                <w:color w:val="000000" w:themeColor="text1"/>
                <w:sz w:val="20"/>
                <w:lang w:val="en-ZA"/>
              </w:rPr>
            </w:pPr>
            <w:r>
              <w:rPr>
                <w:rFonts w:ascii="Calibri" w:eastAsia="Batang" w:hAnsi="Calibri" w:cs="Calibri"/>
                <w:color w:val="000000" w:themeColor="text1"/>
                <w:sz w:val="20"/>
                <w:lang w:val="en-ZA"/>
              </w:rPr>
              <w:t>Level 1</w:t>
            </w:r>
          </w:p>
        </w:tc>
        <w:tc>
          <w:tcPr>
            <w:tcW w:w="3721" w:type="dxa"/>
            <w:shd w:val="clear" w:color="auto" w:fill="E5B8B7"/>
          </w:tcPr>
          <w:p w:rsidR="00BF76DD" w:rsidRPr="009A013D" w:rsidRDefault="000244AF" w:rsidP="00282F63">
            <w:pPr>
              <w:tabs>
                <w:tab w:val="left" w:pos="851"/>
                <w:tab w:val="left" w:pos="1701"/>
                <w:tab w:val="left" w:pos="2552"/>
                <w:tab w:val="left" w:pos="3402"/>
              </w:tabs>
              <w:jc w:val="center"/>
              <w:rPr>
                <w:rFonts w:ascii="Calibri" w:eastAsia="Batang" w:hAnsi="Calibri" w:cs="Calibri"/>
                <w:b/>
                <w:color w:val="000000" w:themeColor="text1"/>
                <w:sz w:val="20"/>
                <w:lang w:val="en-ZA"/>
              </w:rPr>
            </w:pPr>
            <w:r>
              <w:rPr>
                <w:rFonts w:ascii="Calibri" w:eastAsia="Batang" w:hAnsi="Calibri" w:cs="Calibri"/>
                <w:b/>
                <w:color w:val="000000" w:themeColor="text1"/>
                <w:sz w:val="20"/>
                <w:lang w:val="en-ZA"/>
              </w:rPr>
              <w:t>Level 2</w:t>
            </w:r>
          </w:p>
        </w:tc>
        <w:tc>
          <w:tcPr>
            <w:tcW w:w="3721" w:type="dxa"/>
            <w:shd w:val="clear" w:color="auto" w:fill="CCC0D9"/>
          </w:tcPr>
          <w:p w:rsidR="00BF76DD" w:rsidRPr="009A013D" w:rsidRDefault="000244AF" w:rsidP="00282F63">
            <w:pPr>
              <w:tabs>
                <w:tab w:val="left" w:pos="851"/>
                <w:tab w:val="left" w:pos="1701"/>
                <w:tab w:val="left" w:pos="2552"/>
                <w:tab w:val="left" w:pos="3402"/>
              </w:tabs>
              <w:jc w:val="center"/>
              <w:rPr>
                <w:rFonts w:ascii="Calibri" w:eastAsia="Batang" w:hAnsi="Calibri" w:cs="Calibri"/>
                <w:b/>
                <w:color w:val="000000" w:themeColor="text1"/>
                <w:sz w:val="20"/>
                <w:lang w:val="en-ZA"/>
              </w:rPr>
            </w:pPr>
            <w:r>
              <w:rPr>
                <w:rFonts w:ascii="Calibri" w:eastAsia="Batang" w:hAnsi="Calibri" w:cs="Calibri"/>
                <w:b/>
                <w:color w:val="000000" w:themeColor="text1"/>
                <w:sz w:val="20"/>
                <w:lang w:val="en-ZA"/>
              </w:rPr>
              <w:t>Level 3</w:t>
            </w:r>
          </w:p>
        </w:tc>
        <w:tc>
          <w:tcPr>
            <w:tcW w:w="3721" w:type="dxa"/>
            <w:shd w:val="clear" w:color="auto" w:fill="FBD4B4"/>
          </w:tcPr>
          <w:p w:rsidR="00BF76DD" w:rsidRPr="009A013D" w:rsidRDefault="000244AF" w:rsidP="00282F63">
            <w:pPr>
              <w:tabs>
                <w:tab w:val="left" w:pos="851"/>
                <w:tab w:val="left" w:pos="1701"/>
                <w:tab w:val="left" w:pos="2552"/>
                <w:tab w:val="left" w:pos="3402"/>
              </w:tabs>
              <w:jc w:val="center"/>
              <w:rPr>
                <w:rFonts w:ascii="Calibri" w:eastAsia="Batang" w:hAnsi="Calibri" w:cs="Calibri"/>
                <w:b/>
                <w:color w:val="000000" w:themeColor="text1"/>
                <w:sz w:val="20"/>
                <w:lang w:val="en-ZA"/>
              </w:rPr>
            </w:pPr>
            <w:r>
              <w:rPr>
                <w:rFonts w:ascii="Calibri" w:eastAsia="Batang" w:hAnsi="Calibri" w:cs="Calibri"/>
                <w:b/>
                <w:color w:val="000000" w:themeColor="text1"/>
                <w:sz w:val="20"/>
                <w:lang w:val="en-ZA"/>
              </w:rPr>
              <w:t>Level 4</w:t>
            </w:r>
          </w:p>
        </w:tc>
      </w:tr>
      <w:tr w:rsidR="00BF76DD" w:rsidRPr="009A013D" w:rsidTr="00466C4F">
        <w:tc>
          <w:tcPr>
            <w:tcW w:w="3721" w:type="dxa"/>
            <w:shd w:val="clear" w:color="auto" w:fill="DBE5F1"/>
          </w:tcPr>
          <w:p w:rsidR="00BF76DD" w:rsidRPr="009A013D" w:rsidRDefault="00BF76DD" w:rsidP="00EA5A3B">
            <w:pPr>
              <w:numPr>
                <w:ilvl w:val="0"/>
                <w:numId w:val="84"/>
              </w:numPr>
              <w:rPr>
                <w:rFonts w:ascii="Calibri" w:hAnsi="Calibri" w:cs="Calibri"/>
                <w:color w:val="000000" w:themeColor="text1"/>
                <w:sz w:val="18"/>
                <w:szCs w:val="18"/>
                <w:lang w:val="en-ZA" w:eastAsia="en-ZA"/>
              </w:rPr>
            </w:pPr>
            <w:r w:rsidRPr="009A013D">
              <w:rPr>
                <w:rFonts w:ascii="Calibri" w:hAnsi="Calibri" w:cs="Calibri"/>
                <w:color w:val="000000" w:themeColor="text1"/>
                <w:sz w:val="18"/>
                <w:szCs w:val="18"/>
                <w:lang w:val="en-ZA" w:eastAsia="en-ZA"/>
              </w:rPr>
              <w:t>Questions others to gain clarity on their needs and desired outcomes</w:t>
            </w:r>
          </w:p>
          <w:p w:rsidR="00BF76DD" w:rsidRPr="009A013D" w:rsidRDefault="00BF76DD" w:rsidP="00EA5A3B">
            <w:pPr>
              <w:numPr>
                <w:ilvl w:val="0"/>
                <w:numId w:val="84"/>
              </w:numPr>
              <w:shd w:val="clear" w:color="auto" w:fill="DBE5F1"/>
              <w:rPr>
                <w:rFonts w:ascii="Calibri" w:hAnsi="Calibri" w:cs="Calibri"/>
                <w:color w:val="000000" w:themeColor="text1"/>
                <w:sz w:val="18"/>
                <w:szCs w:val="18"/>
                <w:lang w:val="en-ZA"/>
              </w:rPr>
            </w:pPr>
            <w:r w:rsidRPr="009A013D">
              <w:rPr>
                <w:rStyle w:val="Strong"/>
                <w:rFonts w:ascii="Calibri" w:hAnsi="Calibri" w:cs="Calibri"/>
                <w:b w:val="0"/>
                <w:color w:val="000000" w:themeColor="text1"/>
                <w:sz w:val="18"/>
                <w:szCs w:val="18"/>
                <w:lang w:val="en-ZA"/>
              </w:rPr>
              <w:t>Keep</w:t>
            </w:r>
            <w:r w:rsidR="009A013D">
              <w:rPr>
                <w:rStyle w:val="Strong"/>
                <w:rFonts w:ascii="Calibri" w:hAnsi="Calibri" w:cs="Calibri"/>
                <w:b w:val="0"/>
                <w:color w:val="000000" w:themeColor="text1"/>
                <w:sz w:val="18"/>
                <w:szCs w:val="18"/>
                <w:lang w:val="en-ZA"/>
              </w:rPr>
              <w:t>s</w:t>
            </w:r>
            <w:r w:rsidRPr="009A013D">
              <w:rPr>
                <w:rStyle w:val="Strong"/>
                <w:rFonts w:ascii="Calibri" w:hAnsi="Calibri" w:cs="Calibri"/>
                <w:b w:val="0"/>
                <w:color w:val="000000" w:themeColor="text1"/>
                <w:sz w:val="18"/>
                <w:szCs w:val="18"/>
                <w:lang w:val="en-ZA"/>
              </w:rPr>
              <w:t xml:space="preserve"> calm</w:t>
            </w:r>
            <w:r w:rsidRPr="009A013D">
              <w:rPr>
                <w:rFonts w:ascii="Calibri" w:hAnsi="Calibri" w:cs="Calibri"/>
                <w:color w:val="000000" w:themeColor="text1"/>
                <w:sz w:val="18"/>
                <w:szCs w:val="18"/>
                <w:lang w:val="en-ZA"/>
              </w:rPr>
              <w:t xml:space="preserve"> and use</w:t>
            </w:r>
            <w:r w:rsidR="009A013D">
              <w:rPr>
                <w:rFonts w:ascii="Calibri" w:hAnsi="Calibri" w:cs="Calibri"/>
                <w:color w:val="000000" w:themeColor="text1"/>
                <w:sz w:val="18"/>
                <w:szCs w:val="18"/>
                <w:lang w:val="en-ZA"/>
              </w:rPr>
              <w:t>s</w:t>
            </w:r>
            <w:r w:rsidRPr="009A013D">
              <w:rPr>
                <w:rFonts w:ascii="Calibri" w:hAnsi="Calibri" w:cs="Calibri"/>
                <w:color w:val="000000" w:themeColor="text1"/>
                <w:sz w:val="18"/>
                <w:szCs w:val="18"/>
                <w:lang w:val="en-ZA"/>
              </w:rPr>
              <w:t xml:space="preserve"> assertive, tactful and diplomatic behaviour. </w:t>
            </w:r>
          </w:p>
          <w:p w:rsidR="00BF76DD" w:rsidRPr="009A013D" w:rsidRDefault="00BF76DD" w:rsidP="00EA5A3B">
            <w:pPr>
              <w:numPr>
                <w:ilvl w:val="0"/>
                <w:numId w:val="84"/>
              </w:numPr>
              <w:shd w:val="clear" w:color="auto" w:fill="DBE5F1"/>
              <w:rPr>
                <w:rFonts w:ascii="Calibri" w:hAnsi="Calibri" w:cs="Calibri"/>
                <w:color w:val="000000" w:themeColor="text1"/>
                <w:sz w:val="18"/>
                <w:szCs w:val="18"/>
                <w:lang w:val="en-ZA"/>
              </w:rPr>
            </w:pPr>
            <w:r w:rsidRPr="009A013D">
              <w:rPr>
                <w:rStyle w:val="Strong"/>
                <w:rFonts w:ascii="Calibri" w:hAnsi="Calibri" w:cs="Calibri"/>
                <w:b w:val="0"/>
                <w:color w:val="000000" w:themeColor="text1"/>
                <w:sz w:val="18"/>
                <w:szCs w:val="18"/>
                <w:lang w:val="en-ZA"/>
              </w:rPr>
              <w:t>Listen</w:t>
            </w:r>
            <w:r w:rsidR="009A013D">
              <w:rPr>
                <w:rStyle w:val="Strong"/>
                <w:rFonts w:ascii="Calibri" w:hAnsi="Calibri" w:cs="Calibri"/>
                <w:b w:val="0"/>
                <w:color w:val="000000" w:themeColor="text1"/>
                <w:sz w:val="18"/>
                <w:szCs w:val="18"/>
                <w:lang w:val="en-ZA"/>
              </w:rPr>
              <w:t>s</w:t>
            </w:r>
            <w:r w:rsidRPr="009A013D">
              <w:rPr>
                <w:rStyle w:val="Strong"/>
                <w:rFonts w:ascii="Calibri" w:hAnsi="Calibri" w:cs="Calibri"/>
                <w:b w:val="0"/>
                <w:color w:val="000000" w:themeColor="text1"/>
                <w:sz w:val="18"/>
                <w:szCs w:val="18"/>
                <w:lang w:val="en-ZA"/>
              </w:rPr>
              <w:t xml:space="preserve"> carefully</w:t>
            </w:r>
            <w:r w:rsidRPr="009A013D">
              <w:rPr>
                <w:rFonts w:ascii="Calibri" w:hAnsi="Calibri" w:cs="Calibri"/>
                <w:color w:val="000000" w:themeColor="text1"/>
                <w:sz w:val="18"/>
                <w:szCs w:val="18"/>
                <w:lang w:val="en-ZA"/>
              </w:rPr>
              <w:t xml:space="preserve"> to t</w:t>
            </w:r>
            <w:r w:rsidR="009A013D">
              <w:rPr>
                <w:rFonts w:ascii="Calibri" w:hAnsi="Calibri" w:cs="Calibri"/>
                <w:color w:val="000000" w:themeColor="text1"/>
                <w:sz w:val="18"/>
                <w:szCs w:val="18"/>
                <w:lang w:val="en-ZA"/>
              </w:rPr>
              <w:t>he arguments of the other party</w:t>
            </w:r>
          </w:p>
          <w:p w:rsidR="00BF76DD" w:rsidRPr="009A013D" w:rsidRDefault="00BF76DD" w:rsidP="00EA5A3B">
            <w:pPr>
              <w:numPr>
                <w:ilvl w:val="0"/>
                <w:numId w:val="84"/>
              </w:numPr>
              <w:shd w:val="clear" w:color="auto" w:fill="DBE5F1"/>
              <w:rPr>
                <w:rStyle w:val="Strong"/>
                <w:rFonts w:ascii="Calibri" w:hAnsi="Calibri" w:cs="Calibri"/>
                <w:b w:val="0"/>
                <w:bCs w:val="0"/>
                <w:color w:val="000000" w:themeColor="text1"/>
                <w:sz w:val="18"/>
                <w:szCs w:val="18"/>
                <w:lang w:val="en-ZA"/>
              </w:rPr>
            </w:pPr>
            <w:r w:rsidRPr="009A013D">
              <w:rPr>
                <w:rFonts w:ascii="Calibri" w:hAnsi="Calibri" w:cs="Calibri"/>
                <w:color w:val="000000" w:themeColor="text1"/>
                <w:sz w:val="18"/>
                <w:szCs w:val="18"/>
                <w:lang w:val="en-ZA" w:eastAsia="en-ZA"/>
              </w:rPr>
              <w:t>Responds to opposing views in a non-defensive manner</w:t>
            </w:r>
            <w:r w:rsidRPr="009A013D">
              <w:rPr>
                <w:rStyle w:val="Strong"/>
                <w:rFonts w:ascii="Calibri" w:hAnsi="Calibri" w:cs="Calibri"/>
                <w:b w:val="0"/>
                <w:color w:val="000000" w:themeColor="text1"/>
                <w:sz w:val="18"/>
                <w:szCs w:val="18"/>
                <w:lang w:val="en-ZA"/>
              </w:rPr>
              <w:t xml:space="preserve"> </w:t>
            </w:r>
          </w:p>
          <w:p w:rsidR="005A0B39" w:rsidRDefault="00BF76DD" w:rsidP="00EA5A3B">
            <w:pPr>
              <w:numPr>
                <w:ilvl w:val="0"/>
                <w:numId w:val="84"/>
              </w:numPr>
              <w:rPr>
                <w:rFonts w:ascii="Calibri" w:hAnsi="Calibri" w:cs="Calibri"/>
                <w:color w:val="000000"/>
                <w:sz w:val="18"/>
                <w:szCs w:val="18"/>
                <w:lang w:val="en-ZA" w:eastAsia="en-ZA"/>
              </w:rPr>
            </w:pPr>
            <w:r w:rsidRPr="009A013D">
              <w:rPr>
                <w:rFonts w:ascii="Calibri" w:hAnsi="Calibri" w:cs="Calibri"/>
                <w:color w:val="000000" w:themeColor="text1"/>
                <w:sz w:val="18"/>
                <w:szCs w:val="18"/>
                <w:lang w:val="en-ZA"/>
              </w:rPr>
              <w:t>Make</w:t>
            </w:r>
            <w:r w:rsidR="009A013D">
              <w:rPr>
                <w:rFonts w:ascii="Calibri" w:hAnsi="Calibri" w:cs="Calibri"/>
                <w:color w:val="000000" w:themeColor="text1"/>
                <w:sz w:val="18"/>
                <w:szCs w:val="18"/>
                <w:lang w:val="en-ZA"/>
              </w:rPr>
              <w:t>s</w:t>
            </w:r>
            <w:r w:rsidRPr="009A013D">
              <w:rPr>
                <w:rFonts w:ascii="Calibri" w:hAnsi="Calibri" w:cs="Calibri"/>
                <w:color w:val="000000" w:themeColor="text1"/>
                <w:sz w:val="18"/>
                <w:szCs w:val="18"/>
                <w:lang w:val="en-ZA"/>
              </w:rPr>
              <w:t xml:space="preserve"> sure there is an agreed deadline for resolution</w:t>
            </w:r>
            <w:r w:rsidR="005A0B39" w:rsidRPr="009A013D">
              <w:rPr>
                <w:rFonts w:ascii="Calibri" w:hAnsi="Calibri" w:cs="Calibri"/>
                <w:color w:val="000000"/>
                <w:sz w:val="18"/>
                <w:szCs w:val="18"/>
                <w:lang w:val="en-ZA"/>
              </w:rPr>
              <w:t xml:space="preserve"> </w:t>
            </w:r>
          </w:p>
          <w:p w:rsidR="005A0B39" w:rsidRPr="009A013D" w:rsidRDefault="005A0B39" w:rsidP="00EA5A3B">
            <w:pPr>
              <w:numPr>
                <w:ilvl w:val="0"/>
                <w:numId w:val="84"/>
              </w:numPr>
              <w:rPr>
                <w:rFonts w:ascii="Calibri" w:hAnsi="Calibri" w:cs="Calibri"/>
                <w:color w:val="000000"/>
                <w:sz w:val="18"/>
                <w:szCs w:val="18"/>
                <w:lang w:val="en-ZA" w:eastAsia="en-ZA"/>
              </w:rPr>
            </w:pPr>
            <w:r w:rsidRPr="009A013D">
              <w:rPr>
                <w:rFonts w:ascii="Calibri" w:hAnsi="Calibri" w:cs="Calibri"/>
                <w:color w:val="000000"/>
                <w:sz w:val="18"/>
                <w:szCs w:val="18"/>
                <w:lang w:val="en-ZA"/>
              </w:rPr>
              <w:t xml:space="preserve">Lists all the issues which are important to both sides and </w:t>
            </w:r>
            <w:r w:rsidRPr="009A013D">
              <w:rPr>
                <w:rStyle w:val="Strong"/>
                <w:rFonts w:ascii="Calibri" w:hAnsi="Calibri" w:cs="Calibri"/>
                <w:b w:val="0"/>
                <w:color w:val="000000"/>
                <w:sz w:val="18"/>
                <w:szCs w:val="18"/>
                <w:lang w:val="en-ZA"/>
              </w:rPr>
              <w:t>identify the key issues</w:t>
            </w:r>
          </w:p>
          <w:p w:rsidR="00BF76DD" w:rsidRPr="009A013D" w:rsidRDefault="00BF76DD" w:rsidP="00EA5A3B">
            <w:pPr>
              <w:numPr>
                <w:ilvl w:val="0"/>
                <w:numId w:val="84"/>
              </w:numPr>
              <w:shd w:val="clear" w:color="auto" w:fill="DBE5F1"/>
              <w:rPr>
                <w:rFonts w:ascii="Calibri" w:hAnsi="Calibri" w:cs="Calibri"/>
                <w:color w:val="000000" w:themeColor="text1"/>
                <w:sz w:val="18"/>
                <w:szCs w:val="18"/>
                <w:lang w:val="en-ZA"/>
              </w:rPr>
            </w:pPr>
            <w:r w:rsidRPr="009A013D">
              <w:rPr>
                <w:rStyle w:val="Strong"/>
                <w:rFonts w:ascii="Calibri" w:hAnsi="Calibri" w:cs="Calibri"/>
                <w:b w:val="0"/>
                <w:color w:val="000000" w:themeColor="text1"/>
                <w:sz w:val="18"/>
                <w:szCs w:val="18"/>
                <w:lang w:val="en-ZA"/>
              </w:rPr>
              <w:t>Identifies any areas of common ground</w:t>
            </w:r>
          </w:p>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Explains the benefits of own argument putting poin</w:t>
            </w:r>
            <w:r w:rsidR="009A013D">
              <w:rPr>
                <w:rFonts w:ascii="Calibri" w:eastAsia="Batang" w:hAnsi="Calibri" w:cs="Calibri"/>
                <w:color w:val="000000" w:themeColor="text1"/>
                <w:sz w:val="18"/>
                <w:szCs w:val="18"/>
                <w:lang w:val="en-ZA"/>
              </w:rPr>
              <w:t>ts across clearly and concisely</w:t>
            </w:r>
          </w:p>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 xml:space="preserve">Listens to possible alternative solutions offered by </w:t>
            </w:r>
            <w:r w:rsidR="009A013D">
              <w:rPr>
                <w:rFonts w:ascii="Calibri" w:eastAsia="Batang" w:hAnsi="Calibri" w:cs="Calibri"/>
                <w:color w:val="000000" w:themeColor="text1"/>
                <w:sz w:val="18"/>
                <w:szCs w:val="18"/>
                <w:lang w:val="en-ZA"/>
              </w:rPr>
              <w:t>other parties in the discussion</w:t>
            </w:r>
          </w:p>
          <w:p w:rsidR="00BF76DD" w:rsidRPr="009A013D" w:rsidRDefault="00BF76DD" w:rsidP="00EA5A3B">
            <w:pPr>
              <w:numPr>
                <w:ilvl w:val="0"/>
                <w:numId w:val="83"/>
              </w:numPr>
              <w:rPr>
                <w:rFonts w:ascii="Calibri" w:hAnsi="Calibri" w:cs="Calibri"/>
                <w:color w:val="000000" w:themeColor="text1"/>
                <w:sz w:val="18"/>
                <w:szCs w:val="18"/>
                <w:lang w:val="en-ZA"/>
              </w:rPr>
            </w:pPr>
            <w:r w:rsidRPr="009A013D">
              <w:rPr>
                <w:rFonts w:ascii="Calibri" w:hAnsi="Calibri" w:cs="Calibri"/>
                <w:color w:val="000000" w:themeColor="text1"/>
                <w:sz w:val="18"/>
                <w:szCs w:val="18"/>
                <w:lang w:val="en-ZA" w:eastAsia="en-ZA"/>
              </w:rPr>
              <w:t>Makes concessions when required to reach agreement</w:t>
            </w:r>
          </w:p>
        </w:tc>
        <w:tc>
          <w:tcPr>
            <w:tcW w:w="3721" w:type="dxa"/>
            <w:shd w:val="clear" w:color="auto" w:fill="F2DBDB"/>
          </w:tcPr>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Clearly communicates own needs and des</w:t>
            </w:r>
            <w:r w:rsidR="005A0B39">
              <w:rPr>
                <w:rFonts w:ascii="Calibri" w:eastAsia="Batang" w:hAnsi="Calibri" w:cs="Calibri"/>
                <w:color w:val="000000" w:themeColor="text1"/>
                <w:sz w:val="18"/>
                <w:szCs w:val="18"/>
                <w:lang w:val="en-ZA"/>
              </w:rPr>
              <w:t>ired outcomes of the discussion</w:t>
            </w:r>
          </w:p>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Understands the underlying concerns an</w:t>
            </w:r>
            <w:r w:rsidR="005A0B39">
              <w:rPr>
                <w:rFonts w:ascii="Calibri" w:eastAsia="Batang" w:hAnsi="Calibri" w:cs="Calibri"/>
                <w:color w:val="000000" w:themeColor="text1"/>
                <w:sz w:val="18"/>
                <w:szCs w:val="18"/>
                <w:lang w:val="en-ZA"/>
              </w:rPr>
              <w:t>d needs of the parties involved</w:t>
            </w:r>
          </w:p>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Summarises the points of agreement and areas of difference in the positions of the parties involved in the discussion and tests the understanding by com</w:t>
            </w:r>
            <w:r w:rsidR="005A0B39">
              <w:rPr>
                <w:rFonts w:ascii="Calibri" w:eastAsia="Batang" w:hAnsi="Calibri" w:cs="Calibri"/>
                <w:color w:val="000000" w:themeColor="text1"/>
                <w:sz w:val="18"/>
                <w:szCs w:val="18"/>
                <w:lang w:val="en-ZA"/>
              </w:rPr>
              <w:t>municating to parties involved</w:t>
            </w:r>
          </w:p>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hAnsi="Calibri" w:cs="Calibri"/>
                <w:color w:val="000000" w:themeColor="text1"/>
                <w:sz w:val="18"/>
                <w:szCs w:val="18"/>
                <w:lang w:val="en-ZA"/>
              </w:rPr>
              <w:t xml:space="preserve">Knows when to </w:t>
            </w:r>
            <w:r w:rsidRPr="009A013D">
              <w:rPr>
                <w:rStyle w:val="Strong"/>
                <w:rFonts w:ascii="Calibri" w:hAnsi="Calibri" w:cs="Calibri"/>
                <w:b w:val="0"/>
                <w:color w:val="000000" w:themeColor="text1"/>
                <w:sz w:val="18"/>
                <w:szCs w:val="18"/>
                <w:lang w:val="en-ZA"/>
              </w:rPr>
              <w:t>compromise to</w:t>
            </w:r>
            <w:r w:rsidR="005A0B39">
              <w:rPr>
                <w:rFonts w:ascii="Calibri" w:hAnsi="Calibri" w:cs="Calibri"/>
                <w:color w:val="000000" w:themeColor="text1"/>
                <w:sz w:val="18"/>
                <w:szCs w:val="18"/>
                <w:lang w:val="en-ZA" w:eastAsia="en-ZA"/>
              </w:rPr>
              <w:t xml:space="preserve"> achieve desired outcomes.</w:t>
            </w:r>
          </w:p>
          <w:p w:rsidR="00BF76DD" w:rsidRPr="009A013D" w:rsidRDefault="00BF76DD" w:rsidP="00EA5A3B">
            <w:pPr>
              <w:numPr>
                <w:ilvl w:val="0"/>
                <w:numId w:val="84"/>
              </w:numPr>
              <w:rPr>
                <w:rFonts w:ascii="Calibri" w:hAnsi="Calibri" w:cs="Calibri"/>
                <w:color w:val="000000" w:themeColor="text1"/>
                <w:sz w:val="18"/>
                <w:szCs w:val="18"/>
                <w:lang w:val="en-ZA" w:eastAsia="en-ZA"/>
              </w:rPr>
            </w:pPr>
            <w:r w:rsidRPr="009A013D">
              <w:rPr>
                <w:rFonts w:ascii="Calibri" w:hAnsi="Calibri" w:cs="Calibri"/>
                <w:color w:val="000000" w:themeColor="text1"/>
                <w:sz w:val="18"/>
                <w:szCs w:val="18"/>
                <w:lang w:val="en-ZA" w:eastAsia="en-ZA"/>
              </w:rPr>
              <w:t>Modifies argument to suit audience</w:t>
            </w:r>
          </w:p>
          <w:p w:rsidR="00BF76DD" w:rsidRPr="009A013D" w:rsidRDefault="00BF76DD" w:rsidP="00EA5A3B">
            <w:pPr>
              <w:numPr>
                <w:ilvl w:val="0"/>
                <w:numId w:val="84"/>
              </w:numPr>
              <w:rPr>
                <w:rFonts w:ascii="Calibri" w:hAnsi="Calibri" w:cs="Calibri"/>
                <w:color w:val="000000" w:themeColor="text1"/>
                <w:sz w:val="18"/>
                <w:szCs w:val="18"/>
                <w:lang w:val="en-ZA"/>
              </w:rPr>
            </w:pPr>
            <w:r w:rsidRPr="009A013D">
              <w:rPr>
                <w:rFonts w:ascii="Calibri" w:hAnsi="Calibri" w:cs="Calibri"/>
                <w:color w:val="000000" w:themeColor="text1"/>
                <w:sz w:val="18"/>
                <w:szCs w:val="18"/>
                <w:lang w:val="en-ZA" w:eastAsia="en-ZA"/>
              </w:rPr>
              <w:t>Use a range of approaches and strategies to gain support for ideas</w:t>
            </w:r>
          </w:p>
        </w:tc>
        <w:tc>
          <w:tcPr>
            <w:tcW w:w="3721" w:type="dxa"/>
            <w:shd w:val="clear" w:color="auto" w:fill="E5DFEC"/>
          </w:tcPr>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Wins concessions without damaging relationships</w:t>
            </w:r>
          </w:p>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Thoughtfully generates solutions that satisfy all parties</w:t>
            </w:r>
          </w:p>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Respectfully challenges the points of view expressed by others</w:t>
            </w:r>
          </w:p>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Puts forward a convincin</w:t>
            </w:r>
            <w:r w:rsidR="005A0B39">
              <w:rPr>
                <w:rFonts w:ascii="Calibri" w:eastAsia="Batang" w:hAnsi="Calibri" w:cs="Calibri"/>
                <w:color w:val="000000" w:themeColor="text1"/>
                <w:sz w:val="18"/>
                <w:szCs w:val="18"/>
                <w:lang w:val="en-ZA"/>
              </w:rPr>
              <w:t>g argument to support own views</w:t>
            </w:r>
          </w:p>
          <w:p w:rsidR="00BF76DD" w:rsidRPr="009A013D" w:rsidRDefault="00BF76DD" w:rsidP="00EA5A3B">
            <w:pPr>
              <w:numPr>
                <w:ilvl w:val="0"/>
                <w:numId w:val="83"/>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Plans for alternative outcomes</w:t>
            </w:r>
            <w:r w:rsidR="005A0B39">
              <w:rPr>
                <w:rFonts w:ascii="Calibri" w:eastAsia="Batang" w:hAnsi="Calibri" w:cs="Calibri"/>
                <w:color w:val="000000" w:themeColor="text1"/>
                <w:sz w:val="18"/>
                <w:szCs w:val="18"/>
                <w:lang w:val="en-ZA"/>
              </w:rPr>
              <w:t xml:space="preserve"> if agreement can’t be reached</w:t>
            </w:r>
          </w:p>
          <w:p w:rsidR="00BF76DD" w:rsidRPr="009A013D" w:rsidRDefault="00BF76DD" w:rsidP="00466C4F">
            <w:pPr>
              <w:tabs>
                <w:tab w:val="left" w:pos="851"/>
                <w:tab w:val="left" w:pos="1701"/>
                <w:tab w:val="left" w:pos="2552"/>
                <w:tab w:val="left" w:pos="3402"/>
              </w:tabs>
              <w:ind w:left="360"/>
              <w:rPr>
                <w:rFonts w:ascii="Calibri" w:eastAsia="Batang" w:hAnsi="Calibri" w:cs="Calibri"/>
                <w:color w:val="000000" w:themeColor="text1"/>
                <w:sz w:val="18"/>
                <w:szCs w:val="18"/>
                <w:highlight w:val="yellow"/>
                <w:lang w:val="en-ZA"/>
              </w:rPr>
            </w:pPr>
          </w:p>
        </w:tc>
        <w:tc>
          <w:tcPr>
            <w:tcW w:w="3721" w:type="dxa"/>
            <w:shd w:val="clear" w:color="auto" w:fill="FDE9D9"/>
          </w:tcPr>
          <w:p w:rsidR="005A0B39" w:rsidRDefault="00BF76DD" w:rsidP="00EA5A3B">
            <w:pPr>
              <w:numPr>
                <w:ilvl w:val="0"/>
                <w:numId w:val="84"/>
              </w:numPr>
              <w:rPr>
                <w:rFonts w:ascii="Calibri" w:hAnsi="Calibri" w:cs="Calibri"/>
                <w:color w:val="000000" w:themeColor="text1"/>
                <w:sz w:val="18"/>
                <w:szCs w:val="18"/>
                <w:lang w:val="en-ZA" w:eastAsia="en-ZA"/>
              </w:rPr>
            </w:pPr>
            <w:r w:rsidRPr="009A013D">
              <w:rPr>
                <w:rFonts w:ascii="Calibri" w:hAnsi="Calibri" w:cs="Calibri"/>
                <w:color w:val="000000" w:themeColor="text1"/>
                <w:sz w:val="18"/>
                <w:szCs w:val="18"/>
                <w:lang w:val="en-ZA" w:eastAsia="en-ZA"/>
              </w:rPr>
              <w:t>Is a masterful negotiator</w:t>
            </w:r>
          </w:p>
          <w:p w:rsidR="00BF76DD" w:rsidRPr="009A013D" w:rsidRDefault="005A0B39" w:rsidP="00EA5A3B">
            <w:pPr>
              <w:numPr>
                <w:ilvl w:val="0"/>
                <w:numId w:val="84"/>
              </w:numPr>
              <w:rPr>
                <w:rFonts w:ascii="Calibri" w:hAnsi="Calibri" w:cs="Calibri"/>
                <w:color w:val="000000" w:themeColor="text1"/>
                <w:sz w:val="18"/>
                <w:szCs w:val="18"/>
                <w:lang w:val="en-ZA" w:eastAsia="en-ZA"/>
              </w:rPr>
            </w:pPr>
            <w:r>
              <w:rPr>
                <w:rFonts w:ascii="Calibri" w:hAnsi="Calibri" w:cs="Calibri"/>
                <w:color w:val="000000" w:themeColor="text1"/>
                <w:sz w:val="18"/>
                <w:szCs w:val="18"/>
                <w:lang w:val="en-ZA" w:eastAsia="en-ZA"/>
              </w:rPr>
              <w:t>I</w:t>
            </w:r>
            <w:r w:rsidR="00BF76DD" w:rsidRPr="009A013D">
              <w:rPr>
                <w:rFonts w:ascii="Calibri" w:hAnsi="Calibri" w:cs="Calibri"/>
                <w:color w:val="000000" w:themeColor="text1"/>
                <w:sz w:val="18"/>
                <w:szCs w:val="18"/>
                <w:lang w:val="en-ZA" w:eastAsia="en-ZA"/>
              </w:rPr>
              <w:t>s sought out by others to mediate prolonged, complex, and difficult disputes</w:t>
            </w:r>
          </w:p>
          <w:p w:rsidR="00BF76DD" w:rsidRPr="009A013D" w:rsidRDefault="00BF76DD" w:rsidP="00EA5A3B">
            <w:pPr>
              <w:numPr>
                <w:ilvl w:val="0"/>
                <w:numId w:val="84"/>
              </w:numPr>
              <w:rPr>
                <w:rFonts w:ascii="Calibri" w:hAnsi="Calibri" w:cs="Calibri"/>
                <w:color w:val="000000" w:themeColor="text1"/>
                <w:sz w:val="18"/>
                <w:szCs w:val="18"/>
                <w:lang w:val="en-ZA" w:eastAsia="en-ZA"/>
              </w:rPr>
            </w:pPr>
            <w:r w:rsidRPr="009A013D">
              <w:rPr>
                <w:rFonts w:ascii="Calibri" w:hAnsi="Calibri" w:cs="Calibri"/>
                <w:color w:val="000000" w:themeColor="text1"/>
                <w:sz w:val="18"/>
                <w:szCs w:val="18"/>
                <w:lang w:val="en-ZA" w:eastAsia="en-ZA"/>
              </w:rPr>
              <w:t>Tries to achieve a mutually agreeable outcome by offering  ideas and possible solutions which take all parties’ needs into consideration</w:t>
            </w:r>
          </w:p>
          <w:p w:rsidR="00BF76DD" w:rsidRPr="009A013D" w:rsidRDefault="00BF76DD" w:rsidP="00466C4F">
            <w:pPr>
              <w:rPr>
                <w:rFonts w:ascii="Calibri" w:hAnsi="Calibri" w:cs="Calibri"/>
                <w:color w:val="000000" w:themeColor="text1"/>
                <w:sz w:val="18"/>
                <w:szCs w:val="18"/>
                <w:lang w:val="en-ZA"/>
              </w:rPr>
            </w:pPr>
          </w:p>
        </w:tc>
      </w:tr>
    </w:tbl>
    <w:p w:rsidR="0048643B" w:rsidRPr="009A013D" w:rsidRDefault="0048643B" w:rsidP="0048643B">
      <w:pPr>
        <w:tabs>
          <w:tab w:val="left" w:pos="851"/>
          <w:tab w:val="left" w:pos="1701"/>
          <w:tab w:val="left" w:pos="2552"/>
          <w:tab w:val="left" w:pos="3402"/>
        </w:tabs>
        <w:jc w:val="both"/>
        <w:rPr>
          <w:rFonts w:ascii="Calibri" w:eastAsia="Batang" w:hAnsi="Calibri" w:cs="Calibri"/>
          <w:color w:val="000000" w:themeColor="text1"/>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9A013D" w:rsidTr="00466C4F">
        <w:tc>
          <w:tcPr>
            <w:tcW w:w="14884" w:type="dxa"/>
            <w:shd w:val="clear" w:color="auto" w:fill="B8CCE4"/>
          </w:tcPr>
          <w:p w:rsidR="0048643B" w:rsidRPr="009A013D" w:rsidRDefault="0048643B" w:rsidP="00466C4F">
            <w:pPr>
              <w:tabs>
                <w:tab w:val="left" w:pos="851"/>
                <w:tab w:val="left" w:pos="1701"/>
                <w:tab w:val="left" w:pos="2552"/>
                <w:tab w:val="left" w:pos="3402"/>
              </w:tabs>
              <w:jc w:val="center"/>
              <w:rPr>
                <w:rFonts w:ascii="Calibri" w:eastAsia="Batang" w:hAnsi="Calibri" w:cs="Calibri"/>
                <w:b/>
                <w:color w:val="000000" w:themeColor="text1"/>
                <w:sz w:val="20"/>
                <w:lang w:val="en-ZA"/>
              </w:rPr>
            </w:pPr>
            <w:r w:rsidRPr="009A013D">
              <w:rPr>
                <w:rFonts w:ascii="Calibri" w:eastAsia="Batang" w:hAnsi="Calibri" w:cs="Calibri"/>
                <w:b/>
                <w:color w:val="000000" w:themeColor="text1"/>
                <w:sz w:val="20"/>
                <w:lang w:val="en-ZA"/>
              </w:rPr>
              <w:t>Negative indicators</w:t>
            </w:r>
          </w:p>
        </w:tc>
      </w:tr>
      <w:tr w:rsidR="0048643B" w:rsidRPr="009A013D" w:rsidTr="00466C4F">
        <w:tc>
          <w:tcPr>
            <w:tcW w:w="14884" w:type="dxa"/>
            <w:shd w:val="clear" w:color="auto" w:fill="DBE5F1"/>
          </w:tcPr>
          <w:p w:rsidR="00C24035" w:rsidRPr="009A013D" w:rsidRDefault="00C24035"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Agrees objectives and create plans that are unachievable i.e. too stretching or over ambitious</w:t>
            </w:r>
          </w:p>
          <w:p w:rsidR="0048643B" w:rsidRDefault="00C24035"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9A013D">
              <w:rPr>
                <w:rFonts w:ascii="Calibri" w:eastAsia="Batang" w:hAnsi="Calibri" w:cs="Calibri"/>
                <w:color w:val="000000" w:themeColor="text1"/>
                <w:sz w:val="18"/>
                <w:szCs w:val="18"/>
                <w:lang w:val="en-ZA"/>
              </w:rPr>
              <w:t>Puts own agenda first and expects others to manage around them</w:t>
            </w:r>
          </w:p>
          <w:p w:rsidR="00675F1E" w:rsidRDefault="00675F1E"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Pr>
                <w:rFonts w:ascii="Calibri" w:eastAsia="Batang" w:hAnsi="Calibri" w:cs="Calibri"/>
                <w:color w:val="000000" w:themeColor="text1"/>
                <w:sz w:val="18"/>
                <w:szCs w:val="18"/>
                <w:lang w:val="en-ZA"/>
              </w:rPr>
              <w:t>Is not aware of or is unable to communicate own needs and desired outcomes</w:t>
            </w:r>
          </w:p>
          <w:p w:rsidR="00675F1E" w:rsidRDefault="00675F1E"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Pr>
                <w:rFonts w:ascii="Calibri" w:eastAsia="Batang" w:hAnsi="Calibri" w:cs="Calibri"/>
                <w:color w:val="000000" w:themeColor="text1"/>
                <w:sz w:val="18"/>
                <w:szCs w:val="18"/>
                <w:lang w:val="en-ZA"/>
              </w:rPr>
              <w:t>Is ignorant of the concerns and needs of the other parties</w:t>
            </w:r>
          </w:p>
          <w:p w:rsidR="00675F1E" w:rsidRDefault="00675F1E"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Pr>
                <w:rFonts w:ascii="Calibri" w:eastAsia="Batang" w:hAnsi="Calibri" w:cs="Calibri"/>
                <w:color w:val="000000" w:themeColor="text1"/>
                <w:sz w:val="18"/>
                <w:szCs w:val="18"/>
                <w:lang w:val="en-ZA"/>
              </w:rPr>
              <w:t>Sticks to own agenda and is not prepared to compromise</w:t>
            </w:r>
          </w:p>
          <w:p w:rsidR="00675F1E" w:rsidRDefault="00675F1E"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Pr>
                <w:rFonts w:ascii="Calibri" w:eastAsia="Batang" w:hAnsi="Calibri" w:cs="Calibri"/>
                <w:color w:val="000000" w:themeColor="text1"/>
                <w:sz w:val="18"/>
                <w:szCs w:val="18"/>
                <w:lang w:val="en-ZA"/>
              </w:rPr>
              <w:t>Is defensive, talks over others or does not listen</w:t>
            </w:r>
          </w:p>
          <w:p w:rsidR="00675F1E" w:rsidRPr="00675F1E" w:rsidRDefault="00675F1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675F1E">
              <w:rPr>
                <w:rFonts w:ascii="Calibri" w:eastAsia="Batang" w:hAnsi="Calibri" w:cs="Calibri"/>
                <w:sz w:val="18"/>
                <w:szCs w:val="18"/>
                <w:lang w:val="en-ZA"/>
              </w:rPr>
              <w:t>Is discourteous/offensive or u</w:t>
            </w:r>
            <w:r>
              <w:rPr>
                <w:rFonts w:ascii="Calibri" w:eastAsia="Batang" w:hAnsi="Calibri" w:cs="Calibri"/>
                <w:sz w:val="18"/>
                <w:szCs w:val="18"/>
                <w:lang w:val="en-ZA"/>
              </w:rPr>
              <w:t>s</w:t>
            </w:r>
            <w:r w:rsidRPr="00675F1E">
              <w:rPr>
                <w:rFonts w:ascii="Calibri" w:eastAsia="Batang" w:hAnsi="Calibri" w:cs="Calibri"/>
                <w:sz w:val="18"/>
                <w:szCs w:val="18"/>
                <w:lang w:val="en-ZA"/>
              </w:rPr>
              <w:t xml:space="preserve">es threatening language/swearing during exchange </w:t>
            </w:r>
          </w:p>
          <w:p w:rsidR="00675F1E" w:rsidRPr="003014E3" w:rsidRDefault="00675F1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Uses inappropriate or unacceptable language or communication methods (e.g. body language, tone)</w:t>
            </w:r>
          </w:p>
          <w:p w:rsidR="00675F1E" w:rsidRPr="003014E3" w:rsidRDefault="00675F1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014E3">
              <w:rPr>
                <w:rFonts w:ascii="Calibri" w:eastAsia="Batang" w:hAnsi="Calibri" w:cs="Calibri"/>
                <w:sz w:val="18"/>
                <w:szCs w:val="18"/>
                <w:lang w:val="en-ZA"/>
              </w:rPr>
              <w:t>Withholds or provides inaccurate or misleading information</w:t>
            </w:r>
          </w:p>
          <w:p w:rsidR="00675F1E" w:rsidRPr="009A013D" w:rsidRDefault="00675F1E" w:rsidP="00EA5A3B">
            <w:pPr>
              <w:numPr>
                <w:ilvl w:val="0"/>
                <w:numId w:val="15"/>
              </w:numPr>
              <w:tabs>
                <w:tab w:val="left" w:pos="851"/>
                <w:tab w:val="left" w:pos="1701"/>
                <w:tab w:val="left" w:pos="2552"/>
                <w:tab w:val="left" w:pos="3402"/>
              </w:tabs>
              <w:rPr>
                <w:rFonts w:ascii="Calibri" w:eastAsia="Batang" w:hAnsi="Calibri" w:cs="Calibri"/>
                <w:color w:val="000000" w:themeColor="text1"/>
                <w:sz w:val="18"/>
                <w:szCs w:val="18"/>
                <w:lang w:val="en-ZA"/>
              </w:rPr>
            </w:pPr>
            <w:r w:rsidRPr="003014E3">
              <w:rPr>
                <w:rFonts w:ascii="Calibri" w:eastAsia="Batang" w:hAnsi="Calibri" w:cs="Calibri"/>
                <w:sz w:val="18"/>
                <w:szCs w:val="18"/>
                <w:lang w:val="en-ZA"/>
              </w:rPr>
              <w:t>Uses inappropriate communication modes (e.g. email instead of face to face)</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E6274E" w:rsidRPr="002F15B6" w:rsidRDefault="00E6274E" w:rsidP="0037344E">
      <w:pPr>
        <w:rPr>
          <w:color w:val="FF0000"/>
          <w:lang w:val="en-ZA"/>
        </w:rPr>
      </w:pPr>
    </w:p>
    <w:p w:rsidR="0037344E" w:rsidRPr="002F15B6" w:rsidRDefault="007434AF" w:rsidP="0037344E">
      <w:pPr>
        <w:rPr>
          <w:color w:val="FF0000"/>
          <w:lang w:val="en-ZA"/>
        </w:rPr>
      </w:pPr>
      <w:r w:rsidRPr="002F15B6">
        <w:rPr>
          <w:color w:val="FF0000"/>
          <w:lang w:val="en-ZA"/>
        </w:rPr>
        <w:br w:type="page"/>
      </w:r>
    </w:p>
    <w:p w:rsidR="0037344E" w:rsidRPr="00B375A6" w:rsidRDefault="00CB3FF7"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697152" behindDoc="1" locked="0" layoutInCell="1" allowOverlap="1" wp14:anchorId="1FE3F792" wp14:editId="079D6D6A">
            <wp:simplePos x="0" y="0"/>
            <wp:positionH relativeFrom="column">
              <wp:posOffset>8905240</wp:posOffset>
            </wp:positionH>
            <wp:positionV relativeFrom="paragraph">
              <wp:posOffset>-338455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B375A6">
        <w:rPr>
          <w:rFonts w:ascii="Century Gothic" w:eastAsia="Batang" w:hAnsi="Century Gothic" w:cs="Calibri"/>
          <w:color w:val="FFFFFF" w:themeColor="background1"/>
          <w:sz w:val="28"/>
          <w:szCs w:val="28"/>
          <w:u w:val="none"/>
          <w:lang w:val="en-ZA"/>
        </w:rPr>
        <w:t>People management (including performance management and development)</w:t>
      </w:r>
      <w:r w:rsidR="0037344E" w:rsidRPr="00B375A6">
        <w:rPr>
          <w:rFonts w:ascii="Century Gothic" w:eastAsia="Batang" w:hAnsi="Century Gothic" w:cs="Calibri"/>
          <w:color w:val="FFFFFF" w:themeColor="background1"/>
          <w:sz w:val="28"/>
          <w:szCs w:val="28"/>
          <w:u w:val="none"/>
          <w:lang w:val="en-ZA"/>
        </w:rPr>
        <w:tab/>
      </w:r>
    </w:p>
    <w:p w:rsidR="0037344E" w:rsidRPr="002F15B6" w:rsidRDefault="0037344E" w:rsidP="0037344E">
      <w:pPr>
        <w:pStyle w:val="Caption"/>
        <w:rPr>
          <w:rFonts w:ascii="Century Gothic" w:eastAsia="Batang" w:hAnsi="Century Gothic" w:cs="Calibri"/>
          <w:b w:val="0"/>
          <w:color w:val="FF0000"/>
          <w:sz w:val="28"/>
          <w:szCs w:val="28"/>
          <w:u w:val="none"/>
          <w:lang w:val="en-ZA"/>
        </w:rPr>
      </w:pPr>
    </w:p>
    <w:p w:rsidR="0095354F" w:rsidRPr="004B61D5" w:rsidRDefault="0095354F" w:rsidP="004B61D5">
      <w:pPr>
        <w:jc w:val="both"/>
        <w:rPr>
          <w:rFonts w:asciiTheme="minorHAnsi" w:eastAsia="Batang" w:hAnsiTheme="minorHAnsi"/>
          <w:sz w:val="20"/>
          <w:lang w:val="en-ZA"/>
        </w:rPr>
      </w:pPr>
      <w:r w:rsidRPr="004B61D5">
        <w:rPr>
          <w:rFonts w:asciiTheme="minorHAnsi" w:eastAsia="Batang" w:hAnsiTheme="minorHAnsi"/>
          <w:sz w:val="20"/>
          <w:lang w:val="en-ZA"/>
        </w:rPr>
        <w:t>Motivates and guides others to accomplish work objectives through performance management. Sets clear performance expectations; uses appropriate interpersonal skills to gain commitment from staff; monitors and guides progress; seeks and gives feedback; appraises performance outcomes; plans and supports the development of others; facilitate relationships with others; advises staff to better navigate complexity in roles; allocates decision-making authority and task responsibilities to appropriate subordinates; utilizes subordinate’s time, skills and potential effectively.</w:t>
      </w:r>
    </w:p>
    <w:p w:rsidR="0048643B" w:rsidRPr="004B61D5"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1311"/>
        <w:gridCol w:w="4501"/>
        <w:gridCol w:w="6521"/>
        <w:gridCol w:w="2551"/>
      </w:tblGrid>
      <w:tr w:rsidR="004B61D5" w:rsidRPr="004B61D5" w:rsidTr="007413BD">
        <w:tc>
          <w:tcPr>
            <w:tcW w:w="1311" w:type="dxa"/>
            <w:shd w:val="clear" w:color="auto" w:fill="B6DDE8"/>
          </w:tcPr>
          <w:p w:rsidR="00BF76DD" w:rsidRPr="004B61D5"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4501" w:type="dxa"/>
            <w:shd w:val="clear" w:color="auto" w:fill="E5B8B7"/>
          </w:tcPr>
          <w:p w:rsidR="00BF76DD" w:rsidRPr="004B61D5"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6521" w:type="dxa"/>
            <w:shd w:val="clear" w:color="auto" w:fill="CCC0D9"/>
          </w:tcPr>
          <w:p w:rsidR="00BF76DD" w:rsidRPr="004B61D5"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2551" w:type="dxa"/>
            <w:shd w:val="clear" w:color="auto" w:fill="FBD4B4"/>
          </w:tcPr>
          <w:p w:rsidR="00BF76DD" w:rsidRPr="004B61D5"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4B61D5" w:rsidRPr="004B61D5" w:rsidTr="007413BD">
        <w:tc>
          <w:tcPr>
            <w:tcW w:w="1311" w:type="dxa"/>
            <w:shd w:val="clear" w:color="auto" w:fill="DBE5F1"/>
          </w:tcPr>
          <w:p w:rsidR="00BF76DD" w:rsidRPr="004B61D5" w:rsidRDefault="009304F7" w:rsidP="009304F7">
            <w:p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NA</w:t>
            </w:r>
          </w:p>
          <w:p w:rsidR="00BF76DD" w:rsidRPr="004B61D5" w:rsidRDefault="00BF76DD" w:rsidP="00466C4F">
            <w:pPr>
              <w:tabs>
                <w:tab w:val="left" w:pos="851"/>
                <w:tab w:val="left" w:pos="1701"/>
                <w:tab w:val="left" w:pos="2552"/>
                <w:tab w:val="left" w:pos="3402"/>
              </w:tabs>
              <w:rPr>
                <w:rFonts w:ascii="Calibri" w:eastAsia="Batang" w:hAnsi="Calibri" w:cs="Calibri"/>
                <w:sz w:val="18"/>
                <w:szCs w:val="18"/>
                <w:lang w:val="en-ZA"/>
              </w:rPr>
            </w:pPr>
          </w:p>
        </w:tc>
        <w:tc>
          <w:tcPr>
            <w:tcW w:w="4501" w:type="dxa"/>
            <w:shd w:val="clear" w:color="auto" w:fill="F2DBDB"/>
          </w:tcPr>
          <w:p w:rsidR="00BF76DD" w:rsidRPr="004B61D5" w:rsidRDefault="00BF76DD" w:rsidP="00EA5A3B">
            <w:pPr>
              <w:numPr>
                <w:ilvl w:val="0"/>
                <w:numId w:val="76"/>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Takes action to clarify goals and objectives for the team if there is uncertainty around perfor</w:t>
            </w:r>
            <w:r w:rsidR="007413BD">
              <w:rPr>
                <w:rFonts w:ascii="Calibri" w:eastAsia="Batang" w:hAnsi="Calibri" w:cs="Calibri"/>
                <w:sz w:val="18"/>
                <w:szCs w:val="18"/>
                <w:lang w:val="en-ZA"/>
              </w:rPr>
              <w:t>mance expectations</w:t>
            </w:r>
          </w:p>
          <w:p w:rsidR="00BF76DD" w:rsidRPr="004B61D5" w:rsidRDefault="00BF76DD" w:rsidP="00EA5A3B">
            <w:pPr>
              <w:numPr>
                <w:ilvl w:val="0"/>
                <w:numId w:val="76"/>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Continually examines own and team’s actions to assess whether they a</w:t>
            </w:r>
            <w:r w:rsidR="007413BD">
              <w:rPr>
                <w:rFonts w:ascii="Calibri" w:eastAsia="Batang" w:hAnsi="Calibri" w:cs="Calibri"/>
                <w:sz w:val="18"/>
                <w:szCs w:val="18"/>
                <w:lang w:val="en-ZA"/>
              </w:rPr>
              <w:t>re in line with team objectives</w:t>
            </w:r>
          </w:p>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Monitors the progress of the team toward the accomplishment of performance expectations; gives timely, constructive, actionable feedbac</w:t>
            </w:r>
            <w:r w:rsidR="007413BD">
              <w:rPr>
                <w:rFonts w:ascii="Calibri" w:eastAsia="Batang" w:hAnsi="Calibri" w:cs="Calibri"/>
                <w:sz w:val="18"/>
                <w:szCs w:val="18"/>
                <w:lang w:val="en-ZA"/>
              </w:rPr>
              <w:t>k</w:t>
            </w:r>
          </w:p>
          <w:p w:rsidR="00BF76DD" w:rsidRPr="004B61D5" w:rsidRDefault="00BF76DD" w:rsidP="00EA5A3B">
            <w:pPr>
              <w:numPr>
                <w:ilvl w:val="0"/>
                <w:numId w:val="76"/>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Makes plans to facilitate progress towards objectives.</w:t>
            </w:r>
          </w:p>
          <w:p w:rsidR="00BF76DD" w:rsidRPr="004B61D5" w:rsidRDefault="00BF76DD" w:rsidP="00EA5A3B">
            <w:pPr>
              <w:numPr>
                <w:ilvl w:val="0"/>
                <w:numId w:val="76"/>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Implement performance impr</w:t>
            </w:r>
            <w:r w:rsidR="007413BD">
              <w:rPr>
                <w:rFonts w:ascii="Calibri" w:eastAsia="Batang" w:hAnsi="Calibri" w:cs="Calibri"/>
                <w:sz w:val="18"/>
                <w:szCs w:val="18"/>
                <w:lang w:val="en-ZA"/>
              </w:rPr>
              <w:t>ovement process where necessary</w:t>
            </w:r>
          </w:p>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Defines tasks</w:t>
            </w:r>
            <w:r w:rsidR="007413BD">
              <w:rPr>
                <w:rFonts w:ascii="Calibri" w:eastAsia="Batang" w:hAnsi="Calibri" w:cs="Calibri"/>
                <w:sz w:val="18"/>
                <w:szCs w:val="18"/>
                <w:lang w:val="en-ZA"/>
              </w:rPr>
              <w:t xml:space="preserve"> and activities of team members</w:t>
            </w:r>
          </w:p>
          <w:p w:rsidR="00BF76DD" w:rsidRPr="004B61D5" w:rsidRDefault="00BF76DD" w:rsidP="00466C4F">
            <w:pPr>
              <w:tabs>
                <w:tab w:val="left" w:pos="851"/>
                <w:tab w:val="left" w:pos="1701"/>
                <w:tab w:val="left" w:pos="2552"/>
                <w:tab w:val="left" w:pos="3402"/>
              </w:tabs>
              <w:rPr>
                <w:rFonts w:ascii="Calibri" w:eastAsia="Batang" w:hAnsi="Calibri" w:cs="Calibri"/>
                <w:sz w:val="18"/>
                <w:szCs w:val="18"/>
                <w:lang w:val="en-ZA"/>
              </w:rPr>
            </w:pPr>
          </w:p>
        </w:tc>
        <w:tc>
          <w:tcPr>
            <w:tcW w:w="6521" w:type="dxa"/>
            <w:shd w:val="clear" w:color="auto" w:fill="E5DFEC"/>
          </w:tcPr>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Defines roles and r</w:t>
            </w:r>
            <w:r w:rsidR="007413BD">
              <w:rPr>
                <w:rFonts w:ascii="Calibri" w:eastAsia="Batang" w:hAnsi="Calibri" w:cs="Calibri"/>
                <w:sz w:val="18"/>
                <w:szCs w:val="18"/>
                <w:lang w:val="en-ZA"/>
              </w:rPr>
              <w:t>esponsibilities of team members</w:t>
            </w:r>
          </w:p>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Sets measurable and achievable performance expectations for team members that align with depar</w:t>
            </w:r>
            <w:r w:rsidR="007413BD">
              <w:rPr>
                <w:rFonts w:ascii="Calibri" w:eastAsia="Batang" w:hAnsi="Calibri" w:cs="Calibri"/>
                <w:sz w:val="18"/>
                <w:szCs w:val="18"/>
                <w:lang w:val="en-ZA"/>
              </w:rPr>
              <w:t>tment and university objectives</w:t>
            </w:r>
          </w:p>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Delegates assignments appropriately, ensuring that the individual has the skills and c</w:t>
            </w:r>
            <w:r w:rsidR="007413BD">
              <w:rPr>
                <w:rFonts w:ascii="Calibri" w:eastAsia="Batang" w:hAnsi="Calibri" w:cs="Calibri"/>
                <w:sz w:val="18"/>
                <w:szCs w:val="18"/>
                <w:lang w:val="en-ZA"/>
              </w:rPr>
              <w:t xml:space="preserve">ompetencies to get the </w:t>
            </w:r>
            <w:r w:rsidR="00E66CF9">
              <w:rPr>
                <w:rFonts w:ascii="Calibri" w:eastAsia="Batang" w:hAnsi="Calibri" w:cs="Calibri"/>
                <w:sz w:val="18"/>
                <w:szCs w:val="18"/>
                <w:lang w:val="en-ZA"/>
              </w:rPr>
              <w:t>position</w:t>
            </w:r>
            <w:r w:rsidR="007413BD">
              <w:rPr>
                <w:rFonts w:ascii="Calibri" w:eastAsia="Batang" w:hAnsi="Calibri" w:cs="Calibri"/>
                <w:sz w:val="18"/>
                <w:szCs w:val="18"/>
                <w:lang w:val="en-ZA"/>
              </w:rPr>
              <w:t xml:space="preserve"> done</w:t>
            </w:r>
          </w:p>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Provides appropriate guidance and support for dele</w:t>
            </w:r>
            <w:r w:rsidR="007413BD">
              <w:rPr>
                <w:rFonts w:ascii="Calibri" w:eastAsia="Batang" w:hAnsi="Calibri" w:cs="Calibri"/>
                <w:sz w:val="18"/>
                <w:szCs w:val="18"/>
                <w:lang w:val="en-ZA"/>
              </w:rPr>
              <w:t>gated tasks</w:t>
            </w:r>
          </w:p>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Pushes responsibility back to team members (rather than taking charge) if they have the cap</w:t>
            </w:r>
            <w:r w:rsidR="007413BD">
              <w:rPr>
                <w:rFonts w:ascii="Calibri" w:eastAsia="Batang" w:hAnsi="Calibri" w:cs="Calibri"/>
                <w:sz w:val="18"/>
                <w:szCs w:val="18"/>
                <w:lang w:val="en-ZA"/>
              </w:rPr>
              <w:t>ability to accomplish something</w:t>
            </w:r>
          </w:p>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Conducts productive performance feedback discussions, giving team members necessary</w:t>
            </w:r>
            <w:r w:rsidR="007413BD">
              <w:rPr>
                <w:rFonts w:ascii="Calibri" w:eastAsia="Batang" w:hAnsi="Calibri" w:cs="Calibri"/>
                <w:sz w:val="18"/>
                <w:szCs w:val="18"/>
                <w:lang w:val="en-ZA"/>
              </w:rPr>
              <w:t xml:space="preserve"> focus, guidance, and direction</w:t>
            </w:r>
          </w:p>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Holds team members responsible for the attainment of established performance expectations; deals ef</w:t>
            </w:r>
            <w:r w:rsidR="007413BD">
              <w:rPr>
                <w:rFonts w:ascii="Calibri" w:eastAsia="Batang" w:hAnsi="Calibri" w:cs="Calibri"/>
                <w:sz w:val="18"/>
                <w:szCs w:val="18"/>
                <w:lang w:val="en-ZA"/>
              </w:rPr>
              <w:t>fectively with poor performance</w:t>
            </w:r>
          </w:p>
          <w:p w:rsidR="00BF76DD" w:rsidRPr="004B61D5" w:rsidRDefault="00BF76DD" w:rsidP="00EA5A3B">
            <w:pPr>
              <w:numPr>
                <w:ilvl w:val="0"/>
                <w:numId w:val="77"/>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Recognizes and rewards successful behaviours and re</w:t>
            </w:r>
            <w:r w:rsidR="007413BD">
              <w:rPr>
                <w:rFonts w:ascii="Calibri" w:eastAsia="Batang" w:hAnsi="Calibri" w:cs="Calibri"/>
                <w:sz w:val="18"/>
                <w:szCs w:val="18"/>
                <w:lang w:val="en-ZA"/>
              </w:rPr>
              <w:t>sults within policy</w:t>
            </w:r>
          </w:p>
        </w:tc>
        <w:tc>
          <w:tcPr>
            <w:tcW w:w="2551" w:type="dxa"/>
            <w:shd w:val="clear" w:color="auto" w:fill="FDE9D9"/>
          </w:tcPr>
          <w:p w:rsidR="00BF76DD" w:rsidRPr="004B61D5" w:rsidRDefault="00BF76DD" w:rsidP="00EA5A3B">
            <w:pPr>
              <w:numPr>
                <w:ilvl w:val="0"/>
                <w:numId w:val="78"/>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 xml:space="preserve">Ensures that </w:t>
            </w:r>
            <w:r w:rsidR="007413BD">
              <w:rPr>
                <w:rFonts w:ascii="Calibri" w:eastAsia="Batang" w:hAnsi="Calibri" w:cs="Calibri"/>
                <w:sz w:val="18"/>
                <w:szCs w:val="18"/>
                <w:lang w:val="en-ZA"/>
              </w:rPr>
              <w:t xml:space="preserve">faculty / </w:t>
            </w:r>
            <w:r w:rsidRPr="004B61D5">
              <w:rPr>
                <w:rFonts w:ascii="Calibri" w:eastAsia="Batang" w:hAnsi="Calibri" w:cs="Calibri"/>
                <w:sz w:val="18"/>
                <w:szCs w:val="18"/>
                <w:lang w:val="en-ZA"/>
              </w:rPr>
              <w:t xml:space="preserve">departmental goals and objectives </w:t>
            </w:r>
            <w:r w:rsidR="007413BD">
              <w:rPr>
                <w:rFonts w:ascii="Calibri" w:eastAsia="Batang" w:hAnsi="Calibri" w:cs="Calibri"/>
                <w:sz w:val="18"/>
                <w:szCs w:val="18"/>
                <w:lang w:val="en-ZA"/>
              </w:rPr>
              <w:t>are aligned with UCT’s strategy</w:t>
            </w:r>
          </w:p>
          <w:p w:rsidR="00BF76DD" w:rsidRPr="004B61D5" w:rsidRDefault="00BF76DD" w:rsidP="00EA5A3B">
            <w:pPr>
              <w:numPr>
                <w:ilvl w:val="0"/>
                <w:numId w:val="78"/>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Focuses own department on the a</w:t>
            </w:r>
            <w:r w:rsidR="007413BD">
              <w:rPr>
                <w:rFonts w:ascii="Calibri" w:eastAsia="Batang" w:hAnsi="Calibri" w:cs="Calibri"/>
                <w:sz w:val="18"/>
                <w:szCs w:val="18"/>
                <w:lang w:val="en-ZA"/>
              </w:rPr>
              <w:t>ccomplishment of key objectives</w:t>
            </w:r>
          </w:p>
          <w:p w:rsidR="00BF76DD" w:rsidRPr="004B61D5" w:rsidRDefault="00BF76DD" w:rsidP="00EA5A3B">
            <w:pPr>
              <w:numPr>
                <w:ilvl w:val="0"/>
                <w:numId w:val="78"/>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Ensures commitment to and application of the performance feedback process throu</w:t>
            </w:r>
            <w:r w:rsidR="007413BD">
              <w:rPr>
                <w:rFonts w:ascii="Calibri" w:eastAsia="Batang" w:hAnsi="Calibri" w:cs="Calibri"/>
                <w:sz w:val="18"/>
                <w:szCs w:val="18"/>
                <w:lang w:val="en-ZA"/>
              </w:rPr>
              <w:t>ghout the department/university</w:t>
            </w:r>
          </w:p>
        </w:tc>
      </w:tr>
    </w:tbl>
    <w:p w:rsidR="0048643B" w:rsidRPr="004B61D5"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4B61D5" w:rsidTr="00466C4F">
        <w:tc>
          <w:tcPr>
            <w:tcW w:w="14884" w:type="dxa"/>
            <w:shd w:val="clear" w:color="auto" w:fill="B8CCE4"/>
          </w:tcPr>
          <w:p w:rsidR="0048643B" w:rsidRPr="004B61D5"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4B61D5">
              <w:rPr>
                <w:rFonts w:ascii="Calibri" w:eastAsia="Batang" w:hAnsi="Calibri" w:cs="Calibri"/>
                <w:b/>
                <w:sz w:val="20"/>
                <w:lang w:val="en-ZA"/>
              </w:rPr>
              <w:t>Negative indicators</w:t>
            </w:r>
          </w:p>
        </w:tc>
      </w:tr>
      <w:tr w:rsidR="0048643B" w:rsidRPr="004B61D5" w:rsidTr="00466C4F">
        <w:tc>
          <w:tcPr>
            <w:tcW w:w="14884" w:type="dxa"/>
            <w:shd w:val="clear" w:color="auto" w:fill="DBE5F1"/>
          </w:tcPr>
          <w:p w:rsidR="00F0251C" w:rsidRPr="004B61D5" w:rsidRDefault="00F025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Does not engage willingly with staff</w:t>
            </w:r>
          </w:p>
          <w:p w:rsidR="00275CF4" w:rsidRPr="004B61D5" w:rsidRDefault="00275CF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Does not communicate with staff</w:t>
            </w:r>
          </w:p>
          <w:p w:rsidR="00F0251C" w:rsidRPr="004370D4" w:rsidRDefault="00F025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370D4">
              <w:rPr>
                <w:rFonts w:ascii="Calibri" w:eastAsia="Batang" w:hAnsi="Calibri" w:cs="Calibri"/>
                <w:sz w:val="18"/>
                <w:szCs w:val="18"/>
                <w:lang w:val="en-ZA"/>
              </w:rPr>
              <w:t>Does not clarify goals and objectives</w:t>
            </w:r>
            <w:r w:rsidR="004370D4" w:rsidRPr="004370D4">
              <w:rPr>
                <w:rFonts w:ascii="Calibri" w:eastAsia="Batang" w:hAnsi="Calibri" w:cs="Calibri"/>
                <w:sz w:val="18"/>
                <w:szCs w:val="18"/>
                <w:lang w:val="en-ZA"/>
              </w:rPr>
              <w:t xml:space="preserve">, </w:t>
            </w:r>
            <w:r w:rsidRPr="004370D4">
              <w:rPr>
                <w:rFonts w:ascii="Calibri" w:eastAsia="Batang" w:hAnsi="Calibri" w:cs="Calibri"/>
                <w:sz w:val="18"/>
                <w:szCs w:val="18"/>
                <w:lang w:val="en-ZA"/>
              </w:rPr>
              <w:t xml:space="preserve"> performance expectations, standards </w:t>
            </w:r>
            <w:r w:rsidR="004370D4">
              <w:rPr>
                <w:rFonts w:ascii="Calibri" w:eastAsia="Batang" w:hAnsi="Calibri" w:cs="Calibri"/>
                <w:sz w:val="18"/>
                <w:szCs w:val="18"/>
                <w:lang w:val="en-ZA"/>
              </w:rPr>
              <w:t>or</w:t>
            </w:r>
            <w:r w:rsidRPr="004370D4">
              <w:rPr>
                <w:rFonts w:ascii="Calibri" w:eastAsia="Batang" w:hAnsi="Calibri" w:cs="Calibri"/>
                <w:sz w:val="18"/>
                <w:szCs w:val="18"/>
                <w:lang w:val="en-ZA"/>
              </w:rPr>
              <w:t xml:space="preserve"> measures</w:t>
            </w:r>
          </w:p>
          <w:p w:rsidR="00F0251C" w:rsidRPr="004B61D5" w:rsidRDefault="00F025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 xml:space="preserve">Fails to motivate and provide support or direction to the team </w:t>
            </w:r>
          </w:p>
          <w:p w:rsidR="00F0251C" w:rsidRPr="004B61D5" w:rsidRDefault="00F025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 xml:space="preserve">Applies inappropriate pressure on the team or individuals </w:t>
            </w:r>
          </w:p>
          <w:p w:rsidR="00F0251C" w:rsidRPr="004B61D5" w:rsidRDefault="00F025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 xml:space="preserve">Unwilling or unable to deal with performance issues </w:t>
            </w:r>
          </w:p>
          <w:p w:rsidR="00275CF4" w:rsidRPr="004B61D5" w:rsidRDefault="00275CF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 xml:space="preserve">Is </w:t>
            </w:r>
            <w:r w:rsidR="00F0251C" w:rsidRPr="004B61D5">
              <w:rPr>
                <w:rFonts w:ascii="Calibri" w:eastAsia="Batang" w:hAnsi="Calibri" w:cs="Calibri"/>
                <w:sz w:val="18"/>
                <w:szCs w:val="18"/>
                <w:lang w:val="en-ZA"/>
              </w:rPr>
              <w:t xml:space="preserve">unwilling to delegate </w:t>
            </w:r>
          </w:p>
          <w:p w:rsidR="0048643B" w:rsidRPr="004B61D5" w:rsidRDefault="00275CF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Does not create opportunities for</w:t>
            </w:r>
            <w:r w:rsidR="00F0251C" w:rsidRPr="004B61D5">
              <w:rPr>
                <w:rFonts w:ascii="Calibri" w:eastAsia="Batang" w:hAnsi="Calibri" w:cs="Calibri"/>
                <w:sz w:val="18"/>
                <w:szCs w:val="18"/>
                <w:lang w:val="en-ZA"/>
              </w:rPr>
              <w:t xml:space="preserve"> learn</w:t>
            </w:r>
            <w:r w:rsidRPr="004B61D5">
              <w:rPr>
                <w:rFonts w:ascii="Calibri" w:eastAsia="Batang" w:hAnsi="Calibri" w:cs="Calibri"/>
                <w:sz w:val="18"/>
                <w:szCs w:val="18"/>
                <w:lang w:val="en-ZA"/>
              </w:rPr>
              <w:t>ing and development</w:t>
            </w:r>
          </w:p>
          <w:p w:rsidR="00E77D9A" w:rsidRPr="004B61D5" w:rsidRDefault="00275CF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Does not monitor and track team performance</w:t>
            </w:r>
            <w:r w:rsidR="00E77D9A" w:rsidRPr="004B61D5">
              <w:t xml:space="preserve"> </w:t>
            </w:r>
          </w:p>
          <w:p w:rsidR="00E77D9A" w:rsidRPr="004370D4" w:rsidRDefault="00E77D9A"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370D4">
              <w:rPr>
                <w:rFonts w:ascii="Calibri" w:eastAsia="Batang" w:hAnsi="Calibri" w:cs="Calibri"/>
                <w:sz w:val="18"/>
                <w:szCs w:val="18"/>
                <w:lang w:val="en-ZA"/>
              </w:rPr>
              <w:t xml:space="preserve">Retains high levels of control </w:t>
            </w:r>
            <w:r w:rsidR="004370D4" w:rsidRPr="004370D4">
              <w:rPr>
                <w:rFonts w:ascii="Calibri" w:eastAsia="Batang" w:hAnsi="Calibri" w:cs="Calibri"/>
                <w:sz w:val="18"/>
                <w:szCs w:val="18"/>
                <w:lang w:val="en-ZA"/>
              </w:rPr>
              <w:t>and</w:t>
            </w:r>
            <w:r w:rsidRPr="004370D4">
              <w:rPr>
                <w:rFonts w:ascii="Calibri" w:eastAsia="Batang" w:hAnsi="Calibri" w:cs="Calibri"/>
                <w:sz w:val="18"/>
                <w:szCs w:val="18"/>
                <w:lang w:val="en-ZA"/>
              </w:rPr>
              <w:t xml:space="preserve"> overloads self with work </w:t>
            </w:r>
            <w:r w:rsidR="004370D4" w:rsidRPr="004370D4">
              <w:rPr>
                <w:rFonts w:ascii="Calibri" w:eastAsia="Batang" w:hAnsi="Calibri" w:cs="Calibri"/>
                <w:sz w:val="18"/>
                <w:szCs w:val="18"/>
                <w:lang w:val="en-ZA"/>
              </w:rPr>
              <w:t xml:space="preserve">- </w:t>
            </w:r>
            <w:r w:rsidR="004370D4">
              <w:rPr>
                <w:rFonts w:ascii="Calibri" w:eastAsia="Batang" w:hAnsi="Calibri" w:cs="Calibri"/>
                <w:sz w:val="18"/>
                <w:szCs w:val="18"/>
                <w:lang w:val="en-ZA"/>
              </w:rPr>
              <w:t>p</w:t>
            </w:r>
            <w:r w:rsidRPr="004370D4">
              <w:rPr>
                <w:rFonts w:ascii="Calibri" w:eastAsia="Batang" w:hAnsi="Calibri" w:cs="Calibri"/>
                <w:sz w:val="18"/>
                <w:szCs w:val="18"/>
                <w:lang w:val="en-ZA"/>
              </w:rPr>
              <w:t xml:space="preserve">refers to ‘do’ rather than lead </w:t>
            </w:r>
          </w:p>
          <w:p w:rsidR="00275CF4" w:rsidRPr="004B61D5" w:rsidRDefault="00E77D9A"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B61D5">
              <w:rPr>
                <w:rFonts w:ascii="Calibri" w:eastAsia="Batang" w:hAnsi="Calibri" w:cs="Calibri"/>
                <w:sz w:val="18"/>
                <w:szCs w:val="18"/>
                <w:lang w:val="en-ZA"/>
              </w:rPr>
              <w:t>Delegates work inappropriately or without appropriate guidance</w:t>
            </w:r>
          </w:p>
        </w:tc>
      </w:tr>
    </w:tbl>
    <w:p w:rsidR="004370D4" w:rsidRDefault="004370D4" w:rsidP="0037344E">
      <w:pPr>
        <w:rPr>
          <w:color w:val="FF0000"/>
          <w:lang w:val="en-ZA"/>
        </w:rPr>
      </w:pPr>
    </w:p>
    <w:p w:rsidR="006F5AC2" w:rsidRPr="002F15B6" w:rsidRDefault="004370D4" w:rsidP="0037344E">
      <w:pPr>
        <w:rPr>
          <w:color w:val="FF0000"/>
          <w:lang w:val="en-ZA"/>
        </w:rPr>
      </w:pPr>
      <w:r>
        <w:rPr>
          <w:color w:val="FF0000"/>
          <w:lang w:val="en-ZA"/>
        </w:rPr>
        <w:br w:type="page"/>
      </w:r>
    </w:p>
    <w:p w:rsidR="0037344E" w:rsidRPr="004F69FC" w:rsidRDefault="00ED5739"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alibri" w:hAnsi="Calibri" w:cs="Calibri"/>
          <w:noProof/>
          <w:sz w:val="22"/>
          <w:szCs w:val="22"/>
          <w:lang w:val="en-ZA" w:eastAsia="en-ZA"/>
        </w:rPr>
        <w:drawing>
          <wp:anchor distT="0" distB="0" distL="114300" distR="114300" simplePos="0" relativeHeight="251715584" behindDoc="1" locked="0" layoutInCell="1" allowOverlap="1" wp14:anchorId="3D7B3906" wp14:editId="3B4779E4">
            <wp:simplePos x="0" y="0"/>
            <wp:positionH relativeFrom="column">
              <wp:posOffset>8914765</wp:posOffset>
            </wp:positionH>
            <wp:positionV relativeFrom="paragraph">
              <wp:posOffset>-338455</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4F69FC">
        <w:rPr>
          <w:rFonts w:ascii="Century Gothic" w:eastAsia="Batang" w:hAnsi="Century Gothic" w:cs="Calibri"/>
          <w:color w:val="FFFFFF" w:themeColor="background1"/>
          <w:sz w:val="28"/>
          <w:szCs w:val="28"/>
          <w:u w:val="none"/>
          <w:lang w:val="en-ZA"/>
        </w:rPr>
        <w:t>Persuasiveness / sales ability</w:t>
      </w:r>
      <w:r w:rsidR="0037344E" w:rsidRPr="004F69FC">
        <w:rPr>
          <w:rFonts w:ascii="Century Gothic" w:eastAsia="Batang" w:hAnsi="Century Gothic" w:cs="Calibri"/>
          <w:color w:val="FFFFFF" w:themeColor="background1"/>
          <w:sz w:val="28"/>
          <w:szCs w:val="28"/>
          <w:u w:val="none"/>
          <w:lang w:val="en-ZA"/>
        </w:rPr>
        <w:tab/>
      </w:r>
    </w:p>
    <w:p w:rsidR="0037344E" w:rsidRPr="008A44C5" w:rsidRDefault="0037344E" w:rsidP="0037344E">
      <w:pPr>
        <w:pStyle w:val="Caption"/>
        <w:rPr>
          <w:rFonts w:ascii="Century Gothic" w:eastAsia="Batang" w:hAnsi="Century Gothic" w:cs="Calibri"/>
          <w:b w:val="0"/>
          <w:sz w:val="28"/>
          <w:szCs w:val="28"/>
          <w:u w:val="none"/>
          <w:lang w:val="en-ZA"/>
        </w:rPr>
      </w:pPr>
    </w:p>
    <w:p w:rsidR="0048643B" w:rsidRPr="008A44C5" w:rsidRDefault="000B401B" w:rsidP="0048643B">
      <w:pPr>
        <w:tabs>
          <w:tab w:val="left" w:pos="851"/>
          <w:tab w:val="left" w:pos="1701"/>
          <w:tab w:val="left" w:pos="2552"/>
          <w:tab w:val="left" w:pos="3402"/>
        </w:tabs>
        <w:jc w:val="both"/>
        <w:rPr>
          <w:rFonts w:ascii="Calibri" w:eastAsia="Batang" w:hAnsi="Calibri" w:cs="Calibri"/>
          <w:sz w:val="20"/>
          <w:lang w:val="en-ZA"/>
        </w:rPr>
      </w:pPr>
      <w:r w:rsidRPr="008A44C5">
        <w:rPr>
          <w:rFonts w:ascii="Calibri" w:eastAsia="Batang" w:hAnsi="Calibri" w:cs="Calibri"/>
          <w:sz w:val="20"/>
          <w:lang w:val="en-ZA"/>
        </w:rPr>
        <w:t>Uses appropriate interpersonal styles and communication methods to gain acceptance of a product, service, or idea from prospects and clients.</w:t>
      </w:r>
      <w:r w:rsidR="00ED5739" w:rsidRPr="00ED5739">
        <w:rPr>
          <w:rFonts w:ascii="Calibri" w:hAnsi="Calibri" w:cs="Calibri"/>
          <w:noProof/>
          <w:sz w:val="22"/>
          <w:szCs w:val="22"/>
          <w:lang w:val="en-ZA" w:eastAsia="en-ZA"/>
        </w:rPr>
        <w:t xml:space="preserve"> </w:t>
      </w:r>
    </w:p>
    <w:p w:rsidR="000B401B" w:rsidRPr="008A44C5" w:rsidRDefault="000B401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8A44C5" w:rsidTr="00466C4F">
        <w:tc>
          <w:tcPr>
            <w:tcW w:w="3721" w:type="dxa"/>
            <w:shd w:val="clear" w:color="auto" w:fill="B6DDE8"/>
          </w:tcPr>
          <w:p w:rsidR="00BF76DD" w:rsidRPr="008A44C5" w:rsidRDefault="000244AF" w:rsidP="00282F63">
            <w:pPr>
              <w:pStyle w:val="Heading5"/>
              <w:jc w:val="center"/>
              <w:rPr>
                <w:rFonts w:ascii="Calibri" w:eastAsia="Batang" w:hAnsi="Calibri" w:cs="Calibri"/>
                <w:sz w:val="20"/>
                <w:lang w:val="en-ZA"/>
              </w:rPr>
            </w:pPr>
            <w:r w:rsidRPr="008A44C5">
              <w:rPr>
                <w:rFonts w:ascii="Calibri" w:eastAsia="Batang" w:hAnsi="Calibri" w:cs="Calibri"/>
                <w:sz w:val="20"/>
                <w:lang w:val="en-ZA"/>
              </w:rPr>
              <w:t>Level 1</w:t>
            </w:r>
          </w:p>
        </w:tc>
        <w:tc>
          <w:tcPr>
            <w:tcW w:w="3721" w:type="dxa"/>
            <w:shd w:val="clear" w:color="auto" w:fill="E5B8B7"/>
          </w:tcPr>
          <w:p w:rsidR="00BF76DD" w:rsidRPr="008A44C5"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8A44C5">
              <w:rPr>
                <w:rFonts w:ascii="Calibri" w:eastAsia="Batang" w:hAnsi="Calibri" w:cs="Calibri"/>
                <w:b/>
                <w:sz w:val="20"/>
                <w:lang w:val="en-ZA"/>
              </w:rPr>
              <w:t>Level 2</w:t>
            </w:r>
          </w:p>
        </w:tc>
        <w:tc>
          <w:tcPr>
            <w:tcW w:w="3721" w:type="dxa"/>
            <w:shd w:val="clear" w:color="auto" w:fill="CCC0D9"/>
          </w:tcPr>
          <w:p w:rsidR="00BF76DD" w:rsidRPr="008A44C5"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8A44C5">
              <w:rPr>
                <w:rFonts w:ascii="Calibri" w:eastAsia="Batang" w:hAnsi="Calibri" w:cs="Calibri"/>
                <w:b/>
                <w:sz w:val="20"/>
                <w:lang w:val="en-ZA"/>
              </w:rPr>
              <w:t>Level 3</w:t>
            </w:r>
          </w:p>
        </w:tc>
        <w:tc>
          <w:tcPr>
            <w:tcW w:w="3721" w:type="dxa"/>
            <w:shd w:val="clear" w:color="auto" w:fill="FBD4B4"/>
          </w:tcPr>
          <w:p w:rsidR="00BF76DD" w:rsidRPr="008A44C5"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8A44C5">
              <w:rPr>
                <w:rFonts w:ascii="Calibri" w:eastAsia="Batang" w:hAnsi="Calibri" w:cs="Calibri"/>
                <w:b/>
                <w:sz w:val="20"/>
                <w:lang w:val="en-ZA"/>
              </w:rPr>
              <w:t>Level 4</w:t>
            </w:r>
          </w:p>
        </w:tc>
      </w:tr>
      <w:tr w:rsidR="00BF76DD" w:rsidRPr="008A44C5" w:rsidTr="00466C4F">
        <w:tc>
          <w:tcPr>
            <w:tcW w:w="3721" w:type="dxa"/>
            <w:shd w:val="clear" w:color="auto" w:fill="DBE5F1"/>
          </w:tcPr>
          <w:p w:rsidR="00F555F4" w:rsidRPr="008A44C5" w:rsidRDefault="00F555F4" w:rsidP="00CF45A1">
            <w:pPr>
              <w:numPr>
                <w:ilvl w:val="0"/>
                <w:numId w:val="49"/>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Applies logic to persuade others in straightforward situations</w:t>
            </w:r>
          </w:p>
          <w:p w:rsidR="00F555F4" w:rsidRPr="008A44C5" w:rsidRDefault="00F555F4" w:rsidP="00CF45A1">
            <w:pPr>
              <w:numPr>
                <w:ilvl w:val="0"/>
                <w:numId w:val="49"/>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Recognises when it is appropriate to influence and/or persuade others</w:t>
            </w:r>
          </w:p>
          <w:p w:rsidR="00F555F4" w:rsidRPr="008A44C5" w:rsidRDefault="00F555F4" w:rsidP="00CF45A1">
            <w:pPr>
              <w:numPr>
                <w:ilvl w:val="0"/>
                <w:numId w:val="49"/>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Establishes a rapport with others</w:t>
            </w:r>
          </w:p>
          <w:p w:rsidR="00F555F4" w:rsidRPr="008A44C5" w:rsidRDefault="00F555F4" w:rsidP="00CF45A1">
            <w:pPr>
              <w:numPr>
                <w:ilvl w:val="0"/>
                <w:numId w:val="49"/>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Recognizes the need for additional buy-in or support from decision makers to achieve objectives</w:t>
            </w:r>
          </w:p>
          <w:p w:rsidR="00BF76DD" w:rsidRPr="008A44C5" w:rsidRDefault="00F555F4" w:rsidP="00CF45A1">
            <w:pPr>
              <w:numPr>
                <w:ilvl w:val="0"/>
                <w:numId w:val="49"/>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Works to be accepted by </w:t>
            </w:r>
            <w:r w:rsidR="0068578D" w:rsidRPr="008A44C5">
              <w:rPr>
                <w:rFonts w:ascii="Calibri" w:eastAsia="Batang" w:hAnsi="Calibri" w:cs="Calibri"/>
                <w:sz w:val="18"/>
                <w:szCs w:val="18"/>
                <w:lang w:val="en-ZA"/>
              </w:rPr>
              <w:t>others</w:t>
            </w:r>
          </w:p>
          <w:p w:rsidR="00CF45A1" w:rsidRPr="008A44C5" w:rsidRDefault="00CF45A1" w:rsidP="00CF45A1">
            <w:pPr>
              <w:numPr>
                <w:ilvl w:val="0"/>
                <w:numId w:val="49"/>
              </w:numPr>
              <w:rPr>
                <w:rFonts w:ascii="Calibri" w:hAnsi="Calibri" w:cs="Calibri"/>
                <w:sz w:val="18"/>
                <w:szCs w:val="18"/>
                <w:lang w:val="en-ZA" w:eastAsia="en-ZA"/>
              </w:rPr>
            </w:pPr>
            <w:r w:rsidRPr="008A44C5">
              <w:rPr>
                <w:rFonts w:ascii="Calibri" w:hAnsi="Calibri" w:cs="Calibri"/>
                <w:sz w:val="18"/>
                <w:szCs w:val="18"/>
                <w:lang w:val="en-ZA" w:eastAsia="en-ZA"/>
              </w:rPr>
              <w:t xml:space="preserve">Questions </w:t>
            </w:r>
            <w:r w:rsidR="007C0057">
              <w:rPr>
                <w:rFonts w:ascii="Calibri" w:hAnsi="Calibri" w:cs="Calibri"/>
                <w:sz w:val="18"/>
                <w:szCs w:val="18"/>
                <w:lang w:val="en-ZA" w:eastAsia="en-ZA"/>
              </w:rPr>
              <w:t>prospects/clients</w:t>
            </w:r>
            <w:r w:rsidRPr="008A44C5">
              <w:rPr>
                <w:rFonts w:ascii="Calibri" w:hAnsi="Calibri" w:cs="Calibri"/>
                <w:sz w:val="18"/>
                <w:szCs w:val="18"/>
                <w:lang w:val="en-ZA" w:eastAsia="en-ZA"/>
              </w:rPr>
              <w:t xml:space="preserve"> to gain clarity on their needs and desired outcomes</w:t>
            </w:r>
          </w:p>
          <w:p w:rsidR="00CF45A1" w:rsidRPr="008A44C5" w:rsidRDefault="00CF45A1" w:rsidP="0068578D">
            <w:pPr>
              <w:tabs>
                <w:tab w:val="left" w:pos="851"/>
                <w:tab w:val="left" w:pos="1701"/>
                <w:tab w:val="left" w:pos="2552"/>
                <w:tab w:val="left" w:pos="3402"/>
              </w:tabs>
              <w:ind w:left="360"/>
              <w:rPr>
                <w:rFonts w:ascii="Calibri" w:eastAsia="Batang" w:hAnsi="Calibri" w:cs="Calibri"/>
                <w:sz w:val="18"/>
                <w:szCs w:val="18"/>
                <w:lang w:val="en-ZA"/>
              </w:rPr>
            </w:pPr>
          </w:p>
        </w:tc>
        <w:tc>
          <w:tcPr>
            <w:tcW w:w="3721" w:type="dxa"/>
            <w:shd w:val="clear" w:color="auto" w:fill="F2DBDB"/>
          </w:tcPr>
          <w:p w:rsidR="00F555F4" w:rsidRPr="00922CAD" w:rsidRDefault="00922CAD" w:rsidP="0068578D">
            <w:pPr>
              <w:numPr>
                <w:ilvl w:val="0"/>
                <w:numId w:val="4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Logically </w:t>
            </w:r>
            <w:r w:rsidR="00F555F4" w:rsidRPr="00922CAD">
              <w:rPr>
                <w:rFonts w:ascii="Calibri" w:eastAsia="Batang" w:hAnsi="Calibri" w:cs="Calibri"/>
                <w:sz w:val="18"/>
                <w:szCs w:val="18"/>
                <w:lang w:val="en-ZA"/>
              </w:rPr>
              <w:t xml:space="preserve">communicates </w:t>
            </w:r>
            <w:r>
              <w:rPr>
                <w:rFonts w:ascii="Calibri" w:eastAsia="Batang" w:hAnsi="Calibri" w:cs="Calibri"/>
                <w:sz w:val="18"/>
                <w:szCs w:val="18"/>
                <w:lang w:val="en-ZA"/>
              </w:rPr>
              <w:t xml:space="preserve">and demonstrates </w:t>
            </w:r>
            <w:r w:rsidR="00F555F4" w:rsidRPr="00922CAD">
              <w:rPr>
                <w:rFonts w:ascii="Calibri" w:eastAsia="Batang" w:hAnsi="Calibri" w:cs="Calibri"/>
                <w:sz w:val="18"/>
                <w:szCs w:val="18"/>
                <w:lang w:val="en-ZA"/>
              </w:rPr>
              <w:t xml:space="preserve">benefits of recommendations </w:t>
            </w:r>
          </w:p>
          <w:p w:rsidR="00F555F4" w:rsidRPr="008A44C5" w:rsidRDefault="00F555F4" w:rsidP="0068578D">
            <w:pPr>
              <w:numPr>
                <w:ilvl w:val="0"/>
                <w:numId w:val="4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Understands </w:t>
            </w:r>
            <w:r w:rsidR="007C0057">
              <w:rPr>
                <w:rFonts w:ascii="Calibri" w:eastAsia="Batang" w:hAnsi="Calibri" w:cs="Calibri"/>
                <w:sz w:val="18"/>
                <w:szCs w:val="18"/>
                <w:lang w:val="en-ZA"/>
              </w:rPr>
              <w:t xml:space="preserve">and acknowledges </w:t>
            </w:r>
            <w:r w:rsidR="008A44C5">
              <w:rPr>
                <w:rFonts w:ascii="Calibri" w:eastAsia="Batang" w:hAnsi="Calibri" w:cs="Calibri"/>
                <w:sz w:val="18"/>
                <w:szCs w:val="18"/>
                <w:lang w:val="en-ZA"/>
              </w:rPr>
              <w:t>prospect/client needs</w:t>
            </w:r>
          </w:p>
          <w:p w:rsidR="00F555F4" w:rsidRPr="008A44C5" w:rsidRDefault="00F555F4" w:rsidP="0068578D">
            <w:pPr>
              <w:numPr>
                <w:ilvl w:val="0"/>
                <w:numId w:val="4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Works with others to achieve the best solution possible</w:t>
            </w:r>
          </w:p>
          <w:p w:rsidR="00F555F4" w:rsidRPr="008A44C5" w:rsidRDefault="00F555F4" w:rsidP="0068578D">
            <w:pPr>
              <w:numPr>
                <w:ilvl w:val="0"/>
                <w:numId w:val="4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Develops and effectively uses networks, both internal and external</w:t>
            </w:r>
          </w:p>
          <w:p w:rsidR="00F555F4" w:rsidRPr="008A44C5" w:rsidRDefault="00F555F4" w:rsidP="0068578D">
            <w:pPr>
              <w:numPr>
                <w:ilvl w:val="0"/>
                <w:numId w:val="4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Appropriately adapts own behaviour to the styles of different people</w:t>
            </w:r>
          </w:p>
          <w:p w:rsidR="00F555F4" w:rsidRPr="008A44C5" w:rsidRDefault="00F555F4" w:rsidP="0068578D">
            <w:pPr>
              <w:numPr>
                <w:ilvl w:val="0"/>
                <w:numId w:val="4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Accurately interprets the moods, feelings and reactions of others and adjusts own behaviour </w:t>
            </w:r>
          </w:p>
          <w:p w:rsidR="00BF76DD" w:rsidRPr="008A44C5" w:rsidRDefault="00F555F4" w:rsidP="0068578D">
            <w:pPr>
              <w:numPr>
                <w:ilvl w:val="0"/>
                <w:numId w:val="4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Realises the impact of what is not said</w:t>
            </w:r>
          </w:p>
          <w:p w:rsidR="0068578D" w:rsidRPr="008A44C5" w:rsidRDefault="0068578D" w:rsidP="0068578D">
            <w:pPr>
              <w:numPr>
                <w:ilvl w:val="0"/>
                <w:numId w:val="4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Understands the underlying concerns and needs of the prospective and clients</w:t>
            </w:r>
          </w:p>
          <w:p w:rsidR="0068578D" w:rsidRPr="008A44C5" w:rsidRDefault="0068578D" w:rsidP="008A44C5">
            <w:pPr>
              <w:numPr>
                <w:ilvl w:val="0"/>
                <w:numId w:val="45"/>
              </w:numPr>
              <w:rPr>
                <w:rFonts w:ascii="Calibri" w:hAnsi="Calibri" w:cs="Calibri"/>
                <w:sz w:val="18"/>
                <w:szCs w:val="18"/>
                <w:lang w:val="en-ZA" w:eastAsia="en-ZA"/>
              </w:rPr>
            </w:pPr>
            <w:r w:rsidRPr="008A44C5">
              <w:rPr>
                <w:rFonts w:ascii="Calibri" w:hAnsi="Calibri" w:cs="Calibri"/>
                <w:sz w:val="18"/>
                <w:szCs w:val="18"/>
                <w:lang w:val="en-ZA" w:eastAsia="en-ZA"/>
              </w:rPr>
              <w:t xml:space="preserve">Modifies </w:t>
            </w:r>
            <w:r w:rsidR="008A44C5">
              <w:rPr>
                <w:rFonts w:ascii="Calibri" w:hAnsi="Calibri" w:cs="Calibri"/>
                <w:sz w:val="18"/>
                <w:szCs w:val="18"/>
                <w:lang w:val="en-ZA" w:eastAsia="en-ZA"/>
              </w:rPr>
              <w:t xml:space="preserve">approach </w:t>
            </w:r>
            <w:r w:rsidRPr="008A44C5">
              <w:rPr>
                <w:rFonts w:ascii="Calibri" w:hAnsi="Calibri" w:cs="Calibri"/>
                <w:sz w:val="18"/>
                <w:szCs w:val="18"/>
                <w:lang w:val="en-ZA" w:eastAsia="en-ZA"/>
              </w:rPr>
              <w:t xml:space="preserve">to suit </w:t>
            </w:r>
            <w:r w:rsidR="008A44C5">
              <w:rPr>
                <w:rFonts w:ascii="Calibri" w:hAnsi="Calibri" w:cs="Calibri"/>
                <w:sz w:val="18"/>
                <w:szCs w:val="18"/>
                <w:lang w:val="en-ZA" w:eastAsia="en-ZA"/>
              </w:rPr>
              <w:t>situation</w:t>
            </w:r>
          </w:p>
        </w:tc>
        <w:tc>
          <w:tcPr>
            <w:tcW w:w="3721" w:type="dxa"/>
            <w:shd w:val="clear" w:color="auto" w:fill="E5DFEC"/>
          </w:tcPr>
          <w:p w:rsidR="00F555F4" w:rsidRDefault="00922CAD" w:rsidP="008A44C5">
            <w:pPr>
              <w:numPr>
                <w:ilvl w:val="0"/>
                <w:numId w:val="50"/>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C</w:t>
            </w:r>
            <w:r w:rsidR="00F555F4" w:rsidRPr="008A44C5">
              <w:rPr>
                <w:rFonts w:ascii="Calibri" w:eastAsia="Batang" w:hAnsi="Calibri" w:cs="Calibri"/>
                <w:sz w:val="18"/>
                <w:szCs w:val="18"/>
                <w:lang w:val="en-ZA"/>
              </w:rPr>
              <w:t>ommunicates</w:t>
            </w:r>
            <w:r>
              <w:rPr>
                <w:rFonts w:ascii="Calibri" w:eastAsia="Batang" w:hAnsi="Calibri" w:cs="Calibri"/>
                <w:sz w:val="18"/>
                <w:szCs w:val="18"/>
                <w:lang w:val="en-ZA"/>
              </w:rPr>
              <w:t>,</w:t>
            </w:r>
            <w:r w:rsidR="00F555F4" w:rsidRPr="008A44C5">
              <w:rPr>
                <w:rFonts w:ascii="Calibri" w:eastAsia="Batang" w:hAnsi="Calibri" w:cs="Calibri"/>
                <w:sz w:val="18"/>
                <w:szCs w:val="18"/>
                <w:lang w:val="en-ZA"/>
              </w:rPr>
              <w:t xml:space="preserve"> and persuades other to see the benefits of recommendations</w:t>
            </w:r>
          </w:p>
          <w:p w:rsidR="008A44C5" w:rsidRPr="008A44C5" w:rsidRDefault="008A44C5" w:rsidP="008A44C5">
            <w:pPr>
              <w:numPr>
                <w:ilvl w:val="0"/>
                <w:numId w:val="50"/>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Understands </w:t>
            </w:r>
            <w:r>
              <w:rPr>
                <w:rFonts w:ascii="Calibri" w:eastAsia="Batang" w:hAnsi="Calibri" w:cs="Calibri"/>
                <w:sz w:val="18"/>
                <w:szCs w:val="18"/>
                <w:lang w:val="en-ZA"/>
              </w:rPr>
              <w:t>prospect/client needs and decision criteria</w:t>
            </w:r>
          </w:p>
          <w:p w:rsidR="00F555F4" w:rsidRPr="008A44C5" w:rsidRDefault="00F555F4" w:rsidP="008A44C5">
            <w:pPr>
              <w:numPr>
                <w:ilvl w:val="0"/>
                <w:numId w:val="50"/>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Understands all sides of an issue and its impact on all parties involved </w:t>
            </w:r>
          </w:p>
          <w:p w:rsidR="00F555F4" w:rsidRPr="008A44C5" w:rsidRDefault="00F555F4" w:rsidP="008A44C5">
            <w:pPr>
              <w:numPr>
                <w:ilvl w:val="0"/>
                <w:numId w:val="50"/>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Uses experts or other third parties to influence</w:t>
            </w:r>
          </w:p>
          <w:p w:rsidR="00F555F4" w:rsidRPr="008A44C5" w:rsidRDefault="00F555F4" w:rsidP="008A44C5">
            <w:pPr>
              <w:numPr>
                <w:ilvl w:val="0"/>
                <w:numId w:val="50"/>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Builds effective relationships with others</w:t>
            </w:r>
          </w:p>
          <w:p w:rsidR="00F555F4" w:rsidRDefault="00F555F4" w:rsidP="008A44C5">
            <w:pPr>
              <w:numPr>
                <w:ilvl w:val="0"/>
                <w:numId w:val="50"/>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Is aware of cultural differences in social and business norms and modifies own behaviour accordingly</w:t>
            </w:r>
          </w:p>
          <w:p w:rsidR="007C0057" w:rsidRPr="008A44C5" w:rsidRDefault="007C0057" w:rsidP="008A44C5">
            <w:pPr>
              <w:numPr>
                <w:ilvl w:val="0"/>
                <w:numId w:val="50"/>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Anticipates objections and plans accordingly</w:t>
            </w:r>
          </w:p>
          <w:p w:rsidR="00F555F4" w:rsidRPr="008A44C5" w:rsidRDefault="00F555F4" w:rsidP="008A44C5">
            <w:pPr>
              <w:numPr>
                <w:ilvl w:val="0"/>
                <w:numId w:val="50"/>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Uses the agendas and perspectives of others to </w:t>
            </w:r>
            <w:r w:rsidR="00922CAD">
              <w:rPr>
                <w:rFonts w:ascii="Calibri" w:eastAsia="Batang" w:hAnsi="Calibri" w:cs="Calibri"/>
                <w:sz w:val="18"/>
                <w:szCs w:val="18"/>
                <w:lang w:val="en-ZA"/>
              </w:rPr>
              <w:t>persuade</w:t>
            </w:r>
          </w:p>
          <w:p w:rsidR="00BF76DD" w:rsidRPr="008A44C5" w:rsidRDefault="00BF76DD" w:rsidP="00F555F4">
            <w:pPr>
              <w:tabs>
                <w:tab w:val="left" w:pos="851"/>
                <w:tab w:val="left" w:pos="1701"/>
                <w:tab w:val="left" w:pos="2552"/>
                <w:tab w:val="left" w:pos="3402"/>
              </w:tabs>
              <w:ind w:left="360"/>
              <w:rPr>
                <w:rFonts w:ascii="Calibri" w:eastAsia="Batang" w:hAnsi="Calibri" w:cs="Calibri"/>
                <w:sz w:val="18"/>
                <w:szCs w:val="18"/>
                <w:lang w:val="en-ZA"/>
              </w:rPr>
            </w:pPr>
          </w:p>
        </w:tc>
        <w:tc>
          <w:tcPr>
            <w:tcW w:w="3721" w:type="dxa"/>
            <w:shd w:val="clear" w:color="auto" w:fill="FDE9D9"/>
          </w:tcPr>
          <w:p w:rsidR="00F555F4" w:rsidRPr="008A44C5" w:rsidRDefault="00F555F4" w:rsidP="00F555F4">
            <w:pPr>
              <w:numPr>
                <w:ilvl w:val="0"/>
                <w:numId w:val="51"/>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Persuades and influences all parties to co-operate and accept recommendations </w:t>
            </w:r>
          </w:p>
          <w:p w:rsidR="00F555F4" w:rsidRPr="008A44C5" w:rsidRDefault="00F555F4" w:rsidP="00F555F4">
            <w:pPr>
              <w:numPr>
                <w:ilvl w:val="0"/>
                <w:numId w:val="51"/>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Explains and clarifies all perspectives of an issue and its impact on all parties</w:t>
            </w:r>
          </w:p>
          <w:p w:rsidR="00F555F4" w:rsidRPr="008A44C5" w:rsidRDefault="00F555F4" w:rsidP="00F555F4">
            <w:pPr>
              <w:numPr>
                <w:ilvl w:val="0"/>
                <w:numId w:val="51"/>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Builds “behind-the-scenes” support for ideas</w:t>
            </w:r>
          </w:p>
          <w:p w:rsidR="00BF76DD" w:rsidRPr="008A44C5" w:rsidRDefault="00F555F4" w:rsidP="00F555F4">
            <w:pPr>
              <w:numPr>
                <w:ilvl w:val="0"/>
                <w:numId w:val="51"/>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Uses an in-depth understanding of the interactions to move toward a specific agenda </w:t>
            </w:r>
          </w:p>
          <w:p w:rsidR="00F555F4" w:rsidRPr="008A44C5" w:rsidRDefault="00F555F4" w:rsidP="00F555F4">
            <w:pPr>
              <w:numPr>
                <w:ilvl w:val="0"/>
                <w:numId w:val="51"/>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Uses diplomacy and tact in working with people from different cultures and countries</w:t>
            </w:r>
          </w:p>
          <w:p w:rsidR="00F555F4" w:rsidRPr="008A44C5" w:rsidRDefault="00F555F4" w:rsidP="0068578D">
            <w:pPr>
              <w:tabs>
                <w:tab w:val="left" w:pos="851"/>
                <w:tab w:val="left" w:pos="1701"/>
                <w:tab w:val="left" w:pos="2552"/>
                <w:tab w:val="left" w:pos="3402"/>
              </w:tabs>
              <w:ind w:left="360"/>
              <w:rPr>
                <w:rFonts w:ascii="Calibri" w:eastAsia="Batang" w:hAnsi="Calibri" w:cs="Calibri"/>
                <w:sz w:val="18"/>
                <w:szCs w:val="18"/>
                <w:lang w:val="en-ZA"/>
              </w:rPr>
            </w:pPr>
          </w:p>
        </w:tc>
      </w:tr>
    </w:tbl>
    <w:p w:rsidR="0048643B" w:rsidRPr="008A44C5" w:rsidRDefault="0048643B" w:rsidP="0048643B">
      <w:pPr>
        <w:tabs>
          <w:tab w:val="left" w:pos="851"/>
          <w:tab w:val="left" w:pos="1701"/>
          <w:tab w:val="left" w:pos="2552"/>
          <w:tab w:val="left" w:pos="3402"/>
        </w:tabs>
        <w:jc w:val="both"/>
        <w:rPr>
          <w:rFonts w:ascii="Calibri" w:eastAsia="Batang" w:hAnsi="Calibri" w:cs="Calibri"/>
          <w:sz w:val="18"/>
          <w:szCs w:val="18"/>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8A44C5" w:rsidRPr="008A44C5" w:rsidTr="00F555F4">
        <w:tc>
          <w:tcPr>
            <w:tcW w:w="14884" w:type="dxa"/>
            <w:shd w:val="clear" w:color="auto" w:fill="B8CCE4"/>
          </w:tcPr>
          <w:p w:rsidR="0048643B" w:rsidRPr="008A44C5"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8A44C5">
              <w:rPr>
                <w:rFonts w:ascii="Calibri" w:eastAsia="Batang" w:hAnsi="Calibri" w:cs="Calibri"/>
                <w:b/>
                <w:sz w:val="20"/>
                <w:lang w:val="en-ZA"/>
              </w:rPr>
              <w:t>Negative indicators</w:t>
            </w:r>
          </w:p>
        </w:tc>
      </w:tr>
      <w:tr w:rsidR="008A44C5" w:rsidRPr="008A44C5" w:rsidTr="00F555F4">
        <w:tc>
          <w:tcPr>
            <w:tcW w:w="14884" w:type="dxa"/>
            <w:shd w:val="clear" w:color="auto" w:fill="DBE5F1"/>
          </w:tcPr>
          <w:p w:rsidR="0068578D" w:rsidRPr="008A44C5" w:rsidRDefault="0068578D" w:rsidP="0068578D">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Agrees  plans that are unachievable i.e. too stretching or over ambitious</w:t>
            </w:r>
          </w:p>
          <w:p w:rsidR="00F555F4" w:rsidRPr="008A44C5" w:rsidRDefault="00F555F4" w:rsidP="00F555F4">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Is unaware of how self is perceived by others </w:t>
            </w:r>
          </w:p>
          <w:p w:rsidR="0068578D" w:rsidRPr="008A44C5" w:rsidRDefault="0068578D" w:rsidP="0068578D">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Is ignorant of the concerns and needs of the other parties</w:t>
            </w:r>
          </w:p>
          <w:p w:rsidR="00F555F4" w:rsidRPr="008A44C5" w:rsidRDefault="00F555F4" w:rsidP="00F555F4">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Maintains behaviour or course of action, despite others, circumstances or reactions</w:t>
            </w:r>
          </w:p>
          <w:p w:rsidR="00F555F4" w:rsidRPr="008A44C5" w:rsidRDefault="00F555F4" w:rsidP="00F555F4">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Prioritises own needs </w:t>
            </w:r>
          </w:p>
          <w:p w:rsidR="00F555F4" w:rsidRPr="008A44C5" w:rsidRDefault="00F555F4" w:rsidP="00F555F4">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Does not demonstrate empathy or understanding of others </w:t>
            </w:r>
          </w:p>
          <w:p w:rsidR="00F555F4" w:rsidRPr="008A44C5" w:rsidRDefault="00F555F4" w:rsidP="00F555F4">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Overuses a ‘tell’ style </w:t>
            </w:r>
          </w:p>
          <w:p w:rsidR="00F555F4" w:rsidRPr="008A44C5" w:rsidRDefault="00F555F4" w:rsidP="00F555F4">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Lacks enthusiasm or sincerity </w:t>
            </w:r>
          </w:p>
          <w:p w:rsidR="0068578D" w:rsidRPr="008A44C5" w:rsidRDefault="0068578D" w:rsidP="0068578D">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 xml:space="preserve">Is discourteous/offensive or uses threatening language/swearing during exchange </w:t>
            </w:r>
          </w:p>
          <w:p w:rsidR="0048643B" w:rsidRPr="008A44C5" w:rsidRDefault="00F555F4" w:rsidP="00F555F4">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Uses anger, threats or withdraws co-operation to get own way</w:t>
            </w:r>
          </w:p>
          <w:p w:rsidR="0068578D" w:rsidRPr="008A44C5" w:rsidRDefault="0068578D" w:rsidP="0068578D">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Uses inappropriate or unacceptable language or communication methods (e.g. body language, tone)</w:t>
            </w:r>
          </w:p>
          <w:p w:rsidR="0068578D" w:rsidRPr="008A44C5" w:rsidRDefault="0068578D" w:rsidP="0068578D">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Withholds or provides inaccurate or misleading information</w:t>
            </w:r>
          </w:p>
          <w:p w:rsidR="0068578D" w:rsidRPr="008A44C5" w:rsidRDefault="0068578D" w:rsidP="0068578D">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A44C5">
              <w:rPr>
                <w:rFonts w:ascii="Calibri" w:eastAsia="Batang" w:hAnsi="Calibri" w:cs="Calibri"/>
                <w:sz w:val="18"/>
                <w:szCs w:val="18"/>
                <w:lang w:val="en-ZA"/>
              </w:rPr>
              <w:t>Uses inappropriate communication modes (e.g. email instead of face to face)</w:t>
            </w:r>
          </w:p>
        </w:tc>
      </w:tr>
    </w:tbl>
    <w:p w:rsidR="0037344E" w:rsidRPr="002F15B6" w:rsidRDefault="007434AF" w:rsidP="0037344E">
      <w:pPr>
        <w:rPr>
          <w:color w:val="FF0000"/>
          <w:lang w:val="en-ZA"/>
        </w:rPr>
      </w:pPr>
      <w:r w:rsidRPr="002F15B6">
        <w:rPr>
          <w:color w:val="FF0000"/>
          <w:lang w:val="en-ZA"/>
        </w:rPr>
        <w:br w:type="page"/>
      </w:r>
    </w:p>
    <w:p w:rsidR="0037344E" w:rsidRPr="007413BD" w:rsidRDefault="007453F2"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684864" behindDoc="1" locked="0" layoutInCell="1" allowOverlap="1" wp14:anchorId="401BEA15" wp14:editId="09F001B2">
            <wp:simplePos x="0" y="0"/>
            <wp:positionH relativeFrom="column">
              <wp:posOffset>8952865</wp:posOffset>
            </wp:positionH>
            <wp:positionV relativeFrom="paragraph">
              <wp:posOffset>-347980</wp:posOffset>
            </wp:positionV>
            <wp:extent cx="657225" cy="657225"/>
            <wp:effectExtent l="0" t="0" r="9525" b="9525"/>
            <wp:wrapThrough wrapText="bothSides">
              <wp:wrapPolygon edited="0">
                <wp:start x="0" y="0"/>
                <wp:lineTo x="0" y="1878"/>
                <wp:lineTo x="3130" y="10017"/>
                <wp:lineTo x="8765" y="21287"/>
                <wp:lineTo x="12522" y="21287"/>
                <wp:lineTo x="13774" y="20035"/>
                <wp:lineTo x="21287" y="1878"/>
                <wp:lineTo x="2128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37344E" w:rsidRPr="007413BD">
        <w:rPr>
          <w:rFonts w:ascii="Century Gothic" w:eastAsia="Batang" w:hAnsi="Century Gothic" w:cs="Calibri"/>
          <w:color w:val="FFFFFF" w:themeColor="background1"/>
          <w:sz w:val="28"/>
          <w:szCs w:val="28"/>
          <w:u w:val="none"/>
          <w:lang w:val="en-ZA"/>
        </w:rPr>
        <w:t>Planning and organizing / work management</w:t>
      </w:r>
      <w:r w:rsidR="0037344E" w:rsidRPr="007413BD">
        <w:rPr>
          <w:rFonts w:ascii="Century Gothic" w:eastAsia="Batang" w:hAnsi="Century Gothic" w:cs="Calibri"/>
          <w:color w:val="FFFFFF" w:themeColor="background1"/>
          <w:sz w:val="28"/>
          <w:szCs w:val="28"/>
          <w:u w:val="none"/>
          <w:lang w:val="en-ZA"/>
        </w:rPr>
        <w:tab/>
      </w:r>
    </w:p>
    <w:p w:rsidR="0037344E" w:rsidRPr="002F15B6" w:rsidRDefault="0037344E" w:rsidP="0037344E">
      <w:pPr>
        <w:pStyle w:val="Caption"/>
        <w:rPr>
          <w:rFonts w:ascii="Century Gothic" w:eastAsia="Batang" w:hAnsi="Century Gothic" w:cs="Calibri"/>
          <w:b w:val="0"/>
          <w:color w:val="FF0000"/>
          <w:sz w:val="28"/>
          <w:szCs w:val="28"/>
          <w:u w:val="none"/>
          <w:lang w:val="en-ZA"/>
        </w:rPr>
      </w:pPr>
    </w:p>
    <w:p w:rsidR="00F94EDA" w:rsidRPr="00515C84" w:rsidRDefault="00F94EDA" w:rsidP="00F94EDA">
      <w:pPr>
        <w:rPr>
          <w:rFonts w:ascii="Calibri" w:hAnsi="Calibri"/>
          <w:sz w:val="20"/>
        </w:rPr>
      </w:pPr>
      <w:r w:rsidRPr="00515C84">
        <w:rPr>
          <w:rFonts w:ascii="Calibri" w:hAnsi="Calibri"/>
          <w:sz w:val="20"/>
        </w:rPr>
        <w:t xml:space="preserve">Establishes a course of action for self and/or others to accomplish a specific goal.  Effectively plans, schedules, prioritizes and controls activities; identifies, integrates and orchestrates resources (people, material, information, budget, and/or time) to accomplish goals. Prioritizes work according to the university’s goals, not just formal </w:t>
      </w:r>
      <w:r w:rsidR="00E66CF9">
        <w:rPr>
          <w:rFonts w:ascii="Calibri" w:hAnsi="Calibri"/>
          <w:sz w:val="20"/>
        </w:rPr>
        <w:t>position</w:t>
      </w:r>
      <w:r w:rsidRPr="00515C84">
        <w:rPr>
          <w:rFonts w:ascii="Calibri" w:hAnsi="Calibri"/>
          <w:sz w:val="20"/>
        </w:rPr>
        <w:t xml:space="preserve"> responsibilities; manages own time effectively. </w:t>
      </w:r>
    </w:p>
    <w:p w:rsidR="0048643B" w:rsidRPr="00515C84"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515C84" w:rsidTr="00466C4F">
        <w:tc>
          <w:tcPr>
            <w:tcW w:w="3721" w:type="dxa"/>
            <w:shd w:val="clear" w:color="auto" w:fill="B6DDE8"/>
          </w:tcPr>
          <w:p w:rsidR="00BF76DD" w:rsidRPr="00515C84"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515C8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515C8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515C8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515C84" w:rsidTr="00466C4F">
        <w:tc>
          <w:tcPr>
            <w:tcW w:w="3721" w:type="dxa"/>
            <w:shd w:val="clear" w:color="auto" w:fill="DBE5F1"/>
          </w:tcPr>
          <w:p w:rsidR="00BF76DD" w:rsidRPr="00515C84" w:rsidRDefault="00BF76DD" w:rsidP="00EA5A3B">
            <w:pPr>
              <w:numPr>
                <w:ilvl w:val="0"/>
                <w:numId w:val="58"/>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Sets priorities with an appropriate </w:t>
            </w:r>
            <w:r w:rsidR="00BD258F">
              <w:rPr>
                <w:rFonts w:ascii="Calibri" w:eastAsia="Batang" w:hAnsi="Calibri" w:cs="Calibri"/>
                <w:sz w:val="18"/>
                <w:szCs w:val="18"/>
                <w:lang w:val="en-ZA"/>
              </w:rPr>
              <w:t>sense of what is most important</w:t>
            </w:r>
          </w:p>
          <w:p w:rsidR="00BF76DD" w:rsidRPr="00515C84" w:rsidRDefault="00BF76DD" w:rsidP="00EA5A3B">
            <w:pPr>
              <w:numPr>
                <w:ilvl w:val="0"/>
                <w:numId w:val="58"/>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Manages time effectively to accomplish what need</w:t>
            </w:r>
            <w:r w:rsidR="00BD258F">
              <w:rPr>
                <w:rFonts w:ascii="Calibri" w:eastAsia="Batang" w:hAnsi="Calibri" w:cs="Calibri"/>
                <w:sz w:val="18"/>
                <w:szCs w:val="18"/>
                <w:lang w:val="en-ZA"/>
              </w:rPr>
              <w:t>s to get done</w:t>
            </w:r>
          </w:p>
          <w:p w:rsidR="00BF76DD" w:rsidRPr="00515C84" w:rsidRDefault="00BF76DD" w:rsidP="00EA5A3B">
            <w:pPr>
              <w:numPr>
                <w:ilvl w:val="0"/>
                <w:numId w:val="58"/>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Knows the </w:t>
            </w:r>
            <w:r w:rsidR="00BD258F">
              <w:rPr>
                <w:rFonts w:ascii="Calibri" w:eastAsia="Batang" w:hAnsi="Calibri" w:cs="Calibri"/>
                <w:sz w:val="18"/>
                <w:szCs w:val="18"/>
                <w:lang w:val="en-ZA"/>
              </w:rPr>
              <w:t>status of own work at all times</w:t>
            </w:r>
          </w:p>
          <w:p w:rsidR="00BF76DD" w:rsidRPr="00515C84" w:rsidRDefault="00BF76DD" w:rsidP="00EA5A3B">
            <w:pPr>
              <w:numPr>
                <w:ilvl w:val="0"/>
                <w:numId w:val="58"/>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Participates in plannin</w:t>
            </w:r>
            <w:r w:rsidR="00BD258F">
              <w:rPr>
                <w:rFonts w:ascii="Calibri" w:eastAsia="Batang" w:hAnsi="Calibri" w:cs="Calibri"/>
                <w:sz w:val="18"/>
                <w:szCs w:val="18"/>
                <w:lang w:val="en-ZA"/>
              </w:rPr>
              <w:t>g sessions that affect own team</w:t>
            </w:r>
          </w:p>
        </w:tc>
        <w:tc>
          <w:tcPr>
            <w:tcW w:w="3721" w:type="dxa"/>
            <w:shd w:val="clear" w:color="auto" w:fill="F2DBDB"/>
          </w:tcPr>
          <w:p w:rsidR="00BF76DD" w:rsidRPr="00515C84" w:rsidRDefault="00BF76DD"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Plans and implements moderat</w:t>
            </w:r>
            <w:r w:rsidR="00BD258F">
              <w:rPr>
                <w:rFonts w:ascii="Calibri" w:eastAsia="Batang" w:hAnsi="Calibri" w:cs="Calibri"/>
                <w:sz w:val="18"/>
                <w:szCs w:val="18"/>
                <w:lang w:val="en-ZA"/>
              </w:rPr>
              <w:t>ely complex activities/projects</w:t>
            </w:r>
          </w:p>
          <w:p w:rsidR="00BF76DD" w:rsidRPr="00515C84" w:rsidRDefault="00BF76DD"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Clearly defines objectives and translate</w:t>
            </w:r>
            <w:r w:rsidR="00BD258F">
              <w:rPr>
                <w:rFonts w:ascii="Calibri" w:eastAsia="Batang" w:hAnsi="Calibri" w:cs="Calibri"/>
                <w:sz w:val="18"/>
                <w:szCs w:val="18"/>
                <w:lang w:val="en-ZA"/>
              </w:rPr>
              <w:t>s them into workable activities</w:t>
            </w:r>
          </w:p>
          <w:p w:rsidR="00BF76DD" w:rsidRPr="00515C84" w:rsidRDefault="00BF76DD"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Plans with a realistic sense of the time and resource demands involved maintaining awareness of the interrelationships between o</w:t>
            </w:r>
            <w:r w:rsidR="00BD258F">
              <w:rPr>
                <w:rFonts w:ascii="Calibri" w:eastAsia="Batang" w:hAnsi="Calibri" w:cs="Calibri"/>
                <w:sz w:val="18"/>
                <w:szCs w:val="18"/>
                <w:lang w:val="en-ZA"/>
              </w:rPr>
              <w:t>wn and other activities/project</w:t>
            </w:r>
          </w:p>
          <w:p w:rsidR="00BF76DD" w:rsidRPr="00515C84" w:rsidRDefault="00BF76DD"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Anticipates potential obstacles and their impact on the accomp</w:t>
            </w:r>
            <w:r w:rsidR="00BD258F">
              <w:rPr>
                <w:rFonts w:ascii="Calibri" w:eastAsia="Batang" w:hAnsi="Calibri" w:cs="Calibri"/>
                <w:sz w:val="18"/>
                <w:szCs w:val="18"/>
                <w:lang w:val="en-ZA"/>
              </w:rPr>
              <w:t>lishment of goals and timelines</w:t>
            </w:r>
          </w:p>
          <w:p w:rsidR="00BF76DD" w:rsidRPr="00515C84" w:rsidRDefault="00BF76DD"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Uses time and resources effectivel</w:t>
            </w:r>
            <w:r w:rsidR="00BD258F">
              <w:rPr>
                <w:rFonts w:ascii="Calibri" w:eastAsia="Batang" w:hAnsi="Calibri" w:cs="Calibri"/>
                <w:sz w:val="18"/>
                <w:szCs w:val="18"/>
                <w:lang w:val="en-ZA"/>
              </w:rPr>
              <w:t>y to accomplish desired results</w:t>
            </w:r>
          </w:p>
          <w:p w:rsidR="00BF76DD" w:rsidRPr="00515C84" w:rsidRDefault="00BF76DD"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Monitors and tracks progress to ensure delivery of all planned commitments, and keeps </w:t>
            </w:r>
            <w:r w:rsidR="00BD258F">
              <w:rPr>
                <w:rFonts w:ascii="Calibri" w:eastAsia="Batang" w:hAnsi="Calibri" w:cs="Calibri"/>
                <w:sz w:val="18"/>
                <w:szCs w:val="18"/>
                <w:lang w:val="en-ZA"/>
              </w:rPr>
              <w:t>the appropriate people informed</w:t>
            </w:r>
          </w:p>
        </w:tc>
        <w:tc>
          <w:tcPr>
            <w:tcW w:w="3721" w:type="dxa"/>
            <w:shd w:val="clear" w:color="auto" w:fill="E5DFEC"/>
          </w:tcPr>
          <w:p w:rsidR="00BF76DD" w:rsidRPr="00515C84" w:rsidRDefault="00BF76DD"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Plans and impleme</w:t>
            </w:r>
            <w:r w:rsidR="00BD258F">
              <w:rPr>
                <w:rFonts w:ascii="Calibri" w:eastAsia="Batang" w:hAnsi="Calibri" w:cs="Calibri"/>
                <w:sz w:val="18"/>
                <w:szCs w:val="18"/>
                <w:lang w:val="en-ZA"/>
              </w:rPr>
              <w:t>nts complex activities/projects</w:t>
            </w:r>
          </w:p>
          <w:p w:rsidR="00BF76DD" w:rsidRPr="00515C84" w:rsidRDefault="00BF76DD"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Maintains a keen awareness of the interrelationships among various components of </w:t>
            </w:r>
            <w:r w:rsidR="00BD258F">
              <w:rPr>
                <w:rFonts w:ascii="Calibri" w:eastAsia="Batang" w:hAnsi="Calibri" w:cs="Calibri"/>
                <w:sz w:val="18"/>
                <w:szCs w:val="18"/>
                <w:lang w:val="en-ZA"/>
              </w:rPr>
              <w:t>large-scale activities/projects</w:t>
            </w:r>
          </w:p>
          <w:p w:rsidR="00BF76DD" w:rsidRPr="00515C84" w:rsidRDefault="00BF76DD"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Allocates time and resources as required when faced with multiple d</w:t>
            </w:r>
            <w:r w:rsidR="00BD258F">
              <w:rPr>
                <w:rFonts w:ascii="Calibri" w:eastAsia="Batang" w:hAnsi="Calibri" w:cs="Calibri"/>
                <w:sz w:val="18"/>
                <w:szCs w:val="18"/>
                <w:lang w:val="en-ZA"/>
              </w:rPr>
              <w:t>emands and competing priorities</w:t>
            </w:r>
          </w:p>
          <w:p w:rsidR="00BF76DD" w:rsidRPr="00515C84" w:rsidRDefault="00BF76DD"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Considers the financial implications before finalising activity/projec</w:t>
            </w:r>
            <w:r w:rsidR="00BD258F">
              <w:rPr>
                <w:rFonts w:ascii="Calibri" w:eastAsia="Batang" w:hAnsi="Calibri" w:cs="Calibri"/>
                <w:sz w:val="18"/>
                <w:szCs w:val="18"/>
                <w:lang w:val="en-ZA"/>
              </w:rPr>
              <w:t>t plans</w:t>
            </w:r>
          </w:p>
          <w:p w:rsidR="00BF76DD" w:rsidRPr="00515C84" w:rsidRDefault="00BF76DD"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Actively monitors costs incurred against budget and makes ad</w:t>
            </w:r>
            <w:r w:rsidR="00BD258F">
              <w:rPr>
                <w:rFonts w:ascii="Calibri" w:eastAsia="Batang" w:hAnsi="Calibri" w:cs="Calibri"/>
                <w:sz w:val="18"/>
                <w:szCs w:val="18"/>
                <w:lang w:val="en-ZA"/>
              </w:rPr>
              <w:t>justments to plans as necessary</w:t>
            </w:r>
          </w:p>
          <w:p w:rsidR="00BF76DD" w:rsidRPr="00515C84" w:rsidRDefault="00BF76DD" w:rsidP="00466C4F">
            <w:pPr>
              <w:tabs>
                <w:tab w:val="left" w:pos="851"/>
                <w:tab w:val="left" w:pos="1701"/>
                <w:tab w:val="left" w:pos="2552"/>
                <w:tab w:val="left" w:pos="3402"/>
              </w:tabs>
              <w:rPr>
                <w:rFonts w:ascii="Calibri" w:eastAsia="Batang" w:hAnsi="Calibri" w:cs="Calibri"/>
                <w:sz w:val="18"/>
                <w:szCs w:val="18"/>
                <w:lang w:val="en-ZA"/>
              </w:rPr>
            </w:pPr>
          </w:p>
          <w:p w:rsidR="00BF76DD" w:rsidRPr="00515C84" w:rsidRDefault="00BF76DD" w:rsidP="00466C4F">
            <w:pPr>
              <w:tabs>
                <w:tab w:val="left" w:pos="851"/>
                <w:tab w:val="left" w:pos="1701"/>
                <w:tab w:val="left" w:pos="2552"/>
                <w:tab w:val="left" w:pos="3402"/>
              </w:tabs>
              <w:rPr>
                <w:rFonts w:ascii="Calibri" w:eastAsia="Batang" w:hAnsi="Calibri" w:cs="Calibri"/>
                <w:sz w:val="18"/>
                <w:szCs w:val="18"/>
                <w:lang w:val="en-ZA"/>
              </w:rPr>
            </w:pPr>
          </w:p>
        </w:tc>
        <w:tc>
          <w:tcPr>
            <w:tcW w:w="3721" w:type="dxa"/>
            <w:shd w:val="clear" w:color="auto" w:fill="FDE9D9"/>
          </w:tcPr>
          <w:p w:rsidR="00BF76DD" w:rsidRPr="00D20C80" w:rsidRDefault="00BD6109" w:rsidP="00466C4F">
            <w:pPr>
              <w:tabs>
                <w:tab w:val="left" w:pos="851"/>
                <w:tab w:val="left" w:pos="1701"/>
                <w:tab w:val="left" w:pos="2552"/>
                <w:tab w:val="left" w:pos="3402"/>
              </w:tabs>
              <w:rPr>
                <w:rFonts w:ascii="Calibri" w:eastAsia="Batang" w:hAnsi="Calibri" w:cs="Calibri"/>
                <w:i/>
                <w:sz w:val="18"/>
                <w:szCs w:val="18"/>
                <w:lang w:val="en-ZA"/>
              </w:rPr>
            </w:pPr>
            <w:r w:rsidRPr="00D20C80">
              <w:rPr>
                <w:rFonts w:ascii="Calibri" w:eastAsia="Batang" w:hAnsi="Calibri" w:cs="Calibri"/>
                <w:i/>
                <w:sz w:val="18"/>
                <w:szCs w:val="18"/>
                <w:lang w:val="en-ZA"/>
              </w:rPr>
              <w:t>NA</w:t>
            </w:r>
            <w:r w:rsidR="00D20C80">
              <w:rPr>
                <w:rFonts w:ascii="Calibri" w:eastAsia="Batang" w:hAnsi="Calibri" w:cs="Calibri"/>
                <w:i/>
                <w:sz w:val="18"/>
                <w:szCs w:val="18"/>
                <w:lang w:val="en-ZA"/>
              </w:rPr>
              <w:t>- Select Resource Management</w:t>
            </w:r>
          </w:p>
          <w:p w:rsidR="00BF76DD" w:rsidRPr="00515C84" w:rsidRDefault="00BF76DD" w:rsidP="00466C4F">
            <w:pPr>
              <w:tabs>
                <w:tab w:val="left" w:pos="851"/>
                <w:tab w:val="left" w:pos="1701"/>
                <w:tab w:val="left" w:pos="2552"/>
                <w:tab w:val="left" w:pos="3402"/>
              </w:tabs>
              <w:rPr>
                <w:rFonts w:ascii="Calibri" w:eastAsia="Batang" w:hAnsi="Calibri" w:cs="Calibri"/>
                <w:sz w:val="18"/>
                <w:szCs w:val="18"/>
                <w:lang w:val="en-ZA"/>
              </w:rPr>
            </w:pPr>
          </w:p>
        </w:tc>
      </w:tr>
    </w:tbl>
    <w:p w:rsidR="0048643B" w:rsidRPr="00515C84"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515C84" w:rsidTr="00466C4F">
        <w:tc>
          <w:tcPr>
            <w:tcW w:w="14884" w:type="dxa"/>
            <w:shd w:val="clear" w:color="auto" w:fill="B8CCE4"/>
          </w:tcPr>
          <w:p w:rsidR="0048643B" w:rsidRPr="00515C84"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515C84">
              <w:rPr>
                <w:rFonts w:ascii="Calibri" w:eastAsia="Batang" w:hAnsi="Calibri" w:cs="Calibri"/>
                <w:b/>
                <w:sz w:val="20"/>
                <w:lang w:val="en-ZA"/>
              </w:rPr>
              <w:t>Negative indicators</w:t>
            </w:r>
          </w:p>
        </w:tc>
      </w:tr>
      <w:tr w:rsidR="0048643B" w:rsidRPr="00515C84" w:rsidTr="00466C4F">
        <w:tc>
          <w:tcPr>
            <w:tcW w:w="14884" w:type="dxa"/>
            <w:shd w:val="clear" w:color="auto" w:fill="DBE5F1"/>
          </w:tcPr>
          <w:p w:rsidR="00CB6E3C" w:rsidRPr="00515C84" w:rsidRDefault="00CB6E3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Fails to meet deadlines </w:t>
            </w:r>
            <w:r w:rsidR="000A20CD" w:rsidRPr="00515C84">
              <w:rPr>
                <w:rFonts w:ascii="Calibri" w:eastAsia="Batang" w:hAnsi="Calibri" w:cs="Calibri"/>
                <w:sz w:val="18"/>
                <w:szCs w:val="18"/>
                <w:lang w:val="en-ZA"/>
              </w:rPr>
              <w:t>most of the time</w:t>
            </w:r>
          </w:p>
          <w:p w:rsidR="002B0D00" w:rsidRPr="00515C84" w:rsidRDefault="002B0D0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Leaves things to the last minute</w:t>
            </w:r>
          </w:p>
          <w:p w:rsidR="00CB6E3C" w:rsidRPr="00515C84" w:rsidRDefault="00CB6E3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Unable to prioritise</w:t>
            </w:r>
          </w:p>
          <w:p w:rsidR="000A20CD" w:rsidRPr="00515C84" w:rsidRDefault="000A20C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Disorganised or untidy</w:t>
            </w:r>
          </w:p>
          <w:p w:rsidR="00CB6E3C" w:rsidRPr="00515C84" w:rsidRDefault="00CB6E3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Plans are unrealistic, wasteful or do not consider dependencies and impacts</w:t>
            </w:r>
          </w:p>
          <w:p w:rsidR="00CB6E3C" w:rsidRPr="00515C84" w:rsidRDefault="00CB6E3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Gets distracted, or is unfocussed, flitting between </w:t>
            </w:r>
            <w:r w:rsidR="00E66CF9">
              <w:rPr>
                <w:rFonts w:ascii="Calibri" w:eastAsia="Batang" w:hAnsi="Calibri" w:cs="Calibri"/>
                <w:sz w:val="18"/>
                <w:szCs w:val="18"/>
                <w:lang w:val="en-ZA"/>
              </w:rPr>
              <w:t>positions</w:t>
            </w:r>
            <w:r w:rsidRPr="00515C84">
              <w:rPr>
                <w:rFonts w:ascii="Calibri" w:eastAsia="Batang" w:hAnsi="Calibri" w:cs="Calibri"/>
                <w:sz w:val="18"/>
                <w:szCs w:val="18"/>
                <w:lang w:val="en-ZA"/>
              </w:rPr>
              <w:t xml:space="preserve"> in a disorganised way, creating additional load for self and others</w:t>
            </w:r>
          </w:p>
          <w:p w:rsidR="00CB6E3C" w:rsidRPr="00515C84" w:rsidRDefault="00CB6E3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Uses rules and procedures as an excuse for non-delivery</w:t>
            </w:r>
          </w:p>
          <w:p w:rsidR="00CB6E3C" w:rsidRPr="00515C84" w:rsidRDefault="00CB6E3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Unable to report on progress</w:t>
            </w:r>
          </w:p>
          <w:p w:rsidR="0048643B" w:rsidRPr="00515C84" w:rsidRDefault="00CB6E3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Tends to concentrate on enjoyable tasks at the expense of others</w:t>
            </w:r>
          </w:p>
          <w:p w:rsidR="000A20CD" w:rsidRPr="00515C84" w:rsidRDefault="000A20C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Unable to change plans when circumstances require</w:t>
            </w:r>
          </w:p>
          <w:p w:rsidR="002B0D00" w:rsidRPr="00515C84" w:rsidRDefault="002B0D0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Requests input from others at the last minute without consideration for their workload</w:t>
            </w:r>
          </w:p>
          <w:p w:rsidR="000A20CD" w:rsidRPr="00515C84" w:rsidRDefault="000A20C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Wastes time</w:t>
            </w:r>
            <w:r w:rsidR="00515C84">
              <w:rPr>
                <w:rFonts w:ascii="Calibri" w:eastAsia="Batang" w:hAnsi="Calibri" w:cs="Calibri"/>
                <w:sz w:val="18"/>
                <w:szCs w:val="18"/>
                <w:lang w:val="en-ZA"/>
              </w:rPr>
              <w:t xml:space="preserve"> on unproductive tasks</w:t>
            </w:r>
          </w:p>
        </w:tc>
      </w:tr>
    </w:tbl>
    <w:p w:rsidR="0048643B" w:rsidRPr="00515C84" w:rsidRDefault="0048643B" w:rsidP="0048643B">
      <w:pPr>
        <w:tabs>
          <w:tab w:val="left" w:pos="851"/>
          <w:tab w:val="left" w:pos="1701"/>
          <w:tab w:val="left" w:pos="2552"/>
          <w:tab w:val="left" w:pos="3402"/>
        </w:tabs>
        <w:jc w:val="both"/>
        <w:rPr>
          <w:rFonts w:ascii="Calibri" w:eastAsia="Batang" w:hAnsi="Calibri" w:cs="Calibri"/>
          <w:b/>
          <w:sz w:val="20"/>
          <w:lang w:val="en-ZA"/>
        </w:rPr>
      </w:pPr>
    </w:p>
    <w:p w:rsidR="000A20CD" w:rsidRPr="00515C84" w:rsidRDefault="000A20CD" w:rsidP="0048643B">
      <w:pPr>
        <w:tabs>
          <w:tab w:val="left" w:pos="851"/>
          <w:tab w:val="left" w:pos="1701"/>
          <w:tab w:val="left" w:pos="2552"/>
          <w:tab w:val="left" w:pos="3402"/>
        </w:tabs>
        <w:jc w:val="both"/>
        <w:rPr>
          <w:rFonts w:ascii="Calibri" w:eastAsia="Batang" w:hAnsi="Calibri" w:cs="Calibri"/>
          <w:b/>
          <w:sz w:val="20"/>
          <w:lang w:val="en-ZA"/>
        </w:rPr>
      </w:pPr>
    </w:p>
    <w:p w:rsidR="000A20CD" w:rsidRPr="002F15B6" w:rsidRDefault="000A20CD" w:rsidP="000A20CD">
      <w:pPr>
        <w:autoSpaceDE w:val="0"/>
        <w:autoSpaceDN w:val="0"/>
        <w:adjustRightInd w:val="0"/>
        <w:jc w:val="both"/>
        <w:rPr>
          <w:rFonts w:ascii="Verdana" w:hAnsi="Verdana"/>
          <w:color w:val="FF0000"/>
          <w:szCs w:val="24"/>
          <w:lang w:val="en-ZA" w:eastAsia="en-ZA"/>
        </w:rPr>
      </w:pPr>
    </w:p>
    <w:p w:rsidR="00F377E0" w:rsidRPr="00757358" w:rsidRDefault="00ED5739" w:rsidP="00F377E0">
      <w:pPr>
        <w:shd w:val="clear" w:color="auto" w:fill="95B3D7" w:themeFill="accent1" w:themeFillTint="99"/>
        <w:tabs>
          <w:tab w:val="left" w:pos="851"/>
          <w:tab w:val="left" w:pos="1701"/>
          <w:tab w:val="left" w:pos="2552"/>
          <w:tab w:val="left" w:pos="3402"/>
        </w:tabs>
        <w:jc w:val="both"/>
        <w:rPr>
          <w:rFonts w:ascii="Century Gothic" w:eastAsia="Batang" w:hAnsi="Century Gothic" w:cs="Calibri"/>
          <w:b/>
          <w:color w:val="FFFFFF" w:themeColor="background1"/>
          <w:sz w:val="28"/>
          <w:szCs w:val="28"/>
          <w:lang w:val="en-ZA"/>
        </w:rPr>
      </w:pPr>
      <w:r>
        <w:rPr>
          <w:rFonts w:ascii="Calibri" w:hAnsi="Calibri" w:cs="Calibri"/>
          <w:noProof/>
          <w:sz w:val="22"/>
          <w:szCs w:val="22"/>
          <w:lang w:val="en-ZA" w:eastAsia="en-ZA"/>
        </w:rPr>
        <w:drawing>
          <wp:anchor distT="0" distB="0" distL="114300" distR="114300" simplePos="0" relativeHeight="251717632" behindDoc="1" locked="0" layoutInCell="1" allowOverlap="1" wp14:anchorId="577DC9E0" wp14:editId="0FB689C5">
            <wp:simplePos x="0" y="0"/>
            <wp:positionH relativeFrom="column">
              <wp:posOffset>8896985</wp:posOffset>
            </wp:positionH>
            <wp:positionV relativeFrom="paragraph">
              <wp:posOffset>-328930</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F377E0" w:rsidRPr="00757358">
        <w:rPr>
          <w:rFonts w:ascii="Century Gothic" w:eastAsia="Batang" w:hAnsi="Century Gothic" w:cs="Calibri"/>
          <w:b/>
          <w:color w:val="FFFFFF" w:themeColor="background1"/>
          <w:sz w:val="28"/>
          <w:szCs w:val="28"/>
          <w:lang w:val="en-ZA"/>
        </w:rPr>
        <w:t>Professional knowledge and skill</w:t>
      </w:r>
      <w:r w:rsidR="00F377E0" w:rsidRPr="00757358">
        <w:rPr>
          <w:rFonts w:ascii="Century Gothic" w:eastAsia="Batang" w:hAnsi="Century Gothic" w:cs="Calibri"/>
          <w:b/>
          <w:color w:val="FFFFFF" w:themeColor="background1"/>
          <w:sz w:val="28"/>
          <w:szCs w:val="28"/>
          <w:lang w:val="en-ZA"/>
        </w:rPr>
        <w:tab/>
      </w:r>
    </w:p>
    <w:p w:rsidR="00F377E0" w:rsidRPr="00BD258F" w:rsidRDefault="00F377E0" w:rsidP="00F377E0">
      <w:pPr>
        <w:tabs>
          <w:tab w:val="left" w:pos="851"/>
          <w:tab w:val="left" w:pos="1701"/>
          <w:tab w:val="left" w:pos="2552"/>
          <w:tab w:val="left" w:pos="3402"/>
        </w:tabs>
        <w:jc w:val="both"/>
        <w:rPr>
          <w:rFonts w:ascii="Calibri" w:eastAsia="Batang" w:hAnsi="Calibri" w:cs="Calibri"/>
          <w:sz w:val="20"/>
          <w:lang w:val="en-ZA"/>
        </w:rPr>
      </w:pPr>
    </w:p>
    <w:p w:rsidR="00F377E0" w:rsidRPr="00BD258F" w:rsidRDefault="00E91BEF" w:rsidP="00F377E0">
      <w:pPr>
        <w:tabs>
          <w:tab w:val="left" w:pos="851"/>
          <w:tab w:val="left" w:pos="1701"/>
          <w:tab w:val="left" w:pos="2552"/>
          <w:tab w:val="left" w:pos="3402"/>
        </w:tabs>
        <w:jc w:val="both"/>
        <w:rPr>
          <w:rFonts w:ascii="Calibri" w:eastAsia="Batang" w:hAnsi="Calibri" w:cs="Calibri"/>
          <w:sz w:val="20"/>
          <w:lang w:val="en-ZA"/>
        </w:rPr>
      </w:pPr>
      <w:r w:rsidRPr="00BD258F">
        <w:rPr>
          <w:rFonts w:ascii="Calibri" w:eastAsia="Batang" w:hAnsi="Calibri" w:cs="Calibri"/>
          <w:sz w:val="20"/>
          <w:lang w:val="en-ZA"/>
        </w:rPr>
        <w:t xml:space="preserve">Has attained a satisfactory level of professional knowledge or skill in certain </w:t>
      </w:r>
      <w:r w:rsidR="00E66CF9">
        <w:rPr>
          <w:rFonts w:ascii="Calibri" w:eastAsia="Batang" w:hAnsi="Calibri" w:cs="Calibri"/>
          <w:sz w:val="20"/>
          <w:lang w:val="en-ZA"/>
        </w:rPr>
        <w:t>position</w:t>
      </w:r>
      <w:r w:rsidRPr="00BD258F">
        <w:rPr>
          <w:rFonts w:ascii="Calibri" w:eastAsia="Batang" w:hAnsi="Calibri" w:cs="Calibri"/>
          <w:sz w:val="20"/>
          <w:lang w:val="en-ZA"/>
        </w:rPr>
        <w:t xml:space="preserve"> or role in order to perform effectively. Keeps up with current developments in area of expertise.</w:t>
      </w:r>
    </w:p>
    <w:p w:rsidR="00E91BEF" w:rsidRPr="00BD258F" w:rsidRDefault="00E91BEF" w:rsidP="00F377E0">
      <w:pPr>
        <w:tabs>
          <w:tab w:val="left" w:pos="851"/>
          <w:tab w:val="left" w:pos="1701"/>
          <w:tab w:val="left" w:pos="2552"/>
          <w:tab w:val="left" w:pos="3402"/>
        </w:tabs>
        <w:jc w:val="both"/>
        <w:rPr>
          <w:rFonts w:ascii="Calibri" w:eastAsia="Batang" w:hAnsi="Calibri" w:cs="Calibri"/>
          <w:b/>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686"/>
        <w:gridCol w:w="3685"/>
        <w:gridCol w:w="3828"/>
        <w:gridCol w:w="3685"/>
      </w:tblGrid>
      <w:tr w:rsidR="00F377E0" w:rsidRPr="00BD258F" w:rsidTr="00F377E0">
        <w:tc>
          <w:tcPr>
            <w:tcW w:w="3686" w:type="dxa"/>
            <w:shd w:val="clear" w:color="auto" w:fill="B6DDE8"/>
          </w:tcPr>
          <w:p w:rsidR="00F377E0" w:rsidRPr="00BD258F"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685" w:type="dxa"/>
            <w:shd w:val="clear" w:color="auto" w:fill="E5B8B7"/>
          </w:tcPr>
          <w:p w:rsidR="00F377E0" w:rsidRPr="00BD258F"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828" w:type="dxa"/>
            <w:shd w:val="clear" w:color="auto" w:fill="CCC0D9"/>
          </w:tcPr>
          <w:p w:rsidR="00F377E0" w:rsidRPr="00BD258F"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685" w:type="dxa"/>
            <w:shd w:val="clear" w:color="auto" w:fill="FBD4B4"/>
          </w:tcPr>
          <w:p w:rsidR="00F377E0" w:rsidRPr="00BD258F"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F377E0" w:rsidRPr="00BD258F" w:rsidTr="00F377E0">
        <w:tc>
          <w:tcPr>
            <w:tcW w:w="3686" w:type="dxa"/>
            <w:shd w:val="clear" w:color="auto" w:fill="DAEEF3" w:themeFill="accent5" w:themeFillTint="33"/>
          </w:tcPr>
          <w:p w:rsidR="00F377E0" w:rsidRPr="00BD258F" w:rsidRDefault="00F377E0" w:rsidP="00EA5A3B">
            <w:pPr>
              <w:numPr>
                <w:ilvl w:val="0"/>
                <w:numId w:val="69"/>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Has a satisfactory understandin</w:t>
            </w:r>
            <w:r w:rsidR="00BD258F">
              <w:rPr>
                <w:rFonts w:ascii="Calibri" w:eastAsia="Batang" w:hAnsi="Calibri" w:cs="Calibri"/>
                <w:sz w:val="18"/>
                <w:szCs w:val="18"/>
                <w:lang w:val="en-ZA"/>
              </w:rPr>
              <w:t>g of the knowledge / skill area</w:t>
            </w:r>
          </w:p>
          <w:p w:rsidR="00F377E0" w:rsidRPr="00BD258F" w:rsidRDefault="00F377E0" w:rsidP="00EA5A3B">
            <w:pPr>
              <w:numPr>
                <w:ilvl w:val="0"/>
                <w:numId w:val="69"/>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Knows fundamental concepts, practices and procedure</w:t>
            </w:r>
            <w:r w:rsidR="00BD258F">
              <w:rPr>
                <w:rFonts w:ascii="Calibri" w:eastAsia="Batang" w:hAnsi="Calibri" w:cs="Calibri"/>
                <w:sz w:val="18"/>
                <w:szCs w:val="18"/>
                <w:lang w:val="en-ZA"/>
              </w:rPr>
              <w:t>s of the knowledge / skill area</w:t>
            </w:r>
          </w:p>
          <w:p w:rsidR="00F377E0" w:rsidRPr="00BD258F" w:rsidRDefault="00F377E0" w:rsidP="00EA5A3B">
            <w:pPr>
              <w:numPr>
                <w:ilvl w:val="0"/>
                <w:numId w:val="69"/>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Requires guidance and direction in applying the kno</w:t>
            </w:r>
            <w:r w:rsidR="00BD258F">
              <w:rPr>
                <w:rFonts w:ascii="Calibri" w:eastAsia="Batang" w:hAnsi="Calibri" w:cs="Calibri"/>
                <w:sz w:val="18"/>
                <w:szCs w:val="18"/>
                <w:lang w:val="en-ZA"/>
              </w:rPr>
              <w:t>wledge / skill in the position</w:t>
            </w:r>
          </w:p>
          <w:p w:rsidR="00F377E0" w:rsidRPr="00BD258F" w:rsidRDefault="00F377E0" w:rsidP="00EA5A3B">
            <w:pPr>
              <w:numPr>
                <w:ilvl w:val="0"/>
                <w:numId w:val="69"/>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Has completed required trainin</w:t>
            </w:r>
            <w:r w:rsidR="00BD258F">
              <w:rPr>
                <w:rFonts w:ascii="Calibri" w:eastAsia="Batang" w:hAnsi="Calibri" w:cs="Calibri"/>
                <w:sz w:val="18"/>
                <w:szCs w:val="18"/>
                <w:lang w:val="en-ZA"/>
              </w:rPr>
              <w:t>g and/or obtained certification</w:t>
            </w:r>
          </w:p>
          <w:p w:rsidR="00F377E0" w:rsidRPr="00BD258F" w:rsidRDefault="00F377E0" w:rsidP="00282F63">
            <w:pPr>
              <w:tabs>
                <w:tab w:val="left" w:pos="851"/>
                <w:tab w:val="left" w:pos="1701"/>
                <w:tab w:val="left" w:pos="2552"/>
                <w:tab w:val="left" w:pos="3402"/>
              </w:tabs>
              <w:rPr>
                <w:rFonts w:ascii="Calibri" w:eastAsia="Batang" w:hAnsi="Calibri" w:cs="Calibri"/>
                <w:sz w:val="18"/>
                <w:szCs w:val="18"/>
                <w:lang w:val="en-ZA"/>
              </w:rPr>
            </w:pPr>
          </w:p>
        </w:tc>
        <w:tc>
          <w:tcPr>
            <w:tcW w:w="3685" w:type="dxa"/>
            <w:shd w:val="clear" w:color="auto" w:fill="F2DBDB" w:themeFill="accent2" w:themeFillTint="33"/>
          </w:tcPr>
          <w:p w:rsidR="00F377E0" w:rsidRPr="00BD258F" w:rsidRDefault="00F377E0" w:rsidP="00EA5A3B">
            <w:pPr>
              <w:numPr>
                <w:ilvl w:val="0"/>
                <w:numId w:val="68"/>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Has good understandin</w:t>
            </w:r>
            <w:r w:rsidR="00BD258F">
              <w:rPr>
                <w:rFonts w:ascii="Calibri" w:eastAsia="Batang" w:hAnsi="Calibri" w:cs="Calibri"/>
                <w:sz w:val="18"/>
                <w:szCs w:val="18"/>
                <w:lang w:val="en-ZA"/>
              </w:rPr>
              <w:t>g of the knowledge / skill area</w:t>
            </w:r>
          </w:p>
          <w:p w:rsidR="00F377E0" w:rsidRPr="00BD258F" w:rsidRDefault="00F377E0" w:rsidP="00EA5A3B">
            <w:pPr>
              <w:numPr>
                <w:ilvl w:val="0"/>
                <w:numId w:val="68"/>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Effectively applies fundamental concepts, practices, and procedure</w:t>
            </w:r>
            <w:r w:rsidR="00BD258F">
              <w:rPr>
                <w:rFonts w:ascii="Calibri" w:eastAsia="Batang" w:hAnsi="Calibri" w:cs="Calibri"/>
                <w:sz w:val="18"/>
                <w:szCs w:val="18"/>
                <w:lang w:val="en-ZA"/>
              </w:rPr>
              <w:t>s in the knowledge / skill area</w:t>
            </w:r>
          </w:p>
          <w:p w:rsidR="00BD258F" w:rsidRDefault="00F377E0" w:rsidP="00EA5A3B">
            <w:pPr>
              <w:numPr>
                <w:ilvl w:val="0"/>
                <w:numId w:val="68"/>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Fairly independent in applying knowledge / skill in position</w:t>
            </w:r>
          </w:p>
          <w:p w:rsidR="00F377E0" w:rsidRDefault="00BD258F" w:rsidP="00EA5A3B">
            <w:pPr>
              <w:numPr>
                <w:ilvl w:val="0"/>
                <w:numId w:val="68"/>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O</w:t>
            </w:r>
            <w:r w:rsidR="00F377E0" w:rsidRPr="00BD258F">
              <w:rPr>
                <w:rFonts w:ascii="Calibri" w:eastAsia="Batang" w:hAnsi="Calibri" w:cs="Calibri"/>
                <w:sz w:val="18"/>
                <w:szCs w:val="18"/>
                <w:lang w:val="en-ZA"/>
              </w:rPr>
              <w:t>ccasionally needs some direction</w:t>
            </w:r>
            <w:r>
              <w:rPr>
                <w:rFonts w:ascii="Calibri" w:eastAsia="Batang" w:hAnsi="Calibri" w:cs="Calibri"/>
                <w:sz w:val="18"/>
                <w:szCs w:val="18"/>
                <w:lang w:val="en-ZA"/>
              </w:rPr>
              <w:t xml:space="preserve"> in the resolution of problems</w:t>
            </w:r>
          </w:p>
          <w:p w:rsidR="00F377E0" w:rsidRPr="00BD258F" w:rsidRDefault="00F377E0" w:rsidP="00757358">
            <w:pPr>
              <w:tabs>
                <w:tab w:val="left" w:pos="851"/>
                <w:tab w:val="left" w:pos="1701"/>
                <w:tab w:val="left" w:pos="2552"/>
                <w:tab w:val="left" w:pos="3402"/>
              </w:tabs>
              <w:rPr>
                <w:rFonts w:ascii="Calibri" w:eastAsia="Batang" w:hAnsi="Calibri" w:cs="Calibri"/>
                <w:sz w:val="18"/>
                <w:szCs w:val="18"/>
                <w:lang w:val="en-ZA"/>
              </w:rPr>
            </w:pPr>
          </w:p>
        </w:tc>
        <w:tc>
          <w:tcPr>
            <w:tcW w:w="3828" w:type="dxa"/>
            <w:shd w:val="clear" w:color="auto" w:fill="E5DFEC" w:themeFill="accent4" w:themeFillTint="33"/>
          </w:tcPr>
          <w:p w:rsidR="00F377E0" w:rsidRPr="00BD258F" w:rsidRDefault="00F377E0" w:rsidP="00EA5A3B">
            <w:pPr>
              <w:numPr>
                <w:ilvl w:val="0"/>
                <w:numId w:val="70"/>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Thorough understandin</w:t>
            </w:r>
            <w:r w:rsidR="00BD258F">
              <w:rPr>
                <w:rFonts w:ascii="Calibri" w:eastAsia="Batang" w:hAnsi="Calibri" w:cs="Calibri"/>
                <w:sz w:val="18"/>
                <w:szCs w:val="18"/>
                <w:lang w:val="en-ZA"/>
              </w:rPr>
              <w:t>g of the knowledge / skill area</w:t>
            </w:r>
          </w:p>
          <w:p w:rsidR="00F377E0" w:rsidRPr="00BD258F" w:rsidRDefault="00F377E0" w:rsidP="00EA5A3B">
            <w:pPr>
              <w:numPr>
                <w:ilvl w:val="0"/>
                <w:numId w:val="70"/>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Effectively applies a broad range of principles, practices and procedure</w:t>
            </w:r>
            <w:r w:rsidR="00BD258F">
              <w:rPr>
                <w:rFonts w:ascii="Calibri" w:eastAsia="Batang" w:hAnsi="Calibri" w:cs="Calibri"/>
                <w:sz w:val="18"/>
                <w:szCs w:val="18"/>
                <w:lang w:val="en-ZA"/>
              </w:rPr>
              <w:t>s in the knowledge / skill area</w:t>
            </w:r>
          </w:p>
          <w:p w:rsidR="00F377E0" w:rsidRPr="00BD258F" w:rsidRDefault="00F377E0" w:rsidP="00EA5A3B">
            <w:pPr>
              <w:numPr>
                <w:ilvl w:val="0"/>
                <w:numId w:val="70"/>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Is sought out by others for advice for the re</w:t>
            </w:r>
            <w:r w:rsidR="00BD258F">
              <w:rPr>
                <w:rFonts w:ascii="Calibri" w:eastAsia="Batang" w:hAnsi="Calibri" w:cs="Calibri"/>
                <w:sz w:val="18"/>
                <w:szCs w:val="18"/>
                <w:lang w:val="en-ZA"/>
              </w:rPr>
              <w:t>solution of difficult problems</w:t>
            </w:r>
          </w:p>
          <w:p w:rsidR="00F377E0" w:rsidRPr="00BD258F" w:rsidRDefault="00F377E0" w:rsidP="00EA5A3B">
            <w:pPr>
              <w:numPr>
                <w:ilvl w:val="0"/>
                <w:numId w:val="70"/>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Is capable of working independently</w:t>
            </w:r>
          </w:p>
          <w:p w:rsidR="00757358" w:rsidRPr="00BD258F" w:rsidRDefault="00757358" w:rsidP="00EA5A3B">
            <w:pPr>
              <w:numPr>
                <w:ilvl w:val="0"/>
                <w:numId w:val="70"/>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Keeps up with current developments in area of expertise</w:t>
            </w:r>
          </w:p>
          <w:p w:rsidR="00F377E0" w:rsidRPr="00BD258F" w:rsidRDefault="00F377E0" w:rsidP="00282F63">
            <w:pPr>
              <w:tabs>
                <w:tab w:val="left" w:pos="851"/>
                <w:tab w:val="left" w:pos="1701"/>
                <w:tab w:val="left" w:pos="2552"/>
                <w:tab w:val="left" w:pos="3402"/>
              </w:tabs>
              <w:rPr>
                <w:rFonts w:ascii="Calibri" w:eastAsia="Batang" w:hAnsi="Calibri" w:cs="Calibri"/>
                <w:sz w:val="18"/>
                <w:szCs w:val="18"/>
                <w:lang w:val="en-ZA"/>
              </w:rPr>
            </w:pPr>
          </w:p>
        </w:tc>
        <w:tc>
          <w:tcPr>
            <w:tcW w:w="3685" w:type="dxa"/>
            <w:shd w:val="clear" w:color="auto" w:fill="FDE9D9" w:themeFill="accent6" w:themeFillTint="33"/>
          </w:tcPr>
          <w:p w:rsidR="00F377E0" w:rsidRPr="00BD258F" w:rsidRDefault="00F377E0" w:rsidP="00EA5A3B">
            <w:pPr>
              <w:numPr>
                <w:ilvl w:val="0"/>
                <w:numId w:val="71"/>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Recognised exper</w:t>
            </w:r>
            <w:r w:rsidR="00BD258F">
              <w:rPr>
                <w:rFonts w:ascii="Calibri" w:eastAsia="Batang" w:hAnsi="Calibri" w:cs="Calibri"/>
                <w:sz w:val="18"/>
                <w:szCs w:val="18"/>
                <w:lang w:val="en-ZA"/>
              </w:rPr>
              <w:t>t in the knowledge / skill area</w:t>
            </w:r>
          </w:p>
          <w:p w:rsidR="00F377E0" w:rsidRPr="00BD258F" w:rsidRDefault="00F377E0" w:rsidP="00EA5A3B">
            <w:pPr>
              <w:numPr>
                <w:ilvl w:val="0"/>
                <w:numId w:val="71"/>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Able to lead d</w:t>
            </w:r>
            <w:r w:rsidR="00BD258F">
              <w:rPr>
                <w:rFonts w:ascii="Calibri" w:eastAsia="Batang" w:hAnsi="Calibri" w:cs="Calibri"/>
                <w:sz w:val="18"/>
                <w:szCs w:val="18"/>
                <w:lang w:val="en-ZA"/>
              </w:rPr>
              <w:t>iscussion with external experts</w:t>
            </w:r>
          </w:p>
          <w:p w:rsidR="00F377E0" w:rsidRPr="00BD258F" w:rsidRDefault="00F377E0" w:rsidP="00EA5A3B">
            <w:pPr>
              <w:numPr>
                <w:ilvl w:val="0"/>
                <w:numId w:val="71"/>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Is recognised and sought out for advice as leading authority in the knowled</w:t>
            </w:r>
            <w:r w:rsidR="00BD258F">
              <w:rPr>
                <w:rFonts w:ascii="Calibri" w:eastAsia="Batang" w:hAnsi="Calibri" w:cs="Calibri"/>
                <w:sz w:val="18"/>
                <w:szCs w:val="18"/>
                <w:lang w:val="en-ZA"/>
              </w:rPr>
              <w:t>ge skill area</w:t>
            </w:r>
          </w:p>
          <w:p w:rsidR="00F377E0" w:rsidRPr="00BD258F" w:rsidRDefault="00F377E0" w:rsidP="00EA5A3B">
            <w:pPr>
              <w:numPr>
                <w:ilvl w:val="0"/>
                <w:numId w:val="71"/>
              </w:numPr>
              <w:tabs>
                <w:tab w:val="left" w:pos="851"/>
                <w:tab w:val="left" w:pos="1701"/>
                <w:tab w:val="left" w:pos="2552"/>
                <w:tab w:val="left" w:pos="3402"/>
              </w:tabs>
              <w:rPr>
                <w:rFonts w:ascii="Calibri" w:eastAsia="Batang" w:hAnsi="Calibri" w:cs="Calibri"/>
                <w:sz w:val="18"/>
                <w:szCs w:val="18"/>
                <w:lang w:val="en-ZA"/>
              </w:rPr>
            </w:pPr>
            <w:r w:rsidRPr="00BD258F">
              <w:rPr>
                <w:rFonts w:ascii="Calibri" w:eastAsia="Batang" w:hAnsi="Calibri" w:cs="Calibri"/>
                <w:sz w:val="18"/>
                <w:szCs w:val="18"/>
                <w:lang w:val="en-ZA"/>
              </w:rPr>
              <w:t>Is expert in all techn</w:t>
            </w:r>
            <w:r w:rsidR="00BD258F">
              <w:rPr>
                <w:rFonts w:ascii="Calibri" w:eastAsia="Batang" w:hAnsi="Calibri" w:cs="Calibri"/>
                <w:sz w:val="18"/>
                <w:szCs w:val="18"/>
                <w:lang w:val="en-ZA"/>
              </w:rPr>
              <w:t>ical aspects of the skills area</w:t>
            </w:r>
          </w:p>
          <w:p w:rsidR="00F377E0" w:rsidRPr="00BD258F" w:rsidRDefault="00F377E0" w:rsidP="00282F63">
            <w:pPr>
              <w:tabs>
                <w:tab w:val="left" w:pos="851"/>
                <w:tab w:val="left" w:pos="1701"/>
                <w:tab w:val="left" w:pos="2552"/>
                <w:tab w:val="left" w:pos="3402"/>
              </w:tabs>
              <w:rPr>
                <w:rFonts w:ascii="Calibri" w:eastAsia="Batang" w:hAnsi="Calibri" w:cs="Calibri"/>
                <w:sz w:val="18"/>
                <w:szCs w:val="18"/>
                <w:lang w:val="en-ZA"/>
              </w:rPr>
            </w:pPr>
          </w:p>
        </w:tc>
      </w:tr>
    </w:tbl>
    <w:p w:rsidR="00F377E0" w:rsidRPr="00BD258F" w:rsidRDefault="00F377E0" w:rsidP="00F377E0">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F377E0" w:rsidRPr="00BD258F" w:rsidTr="00282F63">
        <w:tc>
          <w:tcPr>
            <w:tcW w:w="14884" w:type="dxa"/>
            <w:shd w:val="clear" w:color="auto" w:fill="B8CCE4"/>
          </w:tcPr>
          <w:p w:rsidR="00F377E0" w:rsidRPr="00BD258F" w:rsidRDefault="00F377E0" w:rsidP="00282F63">
            <w:pPr>
              <w:tabs>
                <w:tab w:val="left" w:pos="851"/>
                <w:tab w:val="left" w:pos="1701"/>
                <w:tab w:val="left" w:pos="2552"/>
                <w:tab w:val="left" w:pos="3402"/>
              </w:tabs>
              <w:jc w:val="center"/>
              <w:rPr>
                <w:rFonts w:ascii="Calibri" w:eastAsia="Batang" w:hAnsi="Calibri" w:cs="Calibri"/>
                <w:b/>
                <w:sz w:val="20"/>
                <w:lang w:val="en-ZA"/>
              </w:rPr>
            </w:pPr>
            <w:r w:rsidRPr="00BD258F">
              <w:rPr>
                <w:rFonts w:ascii="Calibri" w:eastAsia="Batang" w:hAnsi="Calibri" w:cs="Calibri"/>
                <w:b/>
                <w:sz w:val="20"/>
                <w:lang w:val="en-ZA"/>
              </w:rPr>
              <w:t>Negative indicators</w:t>
            </w:r>
          </w:p>
        </w:tc>
      </w:tr>
      <w:tr w:rsidR="00F377E0" w:rsidRPr="00BD258F" w:rsidTr="00282F63">
        <w:tc>
          <w:tcPr>
            <w:tcW w:w="14884" w:type="dxa"/>
            <w:shd w:val="clear" w:color="auto" w:fill="DBE5F1"/>
          </w:tcPr>
          <w:p w:rsidR="00F377E0" w:rsidRDefault="00BD258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Has an unsatisfactory understanding of knowledge / skill area</w:t>
            </w:r>
          </w:p>
          <w:p w:rsidR="00BD258F" w:rsidRDefault="00BD258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apply understanding of knowledge / skill area</w:t>
            </w:r>
          </w:p>
          <w:p w:rsidR="00BD258F" w:rsidRDefault="00BD258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Requires guidance, supervision or input beyond what is reasonable at that level</w:t>
            </w:r>
          </w:p>
          <w:p w:rsidR="00BD258F" w:rsidRPr="00BD258F" w:rsidRDefault="00BD258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qualified but unable to practice what has learn</w:t>
            </w:r>
          </w:p>
        </w:tc>
      </w:tr>
    </w:tbl>
    <w:p w:rsidR="00F377E0" w:rsidRPr="002F15B6" w:rsidRDefault="00F377E0" w:rsidP="00F377E0">
      <w:pPr>
        <w:tabs>
          <w:tab w:val="left" w:pos="851"/>
          <w:tab w:val="left" w:pos="1701"/>
          <w:tab w:val="left" w:pos="2552"/>
          <w:tab w:val="left" w:pos="3402"/>
        </w:tabs>
        <w:jc w:val="both"/>
        <w:rPr>
          <w:rFonts w:ascii="Calibri" w:eastAsia="Batang" w:hAnsi="Calibri" w:cs="Calibri"/>
          <w:b/>
          <w:color w:val="FF0000"/>
          <w:sz w:val="20"/>
          <w:lang w:val="en-ZA"/>
        </w:rPr>
      </w:pPr>
    </w:p>
    <w:p w:rsidR="00BC46E9" w:rsidRPr="002F15B6" w:rsidRDefault="007434AF" w:rsidP="00BC46E9">
      <w:pPr>
        <w:rPr>
          <w:color w:val="FF0000"/>
          <w:lang w:val="en-ZA"/>
        </w:rPr>
      </w:pPr>
      <w:r w:rsidRPr="002F15B6">
        <w:rPr>
          <w:color w:val="FF0000"/>
          <w:lang w:val="en-ZA"/>
        </w:rPr>
        <w:br w:type="page"/>
      </w:r>
    </w:p>
    <w:p w:rsidR="00BC46E9" w:rsidRPr="00757358"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40160" behindDoc="1" locked="0" layoutInCell="1" allowOverlap="1" wp14:anchorId="68CFF38D" wp14:editId="0CBF4FC7">
            <wp:simplePos x="0" y="0"/>
            <wp:positionH relativeFrom="column">
              <wp:posOffset>8886190</wp:posOffset>
            </wp:positionH>
            <wp:positionV relativeFrom="paragraph">
              <wp:posOffset>-367030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757358">
        <w:rPr>
          <w:rFonts w:ascii="Century Gothic" w:eastAsia="Batang" w:hAnsi="Century Gothic" w:cs="Calibri"/>
          <w:color w:val="FFFFFF" w:themeColor="background1"/>
          <w:sz w:val="28"/>
          <w:szCs w:val="28"/>
          <w:u w:val="none"/>
          <w:lang w:val="en-ZA"/>
        </w:rPr>
        <w:t>Quality commitment/ work standards</w:t>
      </w:r>
      <w:r w:rsidR="0037344E" w:rsidRPr="00757358">
        <w:rPr>
          <w:rFonts w:ascii="Century Gothic" w:eastAsia="Batang" w:hAnsi="Century Gothic" w:cs="Calibri"/>
          <w:color w:val="FFFFFF" w:themeColor="background1"/>
          <w:sz w:val="28"/>
          <w:szCs w:val="28"/>
          <w:u w:val="none"/>
          <w:lang w:val="en-ZA"/>
        </w:rPr>
        <w:tab/>
      </w: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48643B" w:rsidRDefault="004E61C3" w:rsidP="0048643B">
      <w:pPr>
        <w:tabs>
          <w:tab w:val="left" w:pos="851"/>
          <w:tab w:val="left" w:pos="1701"/>
          <w:tab w:val="left" w:pos="2552"/>
          <w:tab w:val="left" w:pos="3402"/>
        </w:tabs>
        <w:jc w:val="both"/>
        <w:rPr>
          <w:rFonts w:ascii="Calibri" w:eastAsia="Batang" w:hAnsi="Calibri" w:cs="Calibri"/>
          <w:sz w:val="20"/>
          <w:lang w:val="en-ZA"/>
        </w:rPr>
      </w:pPr>
      <w:r w:rsidRPr="00757358">
        <w:rPr>
          <w:rFonts w:ascii="Calibri" w:eastAsia="Batang" w:hAnsi="Calibri" w:cs="Calibri"/>
          <w:sz w:val="20"/>
          <w:lang w:val="en-ZA"/>
        </w:rPr>
        <w:t xml:space="preserve">Sets high standards of performance for self and others. Assumes responsibility and accountability for successfully completing assignments or tasks; self-imposes standards of excellence rather than having standards imposed; demonstrates attention to producing a high quality service; constantly looks for opportunities to improve work processes and results; accomplishes tasks by considering all areas involved; consistently shows concern for all aspects of the </w:t>
      </w:r>
      <w:r w:rsidR="00E66CF9">
        <w:rPr>
          <w:rFonts w:ascii="Calibri" w:eastAsia="Batang" w:hAnsi="Calibri" w:cs="Calibri"/>
          <w:sz w:val="20"/>
          <w:lang w:val="en-ZA"/>
        </w:rPr>
        <w:t>position</w:t>
      </w:r>
      <w:r w:rsidRPr="00757358">
        <w:rPr>
          <w:rFonts w:ascii="Calibri" w:eastAsia="Batang" w:hAnsi="Calibri" w:cs="Calibri"/>
          <w:sz w:val="20"/>
          <w:lang w:val="en-ZA"/>
        </w:rPr>
        <w:t>; accurately checks processes and tasks</w:t>
      </w:r>
      <w:r w:rsidR="007C1F93">
        <w:rPr>
          <w:rFonts w:ascii="Calibri" w:eastAsia="Batang" w:hAnsi="Calibri" w:cs="Calibri"/>
          <w:sz w:val="20"/>
          <w:lang w:val="en-ZA"/>
        </w:rPr>
        <w:t>.</w:t>
      </w:r>
    </w:p>
    <w:p w:rsidR="007C1F93" w:rsidRPr="00757358" w:rsidRDefault="007C1F93"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757358" w:rsidTr="00466C4F">
        <w:tc>
          <w:tcPr>
            <w:tcW w:w="3721" w:type="dxa"/>
            <w:shd w:val="clear" w:color="auto" w:fill="B6DDE8"/>
          </w:tcPr>
          <w:p w:rsidR="00BF76DD" w:rsidRPr="00757358"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757358"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757358"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757358"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757358" w:rsidTr="00466C4F">
        <w:tc>
          <w:tcPr>
            <w:tcW w:w="3721" w:type="dxa"/>
            <w:shd w:val="clear" w:color="auto" w:fill="DBE5F1"/>
          </w:tcPr>
          <w:p w:rsidR="00BF76DD" w:rsidRPr="00757358" w:rsidRDefault="00BF76DD" w:rsidP="00EA5A3B">
            <w:pPr>
              <w:numPr>
                <w:ilvl w:val="0"/>
                <w:numId w:val="61"/>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Pays attention to the quality of one’s own work, checking fo</w:t>
            </w:r>
            <w:r w:rsidR="008B0DA8">
              <w:rPr>
                <w:rFonts w:ascii="Calibri" w:eastAsia="Batang" w:hAnsi="Calibri" w:cs="Calibri"/>
                <w:sz w:val="18"/>
                <w:szCs w:val="18"/>
                <w:lang w:val="en-ZA"/>
              </w:rPr>
              <w:t>r the accuracy of work produced</w:t>
            </w:r>
          </w:p>
          <w:p w:rsidR="00BF76DD" w:rsidRPr="00757358" w:rsidRDefault="00BF76DD" w:rsidP="00EA5A3B">
            <w:pPr>
              <w:numPr>
                <w:ilvl w:val="0"/>
                <w:numId w:val="61"/>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 xml:space="preserve">Provides information on a timely basis and in a usable form </w:t>
            </w:r>
            <w:r w:rsidR="008B0DA8">
              <w:rPr>
                <w:rFonts w:ascii="Calibri" w:eastAsia="Batang" w:hAnsi="Calibri" w:cs="Calibri"/>
                <w:sz w:val="18"/>
                <w:szCs w:val="18"/>
                <w:lang w:val="en-ZA"/>
              </w:rPr>
              <w:t>to others who need to act on it</w:t>
            </w:r>
          </w:p>
          <w:p w:rsidR="00BF76DD" w:rsidRPr="00757358" w:rsidRDefault="00BF76DD" w:rsidP="00EA5A3B">
            <w:pPr>
              <w:numPr>
                <w:ilvl w:val="0"/>
                <w:numId w:val="61"/>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Completes all work according to d</w:t>
            </w:r>
            <w:r w:rsidR="008B0DA8">
              <w:rPr>
                <w:rFonts w:ascii="Calibri" w:eastAsia="Batang" w:hAnsi="Calibri" w:cs="Calibri"/>
                <w:sz w:val="18"/>
                <w:szCs w:val="18"/>
                <w:lang w:val="en-ZA"/>
              </w:rPr>
              <w:t>efined procedures and standards</w:t>
            </w:r>
          </w:p>
          <w:p w:rsidR="00BF76DD" w:rsidRPr="00757358" w:rsidRDefault="00BF76DD" w:rsidP="00EA5A3B">
            <w:pPr>
              <w:numPr>
                <w:ilvl w:val="0"/>
                <w:numId w:val="61"/>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Looks for potential improvement</w:t>
            </w:r>
            <w:r w:rsidR="008B0DA8">
              <w:rPr>
                <w:rFonts w:ascii="Calibri" w:eastAsia="Batang" w:hAnsi="Calibri" w:cs="Calibri"/>
                <w:sz w:val="18"/>
                <w:szCs w:val="18"/>
                <w:lang w:val="en-ZA"/>
              </w:rPr>
              <w:t>s in own area of responsibility</w:t>
            </w:r>
          </w:p>
        </w:tc>
        <w:tc>
          <w:tcPr>
            <w:tcW w:w="3721" w:type="dxa"/>
            <w:shd w:val="clear" w:color="auto" w:fill="F2DBDB"/>
          </w:tcPr>
          <w:p w:rsidR="00BF76DD" w:rsidRPr="00757358" w:rsidRDefault="00BF76DD" w:rsidP="00EA5A3B">
            <w:pPr>
              <w:numPr>
                <w:ilvl w:val="0"/>
                <w:numId w:val="62"/>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Pays attention to the processes or elements leading to the accomplishment of results within own team or department, looking for ways to</w:t>
            </w:r>
            <w:r w:rsidR="008B0DA8">
              <w:rPr>
                <w:rFonts w:ascii="Calibri" w:eastAsia="Batang" w:hAnsi="Calibri" w:cs="Calibri"/>
                <w:sz w:val="18"/>
                <w:szCs w:val="18"/>
                <w:lang w:val="en-ZA"/>
              </w:rPr>
              <w:t xml:space="preserve"> improve quality and efficiency</w:t>
            </w:r>
          </w:p>
          <w:p w:rsidR="00BF76DD" w:rsidRPr="00757358" w:rsidRDefault="00D9491B" w:rsidP="00EA5A3B">
            <w:pPr>
              <w:numPr>
                <w:ilvl w:val="0"/>
                <w:numId w:val="62"/>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Examines output of </w:t>
            </w:r>
            <w:r w:rsidR="00BF76DD" w:rsidRPr="00757358">
              <w:rPr>
                <w:rFonts w:ascii="Calibri" w:eastAsia="Batang" w:hAnsi="Calibri" w:cs="Calibri"/>
                <w:sz w:val="18"/>
                <w:szCs w:val="18"/>
                <w:lang w:val="en-ZA"/>
              </w:rPr>
              <w:t xml:space="preserve"> own department, looking for potential improvements </w:t>
            </w:r>
          </w:p>
          <w:p w:rsidR="008B0DA8" w:rsidRDefault="00BF76DD" w:rsidP="00EA5A3B">
            <w:pPr>
              <w:numPr>
                <w:ilvl w:val="0"/>
                <w:numId w:val="62"/>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Establishes measurements to evaluate the quality of work outputs and processes</w:t>
            </w:r>
          </w:p>
          <w:p w:rsidR="008B0DA8" w:rsidRDefault="008B0DA8" w:rsidP="00EA5A3B">
            <w:pPr>
              <w:numPr>
                <w:ilvl w:val="0"/>
                <w:numId w:val="62"/>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E</w:t>
            </w:r>
            <w:r w:rsidR="00BF76DD" w:rsidRPr="00757358">
              <w:rPr>
                <w:rFonts w:ascii="Calibri" w:eastAsia="Batang" w:hAnsi="Calibri" w:cs="Calibri"/>
                <w:sz w:val="18"/>
                <w:szCs w:val="18"/>
                <w:lang w:val="en-ZA"/>
              </w:rPr>
              <w:t>xpresses concern about quality</w:t>
            </w:r>
          </w:p>
          <w:p w:rsidR="00BF76DD" w:rsidRPr="00757358" w:rsidRDefault="008B0DA8" w:rsidP="00EA5A3B">
            <w:pPr>
              <w:numPr>
                <w:ilvl w:val="0"/>
                <w:numId w:val="62"/>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s</w:t>
            </w:r>
            <w:r w:rsidR="00BF76DD" w:rsidRPr="00757358">
              <w:rPr>
                <w:rFonts w:ascii="Calibri" w:eastAsia="Batang" w:hAnsi="Calibri" w:cs="Calibri"/>
                <w:sz w:val="18"/>
                <w:szCs w:val="18"/>
                <w:lang w:val="en-ZA"/>
              </w:rPr>
              <w:t>peaks up about practices that may compromise the quality of s</w:t>
            </w:r>
            <w:r>
              <w:rPr>
                <w:rFonts w:ascii="Calibri" w:eastAsia="Batang" w:hAnsi="Calibri" w:cs="Calibri"/>
                <w:sz w:val="18"/>
                <w:szCs w:val="18"/>
                <w:lang w:val="en-ZA"/>
              </w:rPr>
              <w:t>ervice</w:t>
            </w:r>
          </w:p>
          <w:p w:rsidR="00BF76DD" w:rsidRPr="00757358" w:rsidRDefault="00BF76DD" w:rsidP="00EA5A3B">
            <w:pPr>
              <w:numPr>
                <w:ilvl w:val="0"/>
                <w:numId w:val="62"/>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Alerts others about potential problems or im</w:t>
            </w:r>
            <w:r w:rsidR="008B0DA8">
              <w:rPr>
                <w:rFonts w:ascii="Calibri" w:eastAsia="Batang" w:hAnsi="Calibri" w:cs="Calibri"/>
                <w:sz w:val="18"/>
                <w:szCs w:val="18"/>
                <w:lang w:val="en-ZA"/>
              </w:rPr>
              <w:t>plications for plans or actions</w:t>
            </w:r>
          </w:p>
        </w:tc>
        <w:tc>
          <w:tcPr>
            <w:tcW w:w="3721" w:type="dxa"/>
            <w:shd w:val="clear" w:color="auto" w:fill="E5DFEC"/>
          </w:tcPr>
          <w:p w:rsidR="00BF76DD" w:rsidRPr="00757358" w:rsidRDefault="00BF76DD" w:rsidP="00EA5A3B">
            <w:pPr>
              <w:numPr>
                <w:ilvl w:val="0"/>
                <w:numId w:val="63"/>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 xml:space="preserve">Takes a </w:t>
            </w:r>
            <w:r w:rsidR="008B0DA8">
              <w:rPr>
                <w:rFonts w:ascii="Calibri" w:eastAsia="Batang" w:hAnsi="Calibri" w:cs="Calibri"/>
                <w:sz w:val="18"/>
                <w:szCs w:val="18"/>
                <w:lang w:val="en-ZA"/>
              </w:rPr>
              <w:t>h</w:t>
            </w:r>
            <w:r w:rsidR="008B0DA8" w:rsidRPr="00757358">
              <w:rPr>
                <w:rFonts w:ascii="Calibri" w:eastAsia="Batang" w:hAnsi="Calibri" w:cs="Calibri"/>
                <w:sz w:val="18"/>
                <w:szCs w:val="18"/>
                <w:lang w:val="en-ZA"/>
              </w:rPr>
              <w:t>olistic</w:t>
            </w:r>
            <w:r w:rsidRPr="00757358">
              <w:rPr>
                <w:rFonts w:ascii="Calibri" w:eastAsia="Batang" w:hAnsi="Calibri" w:cs="Calibri"/>
                <w:sz w:val="18"/>
                <w:szCs w:val="18"/>
                <w:lang w:val="en-ZA"/>
              </w:rPr>
              <w:t xml:space="preserve"> perspective of the entire </w:t>
            </w:r>
            <w:r w:rsidR="00D9491B">
              <w:rPr>
                <w:rFonts w:ascii="Calibri" w:eastAsia="Batang" w:hAnsi="Calibri" w:cs="Calibri"/>
                <w:sz w:val="18"/>
                <w:szCs w:val="18"/>
                <w:lang w:val="en-ZA"/>
              </w:rPr>
              <w:t>system</w:t>
            </w:r>
            <w:r w:rsidRPr="00757358">
              <w:rPr>
                <w:rFonts w:ascii="Calibri" w:eastAsia="Batang" w:hAnsi="Calibri" w:cs="Calibri"/>
                <w:sz w:val="18"/>
                <w:szCs w:val="18"/>
                <w:lang w:val="en-ZA"/>
              </w:rPr>
              <w:t xml:space="preserve"> and takes action to improve the efficiency of p</w:t>
            </w:r>
            <w:r w:rsidR="008B0DA8">
              <w:rPr>
                <w:rFonts w:ascii="Calibri" w:eastAsia="Batang" w:hAnsi="Calibri" w:cs="Calibri"/>
                <w:sz w:val="18"/>
                <w:szCs w:val="18"/>
                <w:lang w:val="en-ZA"/>
              </w:rPr>
              <w:t>rocesses and quality of outputs</w:t>
            </w:r>
          </w:p>
          <w:p w:rsidR="00BF76DD" w:rsidRPr="00757358" w:rsidRDefault="00BF76DD" w:rsidP="00EA5A3B">
            <w:pPr>
              <w:numPr>
                <w:ilvl w:val="0"/>
                <w:numId w:val="63"/>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 xml:space="preserve">Frequently reviews current </w:t>
            </w:r>
            <w:r w:rsidR="00D9491B">
              <w:rPr>
                <w:rFonts w:ascii="Calibri" w:eastAsia="Batang" w:hAnsi="Calibri" w:cs="Calibri"/>
                <w:sz w:val="18"/>
                <w:szCs w:val="18"/>
                <w:lang w:val="en-ZA"/>
              </w:rPr>
              <w:t xml:space="preserve">output and </w:t>
            </w:r>
            <w:r w:rsidRPr="00757358">
              <w:rPr>
                <w:rFonts w:ascii="Calibri" w:eastAsia="Batang" w:hAnsi="Calibri" w:cs="Calibri"/>
                <w:sz w:val="18"/>
                <w:szCs w:val="18"/>
                <w:lang w:val="en-ZA"/>
              </w:rPr>
              <w:t>identif</w:t>
            </w:r>
            <w:r w:rsidR="00D9491B">
              <w:rPr>
                <w:rFonts w:ascii="Calibri" w:eastAsia="Batang" w:hAnsi="Calibri" w:cs="Calibri"/>
                <w:sz w:val="18"/>
                <w:szCs w:val="18"/>
                <w:lang w:val="en-ZA"/>
              </w:rPr>
              <w:t>ies</w:t>
            </w:r>
            <w:r w:rsidRPr="00757358">
              <w:rPr>
                <w:rFonts w:ascii="Calibri" w:eastAsia="Batang" w:hAnsi="Calibri" w:cs="Calibri"/>
                <w:sz w:val="18"/>
                <w:szCs w:val="18"/>
                <w:lang w:val="en-ZA"/>
              </w:rPr>
              <w:t xml:space="preserve"> potential improvements.</w:t>
            </w:r>
          </w:p>
          <w:p w:rsidR="00BF76DD" w:rsidRPr="00757358" w:rsidRDefault="00BF76DD" w:rsidP="00EA5A3B">
            <w:pPr>
              <w:numPr>
                <w:ilvl w:val="0"/>
                <w:numId w:val="63"/>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Develops systems to continuously monitor the qualit</w:t>
            </w:r>
            <w:r w:rsidR="00D9491B">
              <w:rPr>
                <w:rFonts w:ascii="Calibri" w:eastAsia="Batang" w:hAnsi="Calibri" w:cs="Calibri"/>
                <w:sz w:val="18"/>
                <w:szCs w:val="18"/>
                <w:lang w:val="en-ZA"/>
              </w:rPr>
              <w:t>y of work outputs and processes</w:t>
            </w:r>
          </w:p>
          <w:p w:rsidR="00BF76DD" w:rsidRPr="00757358" w:rsidRDefault="00BF76DD" w:rsidP="00EA5A3B">
            <w:pPr>
              <w:numPr>
                <w:ilvl w:val="0"/>
                <w:numId w:val="63"/>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 xml:space="preserve">Leads quality </w:t>
            </w:r>
            <w:r w:rsidR="00D9491B">
              <w:rPr>
                <w:rFonts w:ascii="Calibri" w:eastAsia="Batang" w:hAnsi="Calibri" w:cs="Calibri"/>
                <w:sz w:val="18"/>
                <w:szCs w:val="18"/>
                <w:lang w:val="en-ZA"/>
              </w:rPr>
              <w:t>and process improvement efforts</w:t>
            </w:r>
          </w:p>
        </w:tc>
        <w:tc>
          <w:tcPr>
            <w:tcW w:w="3721" w:type="dxa"/>
            <w:shd w:val="clear" w:color="auto" w:fill="FDE9D9"/>
          </w:tcPr>
          <w:p w:rsidR="00BF76DD" w:rsidRPr="007C1F93" w:rsidRDefault="00546ADC" w:rsidP="00546ADC">
            <w:pPr>
              <w:tabs>
                <w:tab w:val="left" w:pos="851"/>
                <w:tab w:val="left" w:pos="1701"/>
                <w:tab w:val="left" w:pos="2552"/>
                <w:tab w:val="left" w:pos="3402"/>
              </w:tabs>
              <w:rPr>
                <w:rFonts w:ascii="Calibri" w:eastAsia="Batang" w:hAnsi="Calibri" w:cs="Calibri"/>
                <w:i/>
                <w:sz w:val="18"/>
                <w:szCs w:val="18"/>
                <w:lang w:val="en-ZA"/>
              </w:rPr>
            </w:pPr>
            <w:r w:rsidRPr="007C1F93">
              <w:rPr>
                <w:rFonts w:ascii="Calibri" w:eastAsia="Batang" w:hAnsi="Calibri" w:cs="Calibri"/>
                <w:i/>
                <w:sz w:val="18"/>
                <w:szCs w:val="18"/>
                <w:lang w:val="en-ZA"/>
              </w:rPr>
              <w:t>NA</w:t>
            </w:r>
            <w:r w:rsidR="007C1F93" w:rsidRPr="007C1F93">
              <w:rPr>
                <w:rFonts w:ascii="Calibri" w:eastAsia="Batang" w:hAnsi="Calibri" w:cs="Calibri"/>
                <w:i/>
                <w:sz w:val="18"/>
                <w:szCs w:val="18"/>
                <w:lang w:val="en-ZA"/>
              </w:rPr>
              <w:t xml:space="preserve"> – Select Resource Management</w:t>
            </w:r>
          </w:p>
        </w:tc>
      </w:tr>
    </w:tbl>
    <w:p w:rsidR="0048643B" w:rsidRPr="00757358"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757358" w:rsidTr="00466C4F">
        <w:tc>
          <w:tcPr>
            <w:tcW w:w="14884" w:type="dxa"/>
            <w:shd w:val="clear" w:color="auto" w:fill="B8CCE4"/>
          </w:tcPr>
          <w:p w:rsidR="0048643B" w:rsidRPr="00757358"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757358">
              <w:rPr>
                <w:rFonts w:ascii="Calibri" w:eastAsia="Batang" w:hAnsi="Calibri" w:cs="Calibri"/>
                <w:b/>
                <w:sz w:val="20"/>
                <w:lang w:val="en-ZA"/>
              </w:rPr>
              <w:t>Negative indicators</w:t>
            </w:r>
          </w:p>
        </w:tc>
      </w:tr>
      <w:tr w:rsidR="0048643B" w:rsidRPr="00757358" w:rsidTr="00466C4F">
        <w:tc>
          <w:tcPr>
            <w:tcW w:w="14884" w:type="dxa"/>
            <w:shd w:val="clear" w:color="auto" w:fill="DBE5F1"/>
          </w:tcPr>
          <w:p w:rsidR="008343B4" w:rsidRPr="00757358" w:rsidRDefault="008343B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Is unconcerned with quality of work and others – ‘slap-dash’ attitude</w:t>
            </w:r>
          </w:p>
          <w:p w:rsidR="008343B4" w:rsidRPr="00757358" w:rsidRDefault="0034029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Presents</w:t>
            </w:r>
            <w:r w:rsidR="008343B4" w:rsidRPr="00757358">
              <w:rPr>
                <w:rFonts w:ascii="Calibri" w:eastAsia="Batang" w:hAnsi="Calibri" w:cs="Calibri"/>
                <w:sz w:val="18"/>
                <w:szCs w:val="18"/>
                <w:lang w:val="en-ZA"/>
              </w:rPr>
              <w:t xml:space="preserve"> untimely,</w:t>
            </w:r>
            <w:r w:rsidRPr="00757358">
              <w:rPr>
                <w:rFonts w:ascii="Calibri" w:eastAsia="Batang" w:hAnsi="Calibri" w:cs="Calibri"/>
                <w:sz w:val="18"/>
                <w:szCs w:val="18"/>
                <w:lang w:val="en-ZA"/>
              </w:rPr>
              <w:t xml:space="preserve"> incomplete </w:t>
            </w:r>
            <w:r w:rsidR="008343B4" w:rsidRPr="00757358">
              <w:rPr>
                <w:rFonts w:ascii="Calibri" w:eastAsia="Batang" w:hAnsi="Calibri" w:cs="Calibri"/>
                <w:sz w:val="18"/>
                <w:szCs w:val="18"/>
                <w:lang w:val="en-ZA"/>
              </w:rPr>
              <w:t>or</w:t>
            </w:r>
            <w:r w:rsidRPr="00757358">
              <w:rPr>
                <w:rFonts w:ascii="Calibri" w:eastAsia="Batang" w:hAnsi="Calibri" w:cs="Calibri"/>
                <w:sz w:val="18"/>
                <w:szCs w:val="18"/>
                <w:lang w:val="en-ZA"/>
              </w:rPr>
              <w:t xml:space="preserve"> inaccurate information </w:t>
            </w:r>
          </w:p>
          <w:p w:rsidR="008343B4" w:rsidRPr="00757358" w:rsidRDefault="0034029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Doesn‘t maintain accurate records/files</w:t>
            </w:r>
          </w:p>
          <w:p w:rsidR="008343B4" w:rsidRPr="00757358" w:rsidRDefault="0034029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 xml:space="preserve">Only does minimum </w:t>
            </w:r>
            <w:r w:rsidR="008343B4" w:rsidRPr="00757358">
              <w:rPr>
                <w:rFonts w:ascii="Calibri" w:eastAsia="Batang" w:hAnsi="Calibri" w:cs="Calibri"/>
                <w:sz w:val="18"/>
                <w:szCs w:val="18"/>
                <w:lang w:val="en-ZA"/>
              </w:rPr>
              <w:t>required</w:t>
            </w:r>
          </w:p>
          <w:p w:rsidR="008343B4" w:rsidRPr="00757358" w:rsidRDefault="008343B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Not concerned with improvements</w:t>
            </w:r>
          </w:p>
          <w:p w:rsidR="008343B4" w:rsidRPr="00757358" w:rsidRDefault="008343B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Ignores procedures and standards</w:t>
            </w:r>
          </w:p>
          <w:p w:rsidR="008343B4" w:rsidRPr="00757358" w:rsidRDefault="008343B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Unable to measure own work against standard</w:t>
            </w:r>
          </w:p>
          <w:p w:rsidR="008343B4" w:rsidRPr="00757358" w:rsidRDefault="008343B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Unconcerned about how own work impacts on others</w:t>
            </w:r>
          </w:p>
          <w:p w:rsidR="0048643B" w:rsidRPr="00757358" w:rsidRDefault="008343B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Relies on manager to identify problems</w:t>
            </w:r>
          </w:p>
          <w:p w:rsidR="008343B4" w:rsidRPr="00757358" w:rsidRDefault="008343B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Disinterested in correcting errors</w:t>
            </w:r>
          </w:p>
          <w:p w:rsidR="008343B4" w:rsidRPr="00757358" w:rsidRDefault="008343B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57358">
              <w:rPr>
                <w:rFonts w:ascii="Calibri" w:eastAsia="Batang" w:hAnsi="Calibri" w:cs="Calibri"/>
                <w:sz w:val="18"/>
                <w:szCs w:val="18"/>
                <w:lang w:val="en-ZA"/>
              </w:rPr>
              <w:t>Does not learn from mistakes</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8B7F1A" w:rsidRPr="002F15B6" w:rsidRDefault="007434AF" w:rsidP="008B7F1A">
      <w:pPr>
        <w:rPr>
          <w:rFonts w:eastAsia="Batang"/>
          <w:color w:val="FF0000"/>
          <w:lang w:val="en-ZA"/>
        </w:rPr>
      </w:pPr>
      <w:r w:rsidRPr="002F15B6">
        <w:rPr>
          <w:rFonts w:eastAsia="Batang"/>
          <w:color w:val="FF0000"/>
          <w:lang w:val="en-ZA"/>
        </w:rPr>
        <w:br w:type="page"/>
      </w:r>
    </w:p>
    <w:p w:rsidR="00BC46E9" w:rsidRPr="004F69FC" w:rsidRDefault="00ED5739"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alibri" w:hAnsi="Calibri" w:cs="Calibri"/>
          <w:noProof/>
          <w:sz w:val="22"/>
          <w:szCs w:val="22"/>
          <w:lang w:val="en-ZA" w:eastAsia="en-ZA"/>
        </w:rPr>
        <w:drawing>
          <wp:anchor distT="0" distB="0" distL="114300" distR="114300" simplePos="0" relativeHeight="251719680" behindDoc="1" locked="0" layoutInCell="1" allowOverlap="1" wp14:anchorId="36CD7536" wp14:editId="03165FBA">
            <wp:simplePos x="0" y="0"/>
            <wp:positionH relativeFrom="column">
              <wp:posOffset>8872220</wp:posOffset>
            </wp:positionH>
            <wp:positionV relativeFrom="paragraph">
              <wp:posOffset>-376555</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4F69FC">
        <w:rPr>
          <w:rFonts w:ascii="Century Gothic" w:eastAsia="Batang" w:hAnsi="Century Gothic" w:cs="Calibri"/>
          <w:color w:val="FFFFFF" w:themeColor="background1"/>
          <w:sz w:val="28"/>
          <w:szCs w:val="28"/>
          <w:u w:val="none"/>
          <w:lang w:val="en-ZA"/>
        </w:rPr>
        <w:t>Research support skills</w:t>
      </w:r>
      <w:r w:rsidR="0037344E" w:rsidRPr="004F69FC">
        <w:rPr>
          <w:rFonts w:ascii="Century Gothic" w:eastAsia="Batang" w:hAnsi="Century Gothic" w:cs="Calibri"/>
          <w:color w:val="FFFFFF" w:themeColor="background1"/>
          <w:sz w:val="28"/>
          <w:szCs w:val="28"/>
          <w:u w:val="none"/>
          <w:lang w:val="en-ZA"/>
        </w:rPr>
        <w:tab/>
      </w:r>
    </w:p>
    <w:p w:rsidR="00BC46E9" w:rsidRPr="00455223" w:rsidRDefault="00BC46E9" w:rsidP="0037344E">
      <w:pPr>
        <w:pStyle w:val="Caption"/>
        <w:rPr>
          <w:rFonts w:ascii="Century Gothic" w:eastAsia="Batang" w:hAnsi="Century Gothic" w:cs="Calibri"/>
          <w:b w:val="0"/>
          <w:sz w:val="28"/>
          <w:szCs w:val="28"/>
          <w:u w:val="none"/>
          <w:lang w:val="en-ZA"/>
        </w:rPr>
      </w:pPr>
    </w:p>
    <w:p w:rsidR="0048643B" w:rsidRPr="00455223" w:rsidRDefault="00FA51B1" w:rsidP="0048643B">
      <w:pPr>
        <w:tabs>
          <w:tab w:val="left" w:pos="851"/>
          <w:tab w:val="left" w:pos="1701"/>
          <w:tab w:val="left" w:pos="2552"/>
          <w:tab w:val="left" w:pos="3402"/>
        </w:tabs>
        <w:jc w:val="both"/>
        <w:rPr>
          <w:rFonts w:ascii="Calibri" w:eastAsia="Batang" w:hAnsi="Calibri" w:cs="Calibri"/>
          <w:sz w:val="20"/>
          <w:lang w:val="en-ZA"/>
        </w:rPr>
      </w:pPr>
      <w:r w:rsidRPr="00455223">
        <w:rPr>
          <w:rFonts w:ascii="Calibri" w:eastAsia="Batang" w:hAnsi="Calibri" w:cs="Calibri"/>
          <w:sz w:val="20"/>
          <w:lang w:val="en-ZA"/>
        </w:rPr>
        <w:t>Applies knowledge and skills to support the research process. Tests and analyses materials, components, instruments and processes; gathers, processes, compares, analyses and reports on existing data or information; conducts benchmarking exercises; investigates practices, methods or tools; gathers  information or investigates.</w:t>
      </w:r>
    </w:p>
    <w:p w:rsidR="00FA51B1" w:rsidRPr="00455223" w:rsidRDefault="00FA51B1"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455223" w:rsidTr="00466C4F">
        <w:tc>
          <w:tcPr>
            <w:tcW w:w="3721" w:type="dxa"/>
            <w:shd w:val="clear" w:color="auto" w:fill="B6DDE8"/>
          </w:tcPr>
          <w:p w:rsidR="00BF76DD" w:rsidRPr="00455223" w:rsidRDefault="000244AF" w:rsidP="00282F63">
            <w:pPr>
              <w:pStyle w:val="Heading5"/>
              <w:jc w:val="center"/>
              <w:rPr>
                <w:rFonts w:ascii="Calibri" w:eastAsia="Batang" w:hAnsi="Calibri" w:cs="Calibri"/>
                <w:sz w:val="20"/>
                <w:lang w:val="en-ZA"/>
              </w:rPr>
            </w:pPr>
            <w:r w:rsidRPr="00455223">
              <w:rPr>
                <w:rFonts w:ascii="Calibri" w:eastAsia="Batang" w:hAnsi="Calibri" w:cs="Calibri"/>
                <w:sz w:val="20"/>
                <w:lang w:val="en-ZA"/>
              </w:rPr>
              <w:t>Level 1</w:t>
            </w:r>
          </w:p>
        </w:tc>
        <w:tc>
          <w:tcPr>
            <w:tcW w:w="3721" w:type="dxa"/>
            <w:shd w:val="clear" w:color="auto" w:fill="E5B8B7"/>
          </w:tcPr>
          <w:p w:rsidR="00BF76DD" w:rsidRPr="00455223"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455223">
              <w:rPr>
                <w:rFonts w:ascii="Calibri" w:eastAsia="Batang" w:hAnsi="Calibri" w:cs="Calibri"/>
                <w:b/>
                <w:sz w:val="20"/>
                <w:lang w:val="en-ZA"/>
              </w:rPr>
              <w:t>Level 2</w:t>
            </w:r>
          </w:p>
        </w:tc>
        <w:tc>
          <w:tcPr>
            <w:tcW w:w="3721" w:type="dxa"/>
            <w:shd w:val="clear" w:color="auto" w:fill="CCC0D9"/>
          </w:tcPr>
          <w:p w:rsidR="00BF76DD" w:rsidRPr="00455223"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455223">
              <w:rPr>
                <w:rFonts w:ascii="Calibri" w:eastAsia="Batang" w:hAnsi="Calibri" w:cs="Calibri"/>
                <w:b/>
                <w:sz w:val="20"/>
                <w:lang w:val="en-ZA"/>
              </w:rPr>
              <w:t>Level 3</w:t>
            </w:r>
          </w:p>
        </w:tc>
        <w:tc>
          <w:tcPr>
            <w:tcW w:w="3721" w:type="dxa"/>
            <w:shd w:val="clear" w:color="auto" w:fill="FBD4B4"/>
          </w:tcPr>
          <w:p w:rsidR="00BF76DD" w:rsidRPr="00455223"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455223">
              <w:rPr>
                <w:rFonts w:ascii="Calibri" w:eastAsia="Batang" w:hAnsi="Calibri" w:cs="Calibri"/>
                <w:b/>
                <w:sz w:val="20"/>
                <w:lang w:val="en-ZA"/>
              </w:rPr>
              <w:t>Level 4</w:t>
            </w:r>
          </w:p>
        </w:tc>
      </w:tr>
      <w:tr w:rsidR="00BF76DD" w:rsidRPr="00455223" w:rsidTr="00466C4F">
        <w:tc>
          <w:tcPr>
            <w:tcW w:w="3721" w:type="dxa"/>
            <w:shd w:val="clear" w:color="auto" w:fill="DBE5F1"/>
          </w:tcPr>
          <w:p w:rsidR="00BF76DD" w:rsidRPr="00455223" w:rsidRDefault="00B83954" w:rsidP="00B83954">
            <w:pPr>
              <w:tabs>
                <w:tab w:val="left" w:pos="851"/>
                <w:tab w:val="left" w:pos="1701"/>
                <w:tab w:val="left" w:pos="2552"/>
                <w:tab w:val="left" w:pos="3402"/>
              </w:tabs>
              <w:rPr>
                <w:rFonts w:ascii="Calibri" w:eastAsia="Batang" w:hAnsi="Calibri" w:cs="Calibri"/>
                <w:sz w:val="18"/>
                <w:szCs w:val="18"/>
                <w:lang w:val="en-ZA"/>
              </w:rPr>
            </w:pPr>
            <w:r w:rsidRPr="00455223">
              <w:rPr>
                <w:rFonts w:ascii="Calibri" w:eastAsia="Batang" w:hAnsi="Calibri" w:cs="Calibri"/>
                <w:sz w:val="18"/>
                <w:szCs w:val="18"/>
                <w:lang w:val="en-ZA"/>
              </w:rPr>
              <w:t>NA</w:t>
            </w:r>
          </w:p>
        </w:tc>
        <w:tc>
          <w:tcPr>
            <w:tcW w:w="3721" w:type="dxa"/>
            <w:shd w:val="clear" w:color="auto" w:fill="F2DBDB"/>
          </w:tcPr>
          <w:p w:rsidR="00213708" w:rsidRPr="00262E1D" w:rsidRDefault="00213708" w:rsidP="00957463">
            <w:pPr>
              <w:numPr>
                <w:ilvl w:val="0"/>
                <w:numId w:val="87"/>
              </w:numPr>
              <w:tabs>
                <w:tab w:val="left" w:pos="282"/>
                <w:tab w:val="left" w:pos="1701"/>
                <w:tab w:val="left" w:pos="2552"/>
                <w:tab w:val="left" w:pos="3402"/>
              </w:tabs>
              <w:ind w:left="282" w:hanging="282"/>
              <w:rPr>
                <w:rFonts w:ascii="Calibri" w:eastAsia="Batang" w:hAnsi="Calibri" w:cs="Calibri"/>
                <w:sz w:val="18"/>
                <w:szCs w:val="18"/>
                <w:lang w:val="en-ZA"/>
              </w:rPr>
            </w:pPr>
            <w:r w:rsidRPr="00262E1D">
              <w:rPr>
                <w:rFonts w:ascii="Calibri" w:eastAsia="Batang" w:hAnsi="Calibri" w:cs="Calibri"/>
                <w:sz w:val="18"/>
                <w:szCs w:val="18"/>
                <w:lang w:val="en-ZA"/>
              </w:rPr>
              <w:t>Collates research data according to requirements and conducts error checking</w:t>
            </w:r>
            <w:r w:rsidR="00262E1D" w:rsidRPr="00262E1D">
              <w:rPr>
                <w:rFonts w:ascii="Calibri" w:eastAsia="Batang" w:hAnsi="Calibri" w:cs="Calibri"/>
                <w:sz w:val="18"/>
                <w:szCs w:val="18"/>
                <w:lang w:val="en-ZA"/>
              </w:rPr>
              <w:t xml:space="preserve">, </w:t>
            </w:r>
            <w:r w:rsidRPr="00262E1D">
              <w:rPr>
                <w:rFonts w:ascii="Calibri" w:eastAsia="Batang" w:hAnsi="Calibri" w:cs="Calibri"/>
                <w:sz w:val="18"/>
                <w:szCs w:val="18"/>
                <w:lang w:val="en-ZA"/>
              </w:rPr>
              <w:t xml:space="preserve"> data verification and inspection </w:t>
            </w:r>
          </w:p>
          <w:p w:rsidR="00213708" w:rsidRPr="00213708" w:rsidRDefault="00213708" w:rsidP="00957463">
            <w:pPr>
              <w:numPr>
                <w:ilvl w:val="0"/>
                <w:numId w:val="87"/>
              </w:numPr>
              <w:tabs>
                <w:tab w:val="left" w:pos="282"/>
                <w:tab w:val="left" w:pos="1701"/>
                <w:tab w:val="left" w:pos="2552"/>
                <w:tab w:val="left" w:pos="3402"/>
              </w:tabs>
              <w:ind w:left="282" w:hanging="282"/>
              <w:rPr>
                <w:rFonts w:ascii="Calibri" w:eastAsia="Batang" w:hAnsi="Calibri" w:cs="Calibri"/>
                <w:sz w:val="18"/>
                <w:szCs w:val="18"/>
                <w:lang w:val="en-ZA"/>
              </w:rPr>
            </w:pPr>
            <w:r w:rsidRPr="00213708">
              <w:rPr>
                <w:rFonts w:ascii="Calibri" w:eastAsia="Batang" w:hAnsi="Calibri" w:cs="Calibri"/>
                <w:sz w:val="18"/>
                <w:szCs w:val="18"/>
                <w:lang w:val="en-ZA"/>
              </w:rPr>
              <w:t>Demo</w:t>
            </w:r>
            <w:r>
              <w:rPr>
                <w:rFonts w:ascii="Calibri" w:eastAsia="Batang" w:hAnsi="Calibri" w:cs="Calibri"/>
                <w:sz w:val="18"/>
                <w:szCs w:val="18"/>
                <w:lang w:val="en-ZA"/>
              </w:rPr>
              <w:t>nstrates intellectual curiosity</w:t>
            </w:r>
          </w:p>
          <w:p w:rsidR="00213708" w:rsidRPr="00213708" w:rsidRDefault="00213708" w:rsidP="00957463">
            <w:pPr>
              <w:numPr>
                <w:ilvl w:val="0"/>
                <w:numId w:val="87"/>
              </w:numPr>
              <w:tabs>
                <w:tab w:val="left" w:pos="282"/>
                <w:tab w:val="left" w:pos="1701"/>
                <w:tab w:val="left" w:pos="2552"/>
                <w:tab w:val="left" w:pos="3402"/>
              </w:tabs>
              <w:ind w:left="282" w:hanging="282"/>
              <w:rPr>
                <w:rFonts w:ascii="Calibri" w:eastAsia="Batang" w:hAnsi="Calibri" w:cs="Calibri"/>
                <w:sz w:val="18"/>
                <w:szCs w:val="18"/>
                <w:lang w:val="en-ZA"/>
              </w:rPr>
            </w:pPr>
            <w:r w:rsidRPr="00213708">
              <w:rPr>
                <w:rFonts w:ascii="Calibri" w:eastAsia="Batang" w:hAnsi="Calibri" w:cs="Calibri"/>
                <w:sz w:val="18"/>
                <w:szCs w:val="18"/>
                <w:lang w:val="en-ZA"/>
              </w:rPr>
              <w:t>Has knowledge of the broader research facility and or equipment and can perform routine set ups and maintenance</w:t>
            </w:r>
          </w:p>
          <w:p w:rsidR="00213708" w:rsidRPr="00213708" w:rsidRDefault="00213708" w:rsidP="00957463">
            <w:pPr>
              <w:numPr>
                <w:ilvl w:val="0"/>
                <w:numId w:val="87"/>
              </w:numPr>
              <w:tabs>
                <w:tab w:val="left" w:pos="282"/>
                <w:tab w:val="left" w:pos="1701"/>
                <w:tab w:val="left" w:pos="2552"/>
                <w:tab w:val="left" w:pos="3402"/>
              </w:tabs>
              <w:ind w:left="282" w:hanging="282"/>
              <w:rPr>
                <w:rFonts w:ascii="Calibri" w:eastAsia="Batang" w:hAnsi="Calibri" w:cs="Calibri"/>
                <w:sz w:val="18"/>
                <w:szCs w:val="18"/>
                <w:lang w:val="en-ZA"/>
              </w:rPr>
            </w:pPr>
            <w:r w:rsidRPr="00213708">
              <w:rPr>
                <w:rFonts w:ascii="Calibri" w:eastAsia="Batang" w:hAnsi="Calibri" w:cs="Calibri"/>
                <w:sz w:val="18"/>
                <w:szCs w:val="18"/>
                <w:lang w:val="en-ZA"/>
              </w:rPr>
              <w:t>Ha</w:t>
            </w:r>
            <w:r>
              <w:rPr>
                <w:rFonts w:ascii="Calibri" w:eastAsia="Batang" w:hAnsi="Calibri" w:cs="Calibri"/>
                <w:sz w:val="18"/>
                <w:szCs w:val="18"/>
                <w:lang w:val="en-ZA"/>
              </w:rPr>
              <w:t>s</w:t>
            </w:r>
            <w:r w:rsidRPr="00213708">
              <w:rPr>
                <w:rFonts w:ascii="Calibri" w:eastAsia="Batang" w:hAnsi="Calibri" w:cs="Calibri"/>
                <w:sz w:val="18"/>
                <w:szCs w:val="18"/>
                <w:lang w:val="en-ZA"/>
              </w:rPr>
              <w:t xml:space="preserve"> an understanding of the research process and question</w:t>
            </w:r>
          </w:p>
          <w:p w:rsidR="00213708" w:rsidRPr="00213708" w:rsidRDefault="00213708" w:rsidP="00957463">
            <w:pPr>
              <w:numPr>
                <w:ilvl w:val="0"/>
                <w:numId w:val="87"/>
              </w:numPr>
              <w:tabs>
                <w:tab w:val="left" w:pos="282"/>
                <w:tab w:val="left" w:pos="1701"/>
                <w:tab w:val="left" w:pos="2552"/>
                <w:tab w:val="left" w:pos="3402"/>
              </w:tabs>
              <w:ind w:left="282" w:hanging="282"/>
              <w:rPr>
                <w:rFonts w:ascii="Calibri" w:eastAsia="Batang" w:hAnsi="Calibri" w:cs="Calibri"/>
                <w:sz w:val="18"/>
                <w:szCs w:val="18"/>
                <w:lang w:val="en-ZA"/>
              </w:rPr>
            </w:pPr>
            <w:r w:rsidRPr="00213708">
              <w:rPr>
                <w:rFonts w:ascii="Calibri" w:eastAsia="Batang" w:hAnsi="Calibri" w:cs="Calibri"/>
                <w:sz w:val="18"/>
                <w:szCs w:val="18"/>
                <w:lang w:val="en-ZA"/>
              </w:rPr>
              <w:t xml:space="preserve">Is able to conduct </w:t>
            </w:r>
            <w:r w:rsidR="00262E1D" w:rsidRPr="00213708">
              <w:rPr>
                <w:rFonts w:ascii="Calibri" w:eastAsia="Batang" w:hAnsi="Calibri" w:cs="Calibri"/>
                <w:sz w:val="18"/>
                <w:szCs w:val="18"/>
                <w:lang w:val="en-ZA"/>
              </w:rPr>
              <w:t>preventative maintenance fault</w:t>
            </w:r>
            <w:r w:rsidR="00262E1D">
              <w:rPr>
                <w:rFonts w:ascii="Calibri" w:eastAsia="Batang" w:hAnsi="Calibri" w:cs="Calibri"/>
                <w:sz w:val="18"/>
                <w:szCs w:val="18"/>
                <w:lang w:val="en-ZA"/>
              </w:rPr>
              <w:t xml:space="preserve"> </w:t>
            </w:r>
            <w:r w:rsidR="00262E1D" w:rsidRPr="00213708">
              <w:rPr>
                <w:rFonts w:ascii="Calibri" w:eastAsia="Batang" w:hAnsi="Calibri" w:cs="Calibri"/>
                <w:sz w:val="18"/>
                <w:szCs w:val="18"/>
                <w:lang w:val="en-ZA"/>
              </w:rPr>
              <w:t>finding</w:t>
            </w:r>
            <w:r w:rsidR="00262E1D">
              <w:rPr>
                <w:rFonts w:ascii="Calibri" w:eastAsia="Batang" w:hAnsi="Calibri" w:cs="Calibri"/>
                <w:sz w:val="18"/>
                <w:szCs w:val="18"/>
                <w:lang w:val="en-ZA"/>
              </w:rPr>
              <w:t>. diagnosis</w:t>
            </w:r>
            <w:r w:rsidRPr="00213708">
              <w:rPr>
                <w:rFonts w:ascii="Calibri" w:eastAsia="Batang" w:hAnsi="Calibri" w:cs="Calibri"/>
                <w:sz w:val="18"/>
                <w:szCs w:val="18"/>
                <w:lang w:val="en-ZA"/>
              </w:rPr>
              <w:t xml:space="preserve"> and trouble-shooting within the research facility and or equipment</w:t>
            </w:r>
          </w:p>
          <w:p w:rsidR="00213708" w:rsidRPr="00213708" w:rsidRDefault="00213708" w:rsidP="00957463">
            <w:pPr>
              <w:numPr>
                <w:ilvl w:val="0"/>
                <w:numId w:val="87"/>
              </w:numPr>
              <w:tabs>
                <w:tab w:val="left" w:pos="282"/>
                <w:tab w:val="left" w:pos="1701"/>
                <w:tab w:val="left" w:pos="2552"/>
                <w:tab w:val="left" w:pos="3402"/>
              </w:tabs>
              <w:ind w:left="282" w:hanging="282"/>
              <w:rPr>
                <w:rFonts w:ascii="Calibri" w:eastAsia="Batang" w:hAnsi="Calibri" w:cs="Calibri"/>
                <w:sz w:val="18"/>
                <w:szCs w:val="18"/>
                <w:lang w:val="en-ZA"/>
              </w:rPr>
            </w:pPr>
            <w:r w:rsidRPr="00213708">
              <w:rPr>
                <w:rFonts w:ascii="Calibri" w:eastAsia="Batang" w:hAnsi="Calibri" w:cs="Calibri"/>
                <w:sz w:val="18"/>
                <w:szCs w:val="18"/>
                <w:lang w:val="en-ZA"/>
              </w:rPr>
              <w:t xml:space="preserve">Is able to engage proficiently with under-graduate students and to some extent with post-graduate students and academics </w:t>
            </w:r>
          </w:p>
          <w:p w:rsidR="00213708" w:rsidRPr="00213708" w:rsidRDefault="00213708" w:rsidP="00957463">
            <w:pPr>
              <w:numPr>
                <w:ilvl w:val="0"/>
                <w:numId w:val="87"/>
              </w:numPr>
              <w:tabs>
                <w:tab w:val="left" w:pos="282"/>
                <w:tab w:val="left" w:pos="1701"/>
                <w:tab w:val="left" w:pos="2552"/>
                <w:tab w:val="left" w:pos="3402"/>
              </w:tabs>
              <w:ind w:left="282" w:hanging="282"/>
              <w:rPr>
                <w:rFonts w:ascii="Calibri" w:eastAsia="Batang" w:hAnsi="Calibri" w:cs="Calibri"/>
                <w:sz w:val="18"/>
                <w:szCs w:val="18"/>
                <w:lang w:val="en-ZA"/>
              </w:rPr>
            </w:pPr>
            <w:r w:rsidRPr="00213708">
              <w:rPr>
                <w:rFonts w:ascii="Calibri" w:eastAsia="Batang" w:hAnsi="Calibri" w:cs="Calibri"/>
                <w:sz w:val="18"/>
                <w:szCs w:val="18"/>
                <w:lang w:val="en-ZA"/>
              </w:rPr>
              <w:t xml:space="preserve">Is able to find and present appropriate resources to support research needs </w:t>
            </w:r>
          </w:p>
          <w:p w:rsidR="00213708" w:rsidRPr="00213708" w:rsidRDefault="00213708" w:rsidP="00957463">
            <w:pPr>
              <w:numPr>
                <w:ilvl w:val="0"/>
                <w:numId w:val="87"/>
              </w:numPr>
              <w:tabs>
                <w:tab w:val="left" w:pos="282"/>
                <w:tab w:val="left" w:pos="1701"/>
                <w:tab w:val="left" w:pos="2552"/>
                <w:tab w:val="left" w:pos="3402"/>
              </w:tabs>
              <w:ind w:left="282" w:hanging="282"/>
              <w:rPr>
                <w:rFonts w:ascii="Calibri" w:eastAsia="Batang" w:hAnsi="Calibri" w:cs="Calibri"/>
                <w:sz w:val="18"/>
                <w:szCs w:val="18"/>
                <w:lang w:val="en-ZA"/>
              </w:rPr>
            </w:pPr>
            <w:r w:rsidRPr="00213708">
              <w:rPr>
                <w:rFonts w:ascii="Calibri" w:eastAsia="Batang" w:hAnsi="Calibri" w:cs="Calibri"/>
                <w:sz w:val="18"/>
                <w:szCs w:val="18"/>
                <w:lang w:val="en-ZA"/>
              </w:rPr>
              <w:t>Is able to train new users on</w:t>
            </w:r>
            <w:r w:rsidR="00262E1D">
              <w:rPr>
                <w:rFonts w:ascii="Calibri" w:eastAsia="Batang" w:hAnsi="Calibri" w:cs="Calibri"/>
                <w:sz w:val="18"/>
                <w:szCs w:val="18"/>
                <w:lang w:val="en-ZA"/>
              </w:rPr>
              <w:t xml:space="preserve"> procedures and</w:t>
            </w:r>
            <w:r w:rsidRPr="00213708">
              <w:rPr>
                <w:rFonts w:ascii="Calibri" w:eastAsia="Batang" w:hAnsi="Calibri" w:cs="Calibri"/>
                <w:sz w:val="18"/>
                <w:szCs w:val="18"/>
                <w:lang w:val="en-ZA"/>
              </w:rPr>
              <w:t xml:space="preserve"> how to use the equipment and or facility </w:t>
            </w:r>
          </w:p>
          <w:p w:rsidR="00213708" w:rsidRPr="00262E1D" w:rsidRDefault="00213708" w:rsidP="00957463">
            <w:pPr>
              <w:numPr>
                <w:ilvl w:val="0"/>
                <w:numId w:val="87"/>
              </w:numPr>
              <w:tabs>
                <w:tab w:val="left" w:pos="282"/>
                <w:tab w:val="left" w:pos="851"/>
                <w:tab w:val="left" w:pos="1701"/>
                <w:tab w:val="left" w:pos="2552"/>
                <w:tab w:val="left" w:pos="3402"/>
              </w:tabs>
              <w:ind w:left="282" w:hanging="282"/>
              <w:rPr>
                <w:rFonts w:ascii="Calibri" w:eastAsia="Batang" w:hAnsi="Calibri" w:cs="Calibri"/>
                <w:sz w:val="18"/>
                <w:szCs w:val="18"/>
                <w:lang w:val="en-ZA"/>
              </w:rPr>
            </w:pPr>
            <w:r w:rsidRPr="00455223">
              <w:rPr>
                <w:rFonts w:ascii="Calibri" w:eastAsia="Batang" w:hAnsi="Calibri" w:cs="Calibri"/>
                <w:sz w:val="18"/>
                <w:szCs w:val="18"/>
                <w:lang w:val="en-ZA"/>
              </w:rPr>
              <w:t xml:space="preserve">Provides specialist technical </w:t>
            </w:r>
            <w:r w:rsidR="00262E1D">
              <w:rPr>
                <w:rFonts w:ascii="Calibri" w:eastAsia="Batang" w:hAnsi="Calibri" w:cs="Calibri"/>
                <w:sz w:val="18"/>
                <w:szCs w:val="18"/>
                <w:lang w:val="en-ZA"/>
              </w:rPr>
              <w:t xml:space="preserve">or scientific </w:t>
            </w:r>
            <w:r w:rsidRPr="00455223">
              <w:rPr>
                <w:rFonts w:ascii="Calibri" w:eastAsia="Batang" w:hAnsi="Calibri" w:cs="Calibri"/>
                <w:sz w:val="18"/>
                <w:szCs w:val="18"/>
                <w:lang w:val="en-ZA"/>
              </w:rPr>
              <w:t>service</w:t>
            </w:r>
          </w:p>
        </w:tc>
        <w:tc>
          <w:tcPr>
            <w:tcW w:w="3721" w:type="dxa"/>
            <w:shd w:val="clear" w:color="auto" w:fill="E5DFEC"/>
          </w:tcPr>
          <w:p w:rsidR="000D2BEE" w:rsidRPr="005C7C6C" w:rsidRDefault="000D2BEE" w:rsidP="005C7C6C">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A</w:t>
            </w:r>
            <w:r w:rsidRPr="005C7C6C">
              <w:rPr>
                <w:rFonts w:ascii="Calibri" w:eastAsia="Batang" w:hAnsi="Calibri" w:cs="Calibri"/>
                <w:sz w:val="18"/>
                <w:szCs w:val="18"/>
                <w:lang w:val="en-ZA"/>
              </w:rPr>
              <w:t>nalyse</w:t>
            </w:r>
            <w:r>
              <w:rPr>
                <w:rFonts w:ascii="Calibri" w:eastAsia="Batang" w:hAnsi="Calibri" w:cs="Calibri"/>
                <w:sz w:val="18"/>
                <w:szCs w:val="18"/>
                <w:lang w:val="en-ZA"/>
              </w:rPr>
              <w:t>s</w:t>
            </w:r>
            <w:r w:rsidRPr="005C7C6C">
              <w:rPr>
                <w:rFonts w:ascii="Calibri" w:eastAsia="Batang" w:hAnsi="Calibri" w:cs="Calibri"/>
                <w:sz w:val="18"/>
                <w:szCs w:val="18"/>
                <w:lang w:val="en-ZA"/>
              </w:rPr>
              <w:t xml:space="preserve"> complex data</w:t>
            </w:r>
          </w:p>
          <w:p w:rsidR="000D2BEE" w:rsidRPr="005C7C6C" w:rsidRDefault="000D2BEE" w:rsidP="005C7C6C">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C</w:t>
            </w:r>
            <w:r w:rsidRPr="005C7C6C">
              <w:rPr>
                <w:rFonts w:ascii="Calibri" w:eastAsia="Batang" w:hAnsi="Calibri" w:cs="Calibri"/>
                <w:sz w:val="18"/>
                <w:szCs w:val="18"/>
                <w:lang w:val="en-ZA"/>
              </w:rPr>
              <w:t>ontribute</w:t>
            </w:r>
            <w:r>
              <w:rPr>
                <w:rFonts w:ascii="Calibri" w:eastAsia="Batang" w:hAnsi="Calibri" w:cs="Calibri"/>
                <w:sz w:val="18"/>
                <w:szCs w:val="18"/>
                <w:lang w:val="en-ZA"/>
              </w:rPr>
              <w:t>s</w:t>
            </w:r>
            <w:r w:rsidRPr="005C7C6C">
              <w:rPr>
                <w:rFonts w:ascii="Calibri" w:eastAsia="Batang" w:hAnsi="Calibri" w:cs="Calibri"/>
                <w:sz w:val="18"/>
                <w:szCs w:val="18"/>
                <w:lang w:val="en-ZA"/>
              </w:rPr>
              <w:t xml:space="preserve"> to the conceptualization o</w:t>
            </w:r>
            <w:r>
              <w:rPr>
                <w:rFonts w:ascii="Calibri" w:eastAsia="Batang" w:hAnsi="Calibri" w:cs="Calibri"/>
                <w:sz w:val="18"/>
                <w:szCs w:val="18"/>
                <w:lang w:val="en-ZA"/>
              </w:rPr>
              <w:t>f research questions / projects</w:t>
            </w:r>
          </w:p>
          <w:p w:rsidR="000D2BEE" w:rsidRPr="005C7C6C" w:rsidRDefault="000D2BEE" w:rsidP="005C7C6C">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E</w:t>
            </w:r>
            <w:r w:rsidRPr="005C7C6C">
              <w:rPr>
                <w:rFonts w:ascii="Calibri" w:eastAsia="Batang" w:hAnsi="Calibri" w:cs="Calibri"/>
                <w:sz w:val="18"/>
                <w:szCs w:val="18"/>
                <w:lang w:val="en-ZA"/>
              </w:rPr>
              <w:t>ngage</w:t>
            </w:r>
            <w:r>
              <w:rPr>
                <w:rFonts w:ascii="Calibri" w:eastAsia="Batang" w:hAnsi="Calibri" w:cs="Calibri"/>
                <w:sz w:val="18"/>
                <w:szCs w:val="18"/>
                <w:lang w:val="en-ZA"/>
              </w:rPr>
              <w:t>s</w:t>
            </w:r>
            <w:r w:rsidRPr="005C7C6C">
              <w:rPr>
                <w:rFonts w:ascii="Calibri" w:eastAsia="Batang" w:hAnsi="Calibri" w:cs="Calibri"/>
                <w:sz w:val="18"/>
                <w:szCs w:val="18"/>
                <w:lang w:val="en-ZA"/>
              </w:rPr>
              <w:t xml:space="preserve"> with academics on a scholarly level within UCT and externally</w:t>
            </w:r>
          </w:p>
          <w:p w:rsidR="000D2BEE" w:rsidRPr="005C7C6C" w:rsidRDefault="000D2BEE" w:rsidP="005C7C6C">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F</w:t>
            </w:r>
            <w:r w:rsidRPr="005C7C6C">
              <w:rPr>
                <w:rFonts w:ascii="Calibri" w:eastAsia="Batang" w:hAnsi="Calibri" w:cs="Calibri"/>
                <w:sz w:val="18"/>
                <w:szCs w:val="18"/>
                <w:lang w:val="en-ZA"/>
              </w:rPr>
              <w:t>ind</w:t>
            </w:r>
            <w:r>
              <w:rPr>
                <w:rFonts w:ascii="Calibri" w:eastAsia="Batang" w:hAnsi="Calibri" w:cs="Calibri"/>
                <w:sz w:val="18"/>
                <w:szCs w:val="18"/>
                <w:lang w:val="en-ZA"/>
              </w:rPr>
              <w:t>s</w:t>
            </w:r>
            <w:r w:rsidRPr="005C7C6C">
              <w:rPr>
                <w:rFonts w:ascii="Calibri" w:eastAsia="Batang" w:hAnsi="Calibri" w:cs="Calibri"/>
                <w:sz w:val="18"/>
                <w:szCs w:val="18"/>
                <w:lang w:val="en-ZA"/>
              </w:rPr>
              <w:t xml:space="preserve"> and assess</w:t>
            </w:r>
            <w:r>
              <w:rPr>
                <w:rFonts w:ascii="Calibri" w:eastAsia="Batang" w:hAnsi="Calibri" w:cs="Calibri"/>
                <w:sz w:val="18"/>
                <w:szCs w:val="18"/>
                <w:lang w:val="en-ZA"/>
              </w:rPr>
              <w:t>es</w:t>
            </w:r>
            <w:r w:rsidRPr="005C7C6C">
              <w:rPr>
                <w:rFonts w:ascii="Calibri" w:eastAsia="Batang" w:hAnsi="Calibri" w:cs="Calibri"/>
                <w:sz w:val="18"/>
                <w:szCs w:val="18"/>
                <w:lang w:val="en-ZA"/>
              </w:rPr>
              <w:t xml:space="preserve"> non-standard resources</w:t>
            </w:r>
          </w:p>
          <w:p w:rsidR="000D2BEE" w:rsidRPr="005C7C6C" w:rsidRDefault="000D2BEE" w:rsidP="005C7C6C">
            <w:pPr>
              <w:numPr>
                <w:ilvl w:val="0"/>
                <w:numId w:val="51"/>
              </w:numPr>
              <w:tabs>
                <w:tab w:val="left" w:pos="851"/>
                <w:tab w:val="left" w:pos="1701"/>
                <w:tab w:val="left" w:pos="2552"/>
                <w:tab w:val="left" w:pos="3402"/>
              </w:tabs>
              <w:rPr>
                <w:rFonts w:ascii="Calibri" w:eastAsia="Batang" w:hAnsi="Calibri" w:cs="Calibri"/>
                <w:sz w:val="18"/>
                <w:szCs w:val="18"/>
                <w:lang w:val="en-ZA"/>
              </w:rPr>
            </w:pPr>
            <w:r w:rsidRPr="005C7C6C">
              <w:rPr>
                <w:rFonts w:ascii="Calibri" w:eastAsia="Batang" w:hAnsi="Calibri" w:cs="Calibri"/>
                <w:sz w:val="18"/>
                <w:szCs w:val="18"/>
                <w:lang w:val="en-ZA"/>
              </w:rPr>
              <w:t>Focuses development of skills on areas r</w:t>
            </w:r>
            <w:r>
              <w:rPr>
                <w:rFonts w:ascii="Calibri" w:eastAsia="Batang" w:hAnsi="Calibri" w:cs="Calibri"/>
                <w:sz w:val="18"/>
                <w:szCs w:val="18"/>
                <w:lang w:val="en-ZA"/>
              </w:rPr>
              <w:t>elated to UCT’s primary mission</w:t>
            </w:r>
          </w:p>
          <w:p w:rsidR="000D2BEE" w:rsidRPr="00455223" w:rsidRDefault="000D2BEE" w:rsidP="00136FC1">
            <w:pPr>
              <w:numPr>
                <w:ilvl w:val="0"/>
                <w:numId w:val="51"/>
              </w:numPr>
              <w:tabs>
                <w:tab w:val="left" w:pos="851"/>
                <w:tab w:val="left" w:pos="1701"/>
                <w:tab w:val="left" w:pos="2552"/>
                <w:tab w:val="left" w:pos="3402"/>
              </w:tabs>
              <w:rPr>
                <w:rFonts w:ascii="Calibri" w:eastAsia="Batang" w:hAnsi="Calibri" w:cs="Calibri"/>
                <w:sz w:val="18"/>
                <w:szCs w:val="18"/>
                <w:lang w:val="en-ZA"/>
              </w:rPr>
            </w:pPr>
            <w:r w:rsidRPr="00455223">
              <w:rPr>
                <w:rFonts w:ascii="Calibri" w:eastAsia="Batang" w:hAnsi="Calibri" w:cs="Calibri"/>
                <w:sz w:val="18"/>
                <w:szCs w:val="18"/>
                <w:lang w:val="en-ZA"/>
              </w:rPr>
              <w:t xml:space="preserve">Has comprehensive understanding of research process </w:t>
            </w:r>
            <w:r w:rsidRPr="005C7C6C">
              <w:rPr>
                <w:rFonts w:ascii="Calibri" w:eastAsia="Batang" w:hAnsi="Calibri" w:cs="Calibri"/>
                <w:sz w:val="18"/>
                <w:szCs w:val="18"/>
                <w:lang w:val="en-ZA"/>
              </w:rPr>
              <w:t>and of the academic enterprise</w:t>
            </w:r>
          </w:p>
          <w:p w:rsidR="000D2BEE" w:rsidRPr="005C7C6C" w:rsidRDefault="000D2BEE" w:rsidP="005C7C6C">
            <w:pPr>
              <w:numPr>
                <w:ilvl w:val="0"/>
                <w:numId w:val="51"/>
              </w:numPr>
              <w:tabs>
                <w:tab w:val="left" w:pos="851"/>
                <w:tab w:val="left" w:pos="1701"/>
                <w:tab w:val="left" w:pos="2552"/>
                <w:tab w:val="left" w:pos="3402"/>
              </w:tabs>
              <w:rPr>
                <w:rFonts w:ascii="Calibri" w:eastAsia="Batang" w:hAnsi="Calibri" w:cs="Calibri"/>
                <w:sz w:val="18"/>
                <w:szCs w:val="18"/>
                <w:lang w:val="en-ZA"/>
              </w:rPr>
            </w:pPr>
            <w:r w:rsidRPr="005C7C6C">
              <w:rPr>
                <w:rFonts w:ascii="Calibri" w:eastAsia="Batang" w:hAnsi="Calibri" w:cs="Calibri"/>
                <w:sz w:val="18"/>
                <w:szCs w:val="18"/>
                <w:lang w:val="en-ZA"/>
              </w:rPr>
              <w:t xml:space="preserve">Is recognized as an authority in a field / in a professional area related to primary mission </w:t>
            </w:r>
          </w:p>
          <w:p w:rsidR="000D2BEE" w:rsidRPr="00455223" w:rsidRDefault="000D2BEE" w:rsidP="00136FC1">
            <w:pPr>
              <w:numPr>
                <w:ilvl w:val="0"/>
                <w:numId w:val="51"/>
              </w:numPr>
              <w:tabs>
                <w:tab w:val="left" w:pos="851"/>
                <w:tab w:val="left" w:pos="1701"/>
                <w:tab w:val="left" w:pos="2552"/>
                <w:tab w:val="left" w:pos="3402"/>
              </w:tabs>
              <w:rPr>
                <w:rFonts w:ascii="Calibri" w:eastAsia="Batang" w:hAnsi="Calibri" w:cs="Calibri"/>
                <w:sz w:val="18"/>
                <w:szCs w:val="18"/>
                <w:lang w:val="en-ZA"/>
              </w:rPr>
            </w:pPr>
            <w:r w:rsidRPr="00455223">
              <w:rPr>
                <w:rFonts w:ascii="Calibri" w:eastAsia="Batang" w:hAnsi="Calibri" w:cs="Calibri"/>
                <w:sz w:val="18"/>
                <w:szCs w:val="18"/>
                <w:lang w:val="en-ZA"/>
              </w:rPr>
              <w:t>Provides highly specialised technical</w:t>
            </w:r>
            <w:r>
              <w:rPr>
                <w:rFonts w:ascii="Calibri" w:eastAsia="Batang" w:hAnsi="Calibri" w:cs="Calibri"/>
                <w:sz w:val="18"/>
                <w:szCs w:val="18"/>
                <w:lang w:val="en-ZA"/>
              </w:rPr>
              <w:t>, scientific</w:t>
            </w:r>
            <w:r w:rsidRPr="00455223">
              <w:rPr>
                <w:rFonts w:ascii="Calibri" w:eastAsia="Batang" w:hAnsi="Calibri" w:cs="Calibri"/>
                <w:sz w:val="18"/>
                <w:szCs w:val="18"/>
                <w:lang w:val="en-ZA"/>
              </w:rPr>
              <w:t xml:space="preserve"> or management service</w:t>
            </w:r>
          </w:p>
          <w:p w:rsidR="000D2BEE" w:rsidRPr="005C7C6C" w:rsidRDefault="000D2BEE" w:rsidP="005C7C6C">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P</w:t>
            </w:r>
            <w:r w:rsidRPr="005C7C6C">
              <w:rPr>
                <w:rFonts w:ascii="Calibri" w:eastAsia="Batang" w:hAnsi="Calibri" w:cs="Calibri"/>
                <w:sz w:val="18"/>
                <w:szCs w:val="18"/>
                <w:lang w:val="en-ZA"/>
              </w:rPr>
              <w:t>rovide</w:t>
            </w:r>
            <w:r>
              <w:rPr>
                <w:rFonts w:ascii="Calibri" w:eastAsia="Batang" w:hAnsi="Calibri" w:cs="Calibri"/>
                <w:sz w:val="18"/>
                <w:szCs w:val="18"/>
                <w:lang w:val="en-ZA"/>
              </w:rPr>
              <w:t>s</w:t>
            </w:r>
            <w:r w:rsidRPr="005C7C6C">
              <w:rPr>
                <w:rFonts w:ascii="Calibri" w:eastAsia="Batang" w:hAnsi="Calibri" w:cs="Calibri"/>
                <w:sz w:val="18"/>
                <w:szCs w:val="18"/>
                <w:lang w:val="en-ZA"/>
              </w:rPr>
              <w:t xml:space="preserve"> input and guidance to post-graduate and emerging r</w:t>
            </w:r>
            <w:r>
              <w:rPr>
                <w:rFonts w:ascii="Calibri" w:eastAsia="Batang" w:hAnsi="Calibri" w:cs="Calibri"/>
                <w:sz w:val="18"/>
                <w:szCs w:val="18"/>
                <w:lang w:val="en-ZA"/>
              </w:rPr>
              <w:t>esearchers on research projects</w:t>
            </w:r>
          </w:p>
          <w:p w:rsidR="005C7C6C" w:rsidRPr="005C7C6C" w:rsidRDefault="000D2BEE" w:rsidP="000D2BEE">
            <w:pPr>
              <w:numPr>
                <w:ilvl w:val="0"/>
                <w:numId w:val="51"/>
              </w:numPr>
              <w:tabs>
                <w:tab w:val="left" w:pos="851"/>
                <w:tab w:val="left" w:pos="1701"/>
                <w:tab w:val="left" w:pos="2552"/>
                <w:tab w:val="left" w:pos="3402"/>
              </w:tabs>
              <w:rPr>
                <w:rFonts w:ascii="Calibri" w:eastAsia="Batang" w:hAnsi="Calibri" w:cs="Calibri"/>
                <w:sz w:val="18"/>
                <w:szCs w:val="18"/>
                <w:lang w:val="en-ZA"/>
              </w:rPr>
            </w:pPr>
            <w:r w:rsidRPr="00455223">
              <w:rPr>
                <w:rFonts w:ascii="Calibri" w:eastAsia="Batang" w:hAnsi="Calibri" w:cs="Calibri"/>
                <w:sz w:val="18"/>
                <w:szCs w:val="18"/>
                <w:lang w:val="en-ZA"/>
              </w:rPr>
              <w:t xml:space="preserve">Teaches (and supervises) postgraduate students </w:t>
            </w:r>
          </w:p>
        </w:tc>
        <w:tc>
          <w:tcPr>
            <w:tcW w:w="3721" w:type="dxa"/>
            <w:shd w:val="clear" w:color="auto" w:fill="FDE9D9"/>
          </w:tcPr>
          <w:p w:rsidR="00BF76DD" w:rsidRPr="00455223" w:rsidRDefault="00B83954" w:rsidP="00B83954">
            <w:pPr>
              <w:tabs>
                <w:tab w:val="left" w:pos="851"/>
                <w:tab w:val="left" w:pos="1701"/>
                <w:tab w:val="left" w:pos="2552"/>
                <w:tab w:val="left" w:pos="3402"/>
              </w:tabs>
              <w:rPr>
                <w:rFonts w:ascii="Calibri" w:eastAsia="Batang" w:hAnsi="Calibri" w:cs="Calibri"/>
                <w:sz w:val="18"/>
                <w:szCs w:val="18"/>
                <w:lang w:val="en-ZA"/>
              </w:rPr>
            </w:pPr>
            <w:r w:rsidRPr="00455223">
              <w:rPr>
                <w:rFonts w:ascii="Calibri" w:eastAsia="Batang" w:hAnsi="Calibri" w:cs="Calibri"/>
                <w:sz w:val="18"/>
                <w:szCs w:val="18"/>
                <w:lang w:val="en-ZA"/>
              </w:rPr>
              <w:t>NA</w:t>
            </w:r>
          </w:p>
        </w:tc>
      </w:tr>
    </w:tbl>
    <w:p w:rsidR="0048643B" w:rsidRPr="00455223"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55223" w:rsidRPr="00455223" w:rsidTr="00136FC1">
        <w:tc>
          <w:tcPr>
            <w:tcW w:w="14884" w:type="dxa"/>
            <w:shd w:val="clear" w:color="auto" w:fill="B8CCE4"/>
          </w:tcPr>
          <w:p w:rsidR="0048643B" w:rsidRPr="00455223"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455223">
              <w:rPr>
                <w:rFonts w:ascii="Calibri" w:eastAsia="Batang" w:hAnsi="Calibri" w:cs="Calibri"/>
                <w:b/>
                <w:sz w:val="20"/>
                <w:lang w:val="en-ZA"/>
              </w:rPr>
              <w:t>Negative indicators</w:t>
            </w:r>
          </w:p>
        </w:tc>
      </w:tr>
      <w:tr w:rsidR="00455223" w:rsidRPr="00455223" w:rsidTr="00136FC1">
        <w:tc>
          <w:tcPr>
            <w:tcW w:w="14884" w:type="dxa"/>
            <w:shd w:val="clear" w:color="auto" w:fill="DBE5F1"/>
          </w:tcPr>
          <w:p w:rsidR="00097FF0" w:rsidRDefault="00097FF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Does not demonstrate an intellectual curiosity, and shows no willingness to learn</w:t>
            </w:r>
          </w:p>
          <w:p w:rsidR="00097FF0" w:rsidRDefault="00097FF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Has no understanding of the research or academic endeavour</w:t>
            </w:r>
          </w:p>
          <w:p w:rsidR="0048643B" w:rsidRDefault="00097FF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Does not follow procedures or protocols</w:t>
            </w:r>
          </w:p>
          <w:p w:rsidR="00097FF0" w:rsidRDefault="00097FF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use or demonstrate the use of facility equipment</w:t>
            </w:r>
          </w:p>
          <w:p w:rsidR="00097FF0" w:rsidRDefault="00097FF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perform analysis or problem solving</w:t>
            </w:r>
          </w:p>
          <w:p w:rsidR="00097FF0" w:rsidRPr="00455223" w:rsidRDefault="00097FF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engage with academics, undergraduates or postgraduates adequately</w:t>
            </w:r>
          </w:p>
        </w:tc>
      </w:tr>
    </w:tbl>
    <w:p w:rsidR="00136FC1" w:rsidRDefault="00136FC1" w:rsidP="0037344E">
      <w:pPr>
        <w:pStyle w:val="Caption"/>
        <w:rPr>
          <w:rFonts w:ascii="Century Gothic" w:eastAsia="Batang" w:hAnsi="Century Gothic" w:cs="Calibri"/>
          <w:b w:val="0"/>
          <w:sz w:val="28"/>
          <w:szCs w:val="28"/>
          <w:u w:val="none"/>
          <w:lang w:val="en-ZA"/>
        </w:rPr>
      </w:pPr>
    </w:p>
    <w:p w:rsidR="007453F2" w:rsidRPr="007453F2" w:rsidRDefault="007453F2" w:rsidP="007453F2">
      <w:pPr>
        <w:rPr>
          <w:rFonts w:eastAsia="Batang"/>
          <w:lang w:val="en-ZA"/>
        </w:rPr>
      </w:pPr>
    </w:p>
    <w:p w:rsidR="00BC46E9" w:rsidRPr="00742BB0"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42208" behindDoc="1" locked="0" layoutInCell="1" allowOverlap="1" wp14:anchorId="6604E0EC" wp14:editId="6435AAC1">
            <wp:simplePos x="0" y="0"/>
            <wp:positionH relativeFrom="column">
              <wp:posOffset>8857615</wp:posOffset>
            </wp:positionH>
            <wp:positionV relativeFrom="paragraph">
              <wp:posOffset>-376555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742BB0">
        <w:rPr>
          <w:rFonts w:ascii="Century Gothic" w:eastAsia="Batang" w:hAnsi="Century Gothic" w:cs="Calibri"/>
          <w:color w:val="FFFFFF" w:themeColor="background1"/>
          <w:sz w:val="28"/>
          <w:szCs w:val="28"/>
          <w:u w:val="none"/>
          <w:lang w:val="en-ZA"/>
        </w:rPr>
        <w:t>Resilience</w:t>
      </w:r>
      <w:r w:rsidR="00514D58" w:rsidRPr="00742BB0">
        <w:rPr>
          <w:rFonts w:ascii="Century Gothic" w:eastAsia="Batang" w:hAnsi="Century Gothic" w:cs="Calibri"/>
          <w:color w:val="FFFFFF" w:themeColor="background1"/>
          <w:sz w:val="28"/>
          <w:szCs w:val="28"/>
          <w:u w:val="none"/>
          <w:lang w:val="en-ZA"/>
        </w:rPr>
        <w:t xml:space="preserve"> / tenacity</w:t>
      </w:r>
      <w:r w:rsidR="0037344E" w:rsidRPr="00742BB0">
        <w:rPr>
          <w:rFonts w:ascii="Century Gothic" w:eastAsia="Batang" w:hAnsi="Century Gothic" w:cs="Calibri"/>
          <w:color w:val="FFFFFF" w:themeColor="background1"/>
          <w:sz w:val="28"/>
          <w:szCs w:val="28"/>
          <w:u w:val="none"/>
          <w:lang w:val="en-ZA"/>
        </w:rPr>
        <w:tab/>
      </w: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1C7245" w:rsidRPr="00742BB0" w:rsidRDefault="007F2F49" w:rsidP="0048643B">
      <w:pPr>
        <w:tabs>
          <w:tab w:val="left" w:pos="851"/>
          <w:tab w:val="left" w:pos="1701"/>
          <w:tab w:val="left" w:pos="2552"/>
          <w:tab w:val="left" w:pos="3402"/>
        </w:tabs>
        <w:jc w:val="both"/>
        <w:rPr>
          <w:rFonts w:ascii="Calibri" w:eastAsia="Batang" w:hAnsi="Calibri" w:cs="Calibri"/>
          <w:sz w:val="20"/>
          <w:lang w:val="en-ZA"/>
        </w:rPr>
      </w:pPr>
      <w:r w:rsidRPr="00742BB0">
        <w:rPr>
          <w:rFonts w:ascii="Calibri" w:eastAsia="Batang" w:hAnsi="Calibri" w:cs="Calibri"/>
          <w:sz w:val="20"/>
          <w:lang w:val="en-ZA"/>
        </w:rPr>
        <w:t>Handles disappointment and/or rejection while maintaining effectiveness. Stays with a position or plan of action until the desirable objective is achieved or is no longer reasonably attainable.</w:t>
      </w:r>
    </w:p>
    <w:p w:rsidR="007F2F49" w:rsidRPr="00742BB0" w:rsidRDefault="007F2F49"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742BB0" w:rsidTr="00466C4F">
        <w:tc>
          <w:tcPr>
            <w:tcW w:w="3721" w:type="dxa"/>
            <w:shd w:val="clear" w:color="auto" w:fill="B6DDE8"/>
          </w:tcPr>
          <w:p w:rsidR="00BF76DD" w:rsidRPr="00742BB0"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742BB0"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742BB0"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742BB0"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742BB0" w:rsidTr="00466C4F">
        <w:tc>
          <w:tcPr>
            <w:tcW w:w="3721" w:type="dxa"/>
            <w:shd w:val="clear" w:color="auto" w:fill="DBE5F1"/>
          </w:tcPr>
          <w:p w:rsidR="008738DF" w:rsidRPr="00742BB0" w:rsidRDefault="008738DF"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Pursues objectiv</w:t>
            </w:r>
            <w:r w:rsidR="00275A46">
              <w:rPr>
                <w:rFonts w:ascii="Calibri" w:eastAsia="Batang" w:hAnsi="Calibri" w:cs="Calibri"/>
                <w:sz w:val="18"/>
                <w:szCs w:val="18"/>
                <w:lang w:val="en-ZA"/>
              </w:rPr>
              <w:t>es with energy and persistence</w:t>
            </w:r>
          </w:p>
          <w:p w:rsidR="008738DF" w:rsidRPr="00742BB0" w:rsidRDefault="008738DF"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Sets high pers</w:t>
            </w:r>
            <w:r w:rsidR="00275A46">
              <w:rPr>
                <w:rFonts w:ascii="Calibri" w:eastAsia="Batang" w:hAnsi="Calibri" w:cs="Calibri"/>
                <w:sz w:val="18"/>
                <w:szCs w:val="18"/>
                <w:lang w:val="en-ZA"/>
              </w:rPr>
              <w:t>onal standards for performance</w:t>
            </w:r>
          </w:p>
          <w:p w:rsidR="008738DF" w:rsidRPr="00742BB0" w:rsidRDefault="008738DF"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 xml:space="preserve">Adapts working methods </w:t>
            </w:r>
            <w:r w:rsidR="00275A46">
              <w:rPr>
                <w:rFonts w:ascii="Calibri" w:eastAsia="Batang" w:hAnsi="Calibri" w:cs="Calibri"/>
                <w:sz w:val="18"/>
                <w:szCs w:val="18"/>
                <w:lang w:val="en-ZA"/>
              </w:rPr>
              <w:t>in order to achieve objectives</w:t>
            </w:r>
          </w:p>
          <w:p w:rsidR="008738DF" w:rsidRPr="00742BB0" w:rsidRDefault="008738DF"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 xml:space="preserve">Accepts ownership of </w:t>
            </w:r>
            <w:r w:rsidR="00275A46">
              <w:rPr>
                <w:rFonts w:ascii="Calibri" w:eastAsia="Batang" w:hAnsi="Calibri" w:cs="Calibri"/>
                <w:sz w:val="18"/>
                <w:szCs w:val="18"/>
                <w:lang w:val="en-ZA"/>
              </w:rPr>
              <w:t>and responsibility for own work</w:t>
            </w:r>
          </w:p>
          <w:p w:rsidR="00BF76DD" w:rsidRPr="00742BB0" w:rsidRDefault="008738DF"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Does not give up at the first obstacle</w:t>
            </w:r>
          </w:p>
        </w:tc>
        <w:tc>
          <w:tcPr>
            <w:tcW w:w="3721" w:type="dxa"/>
            <w:shd w:val="clear" w:color="auto" w:fill="F2DBDB"/>
          </w:tcPr>
          <w:p w:rsidR="008738DF" w:rsidRPr="00742BB0" w:rsidRDefault="008738DF" w:rsidP="00432AA3">
            <w:pPr>
              <w:numPr>
                <w:ilvl w:val="0"/>
                <w:numId w:val="50"/>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Me</w:t>
            </w:r>
            <w:r w:rsidR="00275A46">
              <w:rPr>
                <w:rFonts w:ascii="Calibri" w:eastAsia="Batang" w:hAnsi="Calibri" w:cs="Calibri"/>
                <w:sz w:val="18"/>
                <w:szCs w:val="18"/>
                <w:lang w:val="en-ZA"/>
              </w:rPr>
              <w:t>asures progress against targets</w:t>
            </w:r>
          </w:p>
          <w:p w:rsidR="008738DF" w:rsidRPr="00742BB0" w:rsidRDefault="008738DF" w:rsidP="00432AA3">
            <w:pPr>
              <w:numPr>
                <w:ilvl w:val="0"/>
                <w:numId w:val="50"/>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 xml:space="preserve">Acknowledges the </w:t>
            </w:r>
            <w:r w:rsidR="00275A46">
              <w:rPr>
                <w:rFonts w:ascii="Calibri" w:eastAsia="Batang" w:hAnsi="Calibri" w:cs="Calibri"/>
                <w:sz w:val="18"/>
                <w:szCs w:val="18"/>
                <w:lang w:val="en-ZA"/>
              </w:rPr>
              <w:t>work and contribution of others</w:t>
            </w:r>
          </w:p>
          <w:p w:rsidR="008738DF" w:rsidRPr="00742BB0" w:rsidRDefault="008738DF" w:rsidP="00432AA3">
            <w:pPr>
              <w:numPr>
                <w:ilvl w:val="0"/>
                <w:numId w:val="50"/>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Makes adjustments to activiti</w:t>
            </w:r>
            <w:r w:rsidR="00275A46">
              <w:rPr>
                <w:rFonts w:ascii="Calibri" w:eastAsia="Batang" w:hAnsi="Calibri" w:cs="Calibri"/>
                <w:sz w:val="18"/>
                <w:szCs w:val="18"/>
                <w:lang w:val="en-ZA"/>
              </w:rPr>
              <w:t>es/processes based on feedback</w:t>
            </w:r>
          </w:p>
          <w:p w:rsidR="00BF76DD" w:rsidRDefault="008738DF" w:rsidP="00432AA3">
            <w:pPr>
              <w:numPr>
                <w:ilvl w:val="0"/>
                <w:numId w:val="50"/>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Seeks to understand reasons for obstacles and to find ways to overcome</w:t>
            </w:r>
          </w:p>
          <w:p w:rsidR="00C74559" w:rsidRDefault="00C74559" w:rsidP="00432AA3">
            <w:pPr>
              <w:numPr>
                <w:ilvl w:val="0"/>
                <w:numId w:val="50"/>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Maintains performance after disappointment or rejection</w:t>
            </w:r>
          </w:p>
          <w:p w:rsidR="00432AA3" w:rsidRDefault="00432AA3" w:rsidP="00432AA3">
            <w:pPr>
              <w:numPr>
                <w:ilvl w:val="0"/>
                <w:numId w:val="50"/>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Assists others in dealing with disappointment/rejection</w:t>
            </w:r>
          </w:p>
          <w:p w:rsidR="00432AA3" w:rsidRPr="00742BB0" w:rsidRDefault="00432AA3" w:rsidP="00432AA3">
            <w:pPr>
              <w:numPr>
                <w:ilvl w:val="0"/>
                <w:numId w:val="50"/>
              </w:numPr>
              <w:tabs>
                <w:tab w:val="left" w:pos="851"/>
                <w:tab w:val="left" w:pos="1701"/>
                <w:tab w:val="left" w:pos="2552"/>
                <w:tab w:val="left" w:pos="3402"/>
              </w:tabs>
              <w:rPr>
                <w:rFonts w:ascii="Calibri" w:eastAsia="Batang" w:hAnsi="Calibri" w:cs="Calibri"/>
                <w:sz w:val="18"/>
                <w:szCs w:val="18"/>
                <w:lang w:val="en-ZA"/>
              </w:rPr>
            </w:pPr>
          </w:p>
        </w:tc>
        <w:tc>
          <w:tcPr>
            <w:tcW w:w="3721" w:type="dxa"/>
            <w:shd w:val="clear" w:color="auto" w:fill="E5DFEC"/>
          </w:tcPr>
          <w:p w:rsidR="008738DF" w:rsidRPr="00742BB0" w:rsidRDefault="008738DF"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 xml:space="preserve">Tackles difficult </w:t>
            </w:r>
            <w:r w:rsidR="004C41E8">
              <w:rPr>
                <w:rFonts w:ascii="Calibri" w:eastAsia="Batang" w:hAnsi="Calibri" w:cs="Calibri"/>
                <w:sz w:val="18"/>
                <w:szCs w:val="18"/>
                <w:lang w:val="en-ZA"/>
              </w:rPr>
              <w:t xml:space="preserve">and complex </w:t>
            </w:r>
            <w:r w:rsidRPr="00742BB0">
              <w:rPr>
                <w:rFonts w:ascii="Calibri" w:eastAsia="Batang" w:hAnsi="Calibri" w:cs="Calibri"/>
                <w:sz w:val="18"/>
                <w:szCs w:val="18"/>
                <w:lang w:val="en-ZA"/>
              </w:rPr>
              <w:t>problems and takes personal responsibility and accoun</w:t>
            </w:r>
            <w:r w:rsidR="00275A46">
              <w:rPr>
                <w:rFonts w:ascii="Calibri" w:eastAsia="Batang" w:hAnsi="Calibri" w:cs="Calibri"/>
                <w:sz w:val="18"/>
                <w:szCs w:val="18"/>
                <w:lang w:val="en-ZA"/>
              </w:rPr>
              <w:t>tability for reaching solutions</w:t>
            </w:r>
          </w:p>
          <w:p w:rsidR="008738DF" w:rsidRDefault="008738DF"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Remains determ</w:t>
            </w:r>
            <w:r w:rsidR="00275A46">
              <w:rPr>
                <w:rFonts w:ascii="Calibri" w:eastAsia="Batang" w:hAnsi="Calibri" w:cs="Calibri"/>
                <w:sz w:val="18"/>
                <w:szCs w:val="18"/>
                <w:lang w:val="en-ZA"/>
              </w:rPr>
              <w:t>ined despite frequent obstacles</w:t>
            </w:r>
          </w:p>
          <w:p w:rsidR="00C74559" w:rsidRDefault="00C74559"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Maintains enthusiasm </w:t>
            </w:r>
            <w:r w:rsidR="004C41E8">
              <w:rPr>
                <w:rFonts w:ascii="Calibri" w:eastAsia="Batang" w:hAnsi="Calibri" w:cs="Calibri"/>
                <w:sz w:val="18"/>
                <w:szCs w:val="18"/>
                <w:lang w:val="en-ZA"/>
              </w:rPr>
              <w:t xml:space="preserve">of others </w:t>
            </w:r>
            <w:r>
              <w:rPr>
                <w:rFonts w:ascii="Calibri" w:eastAsia="Batang" w:hAnsi="Calibri" w:cs="Calibri"/>
                <w:sz w:val="18"/>
                <w:szCs w:val="18"/>
                <w:lang w:val="en-ZA"/>
              </w:rPr>
              <w:t>after disappointment or rejection</w:t>
            </w:r>
          </w:p>
          <w:p w:rsidR="00A433D1" w:rsidRDefault="00A433D1"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Bounces back very quickly</w:t>
            </w:r>
          </w:p>
          <w:p w:rsidR="00A433D1" w:rsidRDefault="00432AA3"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Leads </w:t>
            </w:r>
            <w:r w:rsidR="00A433D1">
              <w:rPr>
                <w:rFonts w:ascii="Calibri" w:eastAsia="Batang" w:hAnsi="Calibri" w:cs="Calibri"/>
                <w:sz w:val="18"/>
                <w:szCs w:val="18"/>
                <w:lang w:val="en-ZA"/>
              </w:rPr>
              <w:t xml:space="preserve">others </w:t>
            </w:r>
            <w:r>
              <w:rPr>
                <w:rFonts w:ascii="Calibri" w:eastAsia="Batang" w:hAnsi="Calibri" w:cs="Calibri"/>
                <w:sz w:val="18"/>
                <w:szCs w:val="18"/>
                <w:lang w:val="en-ZA"/>
              </w:rPr>
              <w:t>through</w:t>
            </w:r>
            <w:r w:rsidR="00A433D1">
              <w:rPr>
                <w:rFonts w:ascii="Calibri" w:eastAsia="Batang" w:hAnsi="Calibri" w:cs="Calibri"/>
                <w:sz w:val="18"/>
                <w:szCs w:val="18"/>
                <w:lang w:val="en-ZA"/>
              </w:rPr>
              <w:t xml:space="preserve"> dealing with disappointment/rejection</w:t>
            </w:r>
          </w:p>
          <w:p w:rsidR="00BF76DD" w:rsidRDefault="000A6DE3" w:rsidP="000A6DE3">
            <w:pPr>
              <w:numPr>
                <w:ilvl w:val="0"/>
                <w:numId w:val="51"/>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 xml:space="preserve">Re-engineers or creates new processes and systems to </w:t>
            </w:r>
            <w:r>
              <w:rPr>
                <w:rFonts w:ascii="Calibri" w:eastAsia="Batang" w:hAnsi="Calibri" w:cs="Calibri"/>
                <w:sz w:val="18"/>
                <w:szCs w:val="18"/>
                <w:lang w:val="en-ZA"/>
              </w:rPr>
              <w:t>get around obstacles</w:t>
            </w:r>
          </w:p>
          <w:p w:rsidR="0045348A" w:rsidRPr="00742BB0" w:rsidRDefault="0045348A" w:rsidP="000A6DE3">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Anticipates problems and proactively designs contingency plans</w:t>
            </w:r>
          </w:p>
        </w:tc>
        <w:tc>
          <w:tcPr>
            <w:tcW w:w="3721" w:type="dxa"/>
            <w:shd w:val="clear" w:color="auto" w:fill="FDE9D9"/>
          </w:tcPr>
          <w:p w:rsidR="008738DF" w:rsidRDefault="008738DF" w:rsidP="000A6DE3">
            <w:pPr>
              <w:numPr>
                <w:ilvl w:val="0"/>
                <w:numId w:val="52"/>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Makes decisions through weighing up the cost-ben</w:t>
            </w:r>
            <w:r w:rsidR="00A433D1">
              <w:rPr>
                <w:rFonts w:ascii="Calibri" w:eastAsia="Batang" w:hAnsi="Calibri" w:cs="Calibri"/>
                <w:sz w:val="18"/>
                <w:szCs w:val="18"/>
                <w:lang w:val="en-ZA"/>
              </w:rPr>
              <w:t>efit and risk implications</w:t>
            </w:r>
          </w:p>
          <w:p w:rsidR="00A433D1" w:rsidRDefault="00A433D1" w:rsidP="000A6DE3">
            <w:pPr>
              <w:numPr>
                <w:ilvl w:val="0"/>
                <w:numId w:val="52"/>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Stays the course in the face of adversity</w:t>
            </w:r>
            <w:r w:rsidR="00345860">
              <w:rPr>
                <w:rFonts w:ascii="Calibri" w:eastAsia="Batang" w:hAnsi="Calibri" w:cs="Calibri"/>
                <w:sz w:val="18"/>
                <w:szCs w:val="18"/>
                <w:lang w:val="en-ZA"/>
              </w:rPr>
              <w:t xml:space="preserve"> while ensuring the motivation and commitment of others</w:t>
            </w:r>
          </w:p>
          <w:p w:rsidR="00A433D1" w:rsidRPr="00742BB0" w:rsidRDefault="00A433D1" w:rsidP="000A6DE3">
            <w:pPr>
              <w:numPr>
                <w:ilvl w:val="0"/>
                <w:numId w:val="52"/>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Leads the university through tough times</w:t>
            </w:r>
          </w:p>
          <w:p w:rsidR="00BF76DD" w:rsidRDefault="000A6DE3" w:rsidP="000A6DE3">
            <w:pPr>
              <w:numPr>
                <w:ilvl w:val="0"/>
                <w:numId w:val="52"/>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 xml:space="preserve">Builds university-wide support </w:t>
            </w:r>
            <w:r>
              <w:rPr>
                <w:rFonts w:ascii="Calibri" w:eastAsia="Batang" w:hAnsi="Calibri" w:cs="Calibri"/>
                <w:sz w:val="18"/>
                <w:szCs w:val="18"/>
                <w:lang w:val="en-ZA"/>
              </w:rPr>
              <w:t>for the cause and appoints champions</w:t>
            </w:r>
          </w:p>
          <w:p w:rsidR="000A6DE3" w:rsidRDefault="000A6DE3" w:rsidP="000A6DE3">
            <w:pPr>
              <w:numPr>
                <w:ilvl w:val="0"/>
                <w:numId w:val="52"/>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 xml:space="preserve">Re-engineers or creates new </w:t>
            </w:r>
            <w:r>
              <w:rPr>
                <w:rFonts w:ascii="Calibri" w:eastAsia="Batang" w:hAnsi="Calibri" w:cs="Calibri"/>
                <w:sz w:val="18"/>
                <w:szCs w:val="18"/>
                <w:lang w:val="en-ZA"/>
              </w:rPr>
              <w:t>strategy</w:t>
            </w:r>
            <w:r w:rsidRPr="00D16631">
              <w:rPr>
                <w:rFonts w:ascii="Calibri" w:eastAsia="Batang" w:hAnsi="Calibri" w:cs="Calibri"/>
                <w:sz w:val="18"/>
                <w:szCs w:val="18"/>
                <w:lang w:val="en-ZA"/>
              </w:rPr>
              <w:t xml:space="preserve"> to </w:t>
            </w:r>
            <w:r>
              <w:rPr>
                <w:rFonts w:ascii="Calibri" w:eastAsia="Batang" w:hAnsi="Calibri" w:cs="Calibri"/>
                <w:sz w:val="18"/>
                <w:szCs w:val="18"/>
                <w:lang w:val="en-ZA"/>
              </w:rPr>
              <w:t>get around obstacles</w:t>
            </w:r>
          </w:p>
          <w:p w:rsidR="0045348A" w:rsidRPr="00742BB0" w:rsidRDefault="0045348A" w:rsidP="0045348A">
            <w:pPr>
              <w:numPr>
                <w:ilvl w:val="0"/>
                <w:numId w:val="52"/>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Proactively scans environment to identify long-term risks </w:t>
            </w:r>
            <w:r w:rsidR="004F69FC">
              <w:rPr>
                <w:rFonts w:ascii="Calibri" w:eastAsia="Batang" w:hAnsi="Calibri" w:cs="Calibri"/>
                <w:sz w:val="18"/>
                <w:szCs w:val="18"/>
                <w:lang w:val="en-ZA"/>
              </w:rPr>
              <w:t xml:space="preserve">and </w:t>
            </w:r>
            <w:r>
              <w:rPr>
                <w:rFonts w:ascii="Calibri" w:eastAsia="Batang" w:hAnsi="Calibri" w:cs="Calibri"/>
                <w:sz w:val="18"/>
                <w:szCs w:val="18"/>
                <w:lang w:val="en-ZA"/>
              </w:rPr>
              <w:t>proactively designs contingency plans</w:t>
            </w:r>
          </w:p>
        </w:tc>
      </w:tr>
    </w:tbl>
    <w:p w:rsidR="0048643B" w:rsidRPr="00742BB0"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742BB0" w:rsidTr="00466C4F">
        <w:tc>
          <w:tcPr>
            <w:tcW w:w="14884" w:type="dxa"/>
            <w:shd w:val="clear" w:color="auto" w:fill="B8CCE4"/>
          </w:tcPr>
          <w:p w:rsidR="0048643B" w:rsidRPr="00742BB0"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742BB0">
              <w:rPr>
                <w:rFonts w:ascii="Calibri" w:eastAsia="Batang" w:hAnsi="Calibri" w:cs="Calibri"/>
                <w:b/>
                <w:sz w:val="20"/>
                <w:lang w:val="en-ZA"/>
              </w:rPr>
              <w:t>Negative indicators</w:t>
            </w:r>
          </w:p>
        </w:tc>
      </w:tr>
      <w:tr w:rsidR="0048643B" w:rsidRPr="00742BB0" w:rsidTr="00466C4F">
        <w:tc>
          <w:tcPr>
            <w:tcW w:w="14884" w:type="dxa"/>
            <w:shd w:val="clear" w:color="auto" w:fill="DBE5F1"/>
          </w:tcPr>
          <w:p w:rsidR="00660E78" w:rsidRPr="00742BB0" w:rsidRDefault="00660E7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Fears mistakes so avoids decisions, procrastinates</w:t>
            </w:r>
          </w:p>
          <w:p w:rsidR="00660E78" w:rsidRPr="00742BB0" w:rsidRDefault="00660E7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 xml:space="preserve">Only takes on very familiar tasks </w:t>
            </w:r>
          </w:p>
          <w:p w:rsidR="00660E78" w:rsidRPr="00742BB0" w:rsidRDefault="00660E7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 xml:space="preserve">Reacts inappropriately when faced with disappointments or failures </w:t>
            </w:r>
          </w:p>
          <w:p w:rsidR="0048643B" w:rsidRPr="00742BB0" w:rsidRDefault="00660E7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742BB0">
              <w:rPr>
                <w:rFonts w:ascii="Calibri" w:eastAsia="Batang" w:hAnsi="Calibri" w:cs="Calibri"/>
                <w:sz w:val="18"/>
                <w:szCs w:val="18"/>
                <w:lang w:val="en-ZA"/>
              </w:rPr>
              <w:t>Threatened by those with greater knowledge or experience in their area of work</w:t>
            </w:r>
          </w:p>
        </w:tc>
      </w:tr>
    </w:tbl>
    <w:p w:rsidR="00BC46E9" w:rsidRPr="002F15B6" w:rsidRDefault="007434AF" w:rsidP="0037344E">
      <w:pPr>
        <w:pStyle w:val="Caption"/>
        <w:rPr>
          <w:rFonts w:ascii="Century Gothic" w:eastAsia="Batang" w:hAnsi="Century Gothic" w:cs="Calibri"/>
          <w:b w:val="0"/>
          <w:color w:val="FF0000"/>
          <w:sz w:val="28"/>
          <w:szCs w:val="28"/>
          <w:u w:val="none"/>
          <w:lang w:val="en-ZA"/>
        </w:rPr>
      </w:pPr>
      <w:r w:rsidRPr="002F15B6">
        <w:rPr>
          <w:rFonts w:ascii="Century Gothic" w:eastAsia="Batang" w:hAnsi="Century Gothic" w:cs="Calibri"/>
          <w:b w:val="0"/>
          <w:color w:val="FF0000"/>
          <w:sz w:val="28"/>
          <w:szCs w:val="28"/>
          <w:u w:val="none"/>
          <w:lang w:val="en-ZA"/>
        </w:rPr>
        <w:br w:type="page"/>
      </w:r>
    </w:p>
    <w:p w:rsidR="00BC46E9" w:rsidRPr="00D16631" w:rsidRDefault="00CB3FF7"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699200" behindDoc="1" locked="0" layoutInCell="1" allowOverlap="1" wp14:anchorId="4A322FD7" wp14:editId="02623249">
            <wp:simplePos x="0" y="0"/>
            <wp:positionH relativeFrom="column">
              <wp:posOffset>8895715</wp:posOffset>
            </wp:positionH>
            <wp:positionV relativeFrom="paragraph">
              <wp:posOffset>-338455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D16631">
        <w:rPr>
          <w:rFonts w:ascii="Century Gothic" w:eastAsia="Batang" w:hAnsi="Century Gothic" w:cs="Calibri"/>
          <w:color w:val="FFFFFF" w:themeColor="background1"/>
          <w:sz w:val="28"/>
          <w:szCs w:val="28"/>
          <w:u w:val="none"/>
          <w:lang w:val="en-ZA"/>
        </w:rPr>
        <w:t>Resource management</w:t>
      </w:r>
      <w:r w:rsidR="0037344E" w:rsidRPr="00D16631">
        <w:rPr>
          <w:rFonts w:ascii="Century Gothic" w:eastAsia="Batang" w:hAnsi="Century Gothic" w:cs="Calibri"/>
          <w:color w:val="FFFFFF" w:themeColor="background1"/>
          <w:sz w:val="28"/>
          <w:szCs w:val="28"/>
          <w:u w:val="none"/>
          <w:lang w:val="en-ZA"/>
        </w:rPr>
        <w:tab/>
      </w: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48643B" w:rsidRPr="00D16631" w:rsidRDefault="00AA1B7D" w:rsidP="0048643B">
      <w:pPr>
        <w:tabs>
          <w:tab w:val="left" w:pos="851"/>
          <w:tab w:val="left" w:pos="1701"/>
          <w:tab w:val="left" w:pos="2552"/>
          <w:tab w:val="left" w:pos="3402"/>
        </w:tabs>
        <w:jc w:val="both"/>
        <w:rPr>
          <w:rFonts w:ascii="Calibri" w:eastAsia="Batang" w:hAnsi="Calibri" w:cs="Calibri"/>
          <w:sz w:val="20"/>
          <w:lang w:val="en-ZA"/>
        </w:rPr>
      </w:pPr>
      <w:r w:rsidRPr="00D16631">
        <w:rPr>
          <w:rFonts w:ascii="Calibri" w:eastAsia="Batang" w:hAnsi="Calibri" w:cs="Calibri"/>
          <w:sz w:val="20"/>
          <w:lang w:val="en-ZA"/>
        </w:rPr>
        <w:t xml:space="preserve">Establishes a course of action for self and others to accomplish a specific goal. Identifies, obtains  and manages resources (people, material, information, budget, time) effectively in order to accomplish goals. Prioritizes work according to the university’s goals, not just own area’s responsibilities; manages own time effectively. </w:t>
      </w:r>
    </w:p>
    <w:p w:rsidR="00AA1B7D" w:rsidRPr="00D16631" w:rsidRDefault="00AA1B7D"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D16631" w:rsidRPr="00D16631" w:rsidTr="00466C4F">
        <w:tc>
          <w:tcPr>
            <w:tcW w:w="3721" w:type="dxa"/>
            <w:shd w:val="clear" w:color="auto" w:fill="B6DDE8"/>
          </w:tcPr>
          <w:p w:rsidR="00BF76DD" w:rsidRPr="00D16631"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D16631"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D16631"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D16631"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D73B5" w:rsidRPr="00D16631" w:rsidTr="00466C4F">
        <w:tc>
          <w:tcPr>
            <w:tcW w:w="3721" w:type="dxa"/>
            <w:shd w:val="clear" w:color="auto" w:fill="DBE5F1"/>
          </w:tcPr>
          <w:p w:rsidR="00BD73B5" w:rsidRPr="00D16631" w:rsidRDefault="00BD73B5" w:rsidP="000D4E4E">
            <w:pPr>
              <w:tabs>
                <w:tab w:val="left" w:pos="851"/>
                <w:tab w:val="left" w:pos="1701"/>
                <w:tab w:val="left" w:pos="2552"/>
                <w:tab w:val="left" w:pos="3402"/>
              </w:tabs>
              <w:rPr>
                <w:rFonts w:ascii="Calibri" w:eastAsia="Batang" w:hAnsi="Calibri" w:cs="Calibri"/>
                <w:i/>
                <w:sz w:val="18"/>
                <w:szCs w:val="18"/>
                <w:lang w:val="en-ZA"/>
              </w:rPr>
            </w:pPr>
            <w:r w:rsidRPr="00D16631">
              <w:rPr>
                <w:rFonts w:ascii="Calibri" w:eastAsia="Batang" w:hAnsi="Calibri" w:cs="Calibri"/>
                <w:i/>
                <w:sz w:val="18"/>
                <w:szCs w:val="18"/>
                <w:lang w:val="en-ZA"/>
              </w:rPr>
              <w:t>NA – Select Planning and Organising / Work Management</w:t>
            </w:r>
          </w:p>
        </w:tc>
        <w:tc>
          <w:tcPr>
            <w:tcW w:w="3721" w:type="dxa"/>
            <w:shd w:val="clear" w:color="auto" w:fill="F2DBDB"/>
          </w:tcPr>
          <w:p w:rsidR="00BD73B5" w:rsidRPr="00515C84" w:rsidRDefault="00BD73B5"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Plans and implements moderat</w:t>
            </w:r>
            <w:r>
              <w:rPr>
                <w:rFonts w:ascii="Calibri" w:eastAsia="Batang" w:hAnsi="Calibri" w:cs="Calibri"/>
                <w:sz w:val="18"/>
                <w:szCs w:val="18"/>
                <w:lang w:val="en-ZA"/>
              </w:rPr>
              <w:t>ely complex activities/projects</w:t>
            </w:r>
          </w:p>
          <w:p w:rsidR="00BD73B5" w:rsidRPr="00515C84" w:rsidRDefault="00BD73B5"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Clearly defines objectives and translate</w:t>
            </w:r>
            <w:r>
              <w:rPr>
                <w:rFonts w:ascii="Calibri" w:eastAsia="Batang" w:hAnsi="Calibri" w:cs="Calibri"/>
                <w:sz w:val="18"/>
                <w:szCs w:val="18"/>
                <w:lang w:val="en-ZA"/>
              </w:rPr>
              <w:t>s them into workable activities</w:t>
            </w:r>
          </w:p>
          <w:p w:rsidR="00BD73B5" w:rsidRPr="00515C84" w:rsidRDefault="00BD73B5"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Plans with a realistic sense of the time and resource demands involved maintaining awareness of the interrelationships between o</w:t>
            </w:r>
            <w:r>
              <w:rPr>
                <w:rFonts w:ascii="Calibri" w:eastAsia="Batang" w:hAnsi="Calibri" w:cs="Calibri"/>
                <w:sz w:val="18"/>
                <w:szCs w:val="18"/>
                <w:lang w:val="en-ZA"/>
              </w:rPr>
              <w:t>wn and other activities/project</w:t>
            </w:r>
          </w:p>
          <w:p w:rsidR="00BD73B5" w:rsidRPr="00515C84" w:rsidRDefault="00BD73B5"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Anticipates potential obstacles and their impact on the accomp</w:t>
            </w:r>
            <w:r>
              <w:rPr>
                <w:rFonts w:ascii="Calibri" w:eastAsia="Batang" w:hAnsi="Calibri" w:cs="Calibri"/>
                <w:sz w:val="18"/>
                <w:szCs w:val="18"/>
                <w:lang w:val="en-ZA"/>
              </w:rPr>
              <w:t>lishment of goals and timelines</w:t>
            </w:r>
          </w:p>
          <w:p w:rsidR="00BD73B5" w:rsidRPr="00515C84" w:rsidRDefault="00BD73B5"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Uses time and resources effectivel</w:t>
            </w:r>
            <w:r>
              <w:rPr>
                <w:rFonts w:ascii="Calibri" w:eastAsia="Batang" w:hAnsi="Calibri" w:cs="Calibri"/>
                <w:sz w:val="18"/>
                <w:szCs w:val="18"/>
                <w:lang w:val="en-ZA"/>
              </w:rPr>
              <w:t>y to accomplish desired results</w:t>
            </w:r>
          </w:p>
          <w:p w:rsidR="00BD73B5" w:rsidRPr="00515C84" w:rsidRDefault="00BD73B5" w:rsidP="00EA5A3B">
            <w:pPr>
              <w:numPr>
                <w:ilvl w:val="0"/>
                <w:numId w:val="59"/>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Monitors and tracks progress to ensure delivery of all planned commitments, and keeps </w:t>
            </w:r>
            <w:r>
              <w:rPr>
                <w:rFonts w:ascii="Calibri" w:eastAsia="Batang" w:hAnsi="Calibri" w:cs="Calibri"/>
                <w:sz w:val="18"/>
                <w:szCs w:val="18"/>
                <w:lang w:val="en-ZA"/>
              </w:rPr>
              <w:t>the appropriate people informed</w:t>
            </w:r>
          </w:p>
        </w:tc>
        <w:tc>
          <w:tcPr>
            <w:tcW w:w="3721" w:type="dxa"/>
            <w:shd w:val="clear" w:color="auto" w:fill="E5DFEC"/>
          </w:tcPr>
          <w:p w:rsidR="00BD73B5" w:rsidRPr="00515C84" w:rsidRDefault="00BD73B5"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Plans and impleme</w:t>
            </w:r>
            <w:r>
              <w:rPr>
                <w:rFonts w:ascii="Calibri" w:eastAsia="Batang" w:hAnsi="Calibri" w:cs="Calibri"/>
                <w:sz w:val="18"/>
                <w:szCs w:val="18"/>
                <w:lang w:val="en-ZA"/>
              </w:rPr>
              <w:t>nts complex activities/projects</w:t>
            </w:r>
          </w:p>
          <w:p w:rsidR="00BD73B5" w:rsidRPr="00515C84" w:rsidRDefault="00BD73B5"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Maintains a keen awareness of the interrelationships among various components of </w:t>
            </w:r>
            <w:r>
              <w:rPr>
                <w:rFonts w:ascii="Calibri" w:eastAsia="Batang" w:hAnsi="Calibri" w:cs="Calibri"/>
                <w:sz w:val="18"/>
                <w:szCs w:val="18"/>
                <w:lang w:val="en-ZA"/>
              </w:rPr>
              <w:t>large-scale activities/projects</w:t>
            </w:r>
          </w:p>
          <w:p w:rsidR="00BD73B5" w:rsidRPr="00515C84" w:rsidRDefault="00BD73B5"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Allocates time and resources as required when faced with multiple d</w:t>
            </w:r>
            <w:r>
              <w:rPr>
                <w:rFonts w:ascii="Calibri" w:eastAsia="Batang" w:hAnsi="Calibri" w:cs="Calibri"/>
                <w:sz w:val="18"/>
                <w:szCs w:val="18"/>
                <w:lang w:val="en-ZA"/>
              </w:rPr>
              <w:t>emands and competing priorities</w:t>
            </w:r>
          </w:p>
          <w:p w:rsidR="00BD73B5" w:rsidRPr="00515C84" w:rsidRDefault="00BD73B5"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Considers the financial implications before finalising activity/projec</w:t>
            </w:r>
            <w:r>
              <w:rPr>
                <w:rFonts w:ascii="Calibri" w:eastAsia="Batang" w:hAnsi="Calibri" w:cs="Calibri"/>
                <w:sz w:val="18"/>
                <w:szCs w:val="18"/>
                <w:lang w:val="en-ZA"/>
              </w:rPr>
              <w:t>t plans</w:t>
            </w:r>
          </w:p>
          <w:p w:rsidR="00BD73B5" w:rsidRPr="00515C84" w:rsidRDefault="00BD73B5" w:rsidP="00EA5A3B">
            <w:pPr>
              <w:numPr>
                <w:ilvl w:val="0"/>
                <w:numId w:val="60"/>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Actively monitors costs incurred against budget and makes ad</w:t>
            </w:r>
            <w:r>
              <w:rPr>
                <w:rFonts w:ascii="Calibri" w:eastAsia="Batang" w:hAnsi="Calibri" w:cs="Calibri"/>
                <w:sz w:val="18"/>
                <w:szCs w:val="18"/>
                <w:lang w:val="en-ZA"/>
              </w:rPr>
              <w:t>justments to plans as necessary</w:t>
            </w:r>
          </w:p>
          <w:p w:rsidR="00BD73B5" w:rsidRPr="00515C84" w:rsidRDefault="00BD73B5" w:rsidP="006C33BA">
            <w:pPr>
              <w:tabs>
                <w:tab w:val="left" w:pos="851"/>
                <w:tab w:val="left" w:pos="1701"/>
                <w:tab w:val="left" w:pos="2552"/>
                <w:tab w:val="left" w:pos="3402"/>
              </w:tabs>
              <w:rPr>
                <w:rFonts w:ascii="Calibri" w:eastAsia="Batang" w:hAnsi="Calibri" w:cs="Calibri"/>
                <w:sz w:val="18"/>
                <w:szCs w:val="18"/>
                <w:lang w:val="en-ZA"/>
              </w:rPr>
            </w:pPr>
          </w:p>
          <w:p w:rsidR="00BD73B5" w:rsidRPr="00515C84" w:rsidRDefault="00BD73B5" w:rsidP="006C33BA">
            <w:pPr>
              <w:tabs>
                <w:tab w:val="left" w:pos="851"/>
                <w:tab w:val="left" w:pos="1701"/>
                <w:tab w:val="left" w:pos="2552"/>
                <w:tab w:val="left" w:pos="3402"/>
              </w:tabs>
              <w:rPr>
                <w:rFonts w:ascii="Calibri" w:eastAsia="Batang" w:hAnsi="Calibri" w:cs="Calibri"/>
                <w:sz w:val="18"/>
                <w:szCs w:val="18"/>
                <w:lang w:val="en-ZA"/>
              </w:rPr>
            </w:pPr>
          </w:p>
        </w:tc>
        <w:tc>
          <w:tcPr>
            <w:tcW w:w="3721" w:type="dxa"/>
            <w:shd w:val="clear" w:color="auto" w:fill="FDE9D9"/>
          </w:tcPr>
          <w:p w:rsidR="00BD73B5" w:rsidRPr="00D16631" w:rsidRDefault="00BD73B5"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Plans and leads the most complex and difficult activities/pro</w:t>
            </w:r>
            <w:r>
              <w:rPr>
                <w:rFonts w:ascii="Calibri" w:eastAsia="Batang" w:hAnsi="Calibri" w:cs="Calibri"/>
                <w:sz w:val="18"/>
                <w:szCs w:val="18"/>
                <w:lang w:val="en-ZA"/>
              </w:rPr>
              <w:t>jects</w:t>
            </w:r>
          </w:p>
          <w:p w:rsidR="00BD73B5" w:rsidRPr="00D16631" w:rsidRDefault="00BD73B5"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Makes sound business decisions when faced with complex</w:t>
            </w:r>
            <w:r>
              <w:rPr>
                <w:rFonts w:ascii="Calibri" w:eastAsia="Batang" w:hAnsi="Calibri" w:cs="Calibri"/>
                <w:sz w:val="18"/>
                <w:szCs w:val="18"/>
                <w:lang w:val="en-ZA"/>
              </w:rPr>
              <w:t xml:space="preserve"> and contradictory alternatives</w:t>
            </w:r>
          </w:p>
          <w:p w:rsidR="00BD73B5" w:rsidRPr="00D16631" w:rsidRDefault="00BD73B5"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Skilfully leads and coordinates the work of multiple, diverse teams; facilitates optimal cooperation among those teams takes quick and decisive action to remove o</w:t>
            </w:r>
            <w:r>
              <w:rPr>
                <w:rFonts w:ascii="Calibri" w:eastAsia="Batang" w:hAnsi="Calibri" w:cs="Calibri"/>
                <w:sz w:val="18"/>
                <w:szCs w:val="18"/>
                <w:lang w:val="en-ZA"/>
              </w:rPr>
              <w:t>bstacles to overall success</w:t>
            </w:r>
          </w:p>
          <w:p w:rsidR="00BD73B5" w:rsidRPr="00D16631" w:rsidRDefault="00BD73B5"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Re-engineers or creates new business processes and systems to provi</w:t>
            </w:r>
            <w:r>
              <w:rPr>
                <w:rFonts w:ascii="Calibri" w:eastAsia="Batang" w:hAnsi="Calibri" w:cs="Calibri"/>
                <w:sz w:val="18"/>
                <w:szCs w:val="18"/>
                <w:lang w:val="en-ZA"/>
              </w:rPr>
              <w:t>de the highest quality services</w:t>
            </w:r>
          </w:p>
          <w:p w:rsidR="00BD73B5" w:rsidRPr="00D16631" w:rsidRDefault="00BD73B5"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Regularly reviews service strategy, identifying ways to pro</w:t>
            </w:r>
            <w:r>
              <w:rPr>
                <w:rFonts w:ascii="Calibri" w:eastAsia="Batang" w:hAnsi="Calibri" w:cs="Calibri"/>
                <w:sz w:val="18"/>
                <w:szCs w:val="18"/>
                <w:lang w:val="en-ZA"/>
              </w:rPr>
              <w:t>vide better services to clients</w:t>
            </w:r>
          </w:p>
          <w:p w:rsidR="00BD73B5" w:rsidRPr="00D16631" w:rsidRDefault="00BD73B5"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 xml:space="preserve">Builds university-wide support and champions provision of </w:t>
            </w:r>
            <w:r>
              <w:rPr>
                <w:rFonts w:ascii="Calibri" w:eastAsia="Batang" w:hAnsi="Calibri" w:cs="Calibri"/>
                <w:sz w:val="18"/>
                <w:szCs w:val="18"/>
                <w:lang w:val="en-ZA"/>
              </w:rPr>
              <w:t>high quality service to clients</w:t>
            </w:r>
          </w:p>
          <w:p w:rsidR="00BD73B5" w:rsidRPr="00D16631" w:rsidRDefault="00BD73B5"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D16631">
              <w:rPr>
                <w:rFonts w:ascii="Calibri" w:eastAsia="Batang" w:hAnsi="Calibri" w:cs="Calibri"/>
                <w:sz w:val="18"/>
                <w:szCs w:val="18"/>
                <w:lang w:val="en-ZA"/>
              </w:rPr>
              <w:t>Takes highly visible action to underscore UCT’s commitment and determination for providing highest quality service to all clients</w:t>
            </w:r>
          </w:p>
        </w:tc>
      </w:tr>
    </w:tbl>
    <w:p w:rsidR="0048643B" w:rsidRPr="00D16631"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D16631" w:rsidTr="00466C4F">
        <w:tc>
          <w:tcPr>
            <w:tcW w:w="14884" w:type="dxa"/>
            <w:shd w:val="clear" w:color="auto" w:fill="B8CCE4"/>
          </w:tcPr>
          <w:p w:rsidR="0048643B" w:rsidRPr="00D16631"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D16631">
              <w:rPr>
                <w:rFonts w:ascii="Calibri" w:eastAsia="Batang" w:hAnsi="Calibri" w:cs="Calibri"/>
                <w:b/>
                <w:sz w:val="20"/>
                <w:lang w:val="en-ZA"/>
              </w:rPr>
              <w:t>Negative indicators</w:t>
            </w:r>
          </w:p>
        </w:tc>
      </w:tr>
      <w:tr w:rsidR="0048643B" w:rsidRPr="00D16631" w:rsidTr="00466C4F">
        <w:tc>
          <w:tcPr>
            <w:tcW w:w="14884" w:type="dxa"/>
            <w:shd w:val="clear" w:color="auto" w:fill="DBE5F1"/>
          </w:tcPr>
          <w:p w:rsidR="003D687C" w:rsidRPr="00515C84" w:rsidRDefault="003D687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Fails to meet deadlines most of the time</w:t>
            </w:r>
          </w:p>
          <w:p w:rsidR="003D687C" w:rsidRPr="00515C84" w:rsidRDefault="003D687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Unable to </w:t>
            </w:r>
            <w:r>
              <w:rPr>
                <w:rFonts w:ascii="Calibri" w:eastAsia="Batang" w:hAnsi="Calibri" w:cs="Calibri"/>
                <w:sz w:val="18"/>
                <w:szCs w:val="18"/>
                <w:lang w:val="en-ZA"/>
              </w:rPr>
              <w:t>define objectives or translate them into workable activities</w:t>
            </w:r>
          </w:p>
          <w:p w:rsidR="003D687C" w:rsidRPr="00515C84" w:rsidRDefault="003D687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Plans are unrealistic, wasteful or do not consider dependencies and impacts</w:t>
            </w:r>
          </w:p>
          <w:p w:rsidR="003D687C" w:rsidRPr="00515C84" w:rsidRDefault="003D687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 xml:space="preserve">Gets distracted, or is unfocussed, flitting between </w:t>
            </w:r>
            <w:r w:rsidR="00E66CF9">
              <w:rPr>
                <w:rFonts w:ascii="Calibri" w:eastAsia="Batang" w:hAnsi="Calibri" w:cs="Calibri"/>
                <w:sz w:val="18"/>
                <w:szCs w:val="18"/>
                <w:lang w:val="en-ZA"/>
              </w:rPr>
              <w:t>positions</w:t>
            </w:r>
            <w:r w:rsidRPr="00515C84">
              <w:rPr>
                <w:rFonts w:ascii="Calibri" w:eastAsia="Batang" w:hAnsi="Calibri" w:cs="Calibri"/>
                <w:sz w:val="18"/>
                <w:szCs w:val="18"/>
                <w:lang w:val="en-ZA"/>
              </w:rPr>
              <w:t xml:space="preserve"> in a disorganised way, creating additional load for self and others</w:t>
            </w:r>
          </w:p>
          <w:p w:rsidR="003D687C" w:rsidRPr="00515C84" w:rsidRDefault="003D687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Uses rules and procedures as an excuse for non-delivery</w:t>
            </w:r>
          </w:p>
          <w:p w:rsidR="003D687C" w:rsidRPr="00515C84" w:rsidRDefault="003D687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Unable to report on progress</w:t>
            </w:r>
          </w:p>
          <w:p w:rsidR="003D687C" w:rsidRDefault="003D687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15C84">
              <w:rPr>
                <w:rFonts w:ascii="Calibri" w:eastAsia="Batang" w:hAnsi="Calibri" w:cs="Calibri"/>
                <w:sz w:val="18"/>
                <w:szCs w:val="18"/>
                <w:lang w:val="en-ZA"/>
              </w:rPr>
              <w:t>Unable to change plans when circumstances require</w:t>
            </w:r>
          </w:p>
          <w:p w:rsidR="003D687C" w:rsidRPr="003D687C" w:rsidRDefault="003D687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Unable to see interdependencies or possible obstacles</w:t>
            </w:r>
          </w:p>
        </w:tc>
      </w:tr>
    </w:tbl>
    <w:p w:rsidR="00BC46E9" w:rsidRPr="002F15B6" w:rsidRDefault="007434AF" w:rsidP="0037344E">
      <w:pPr>
        <w:pStyle w:val="Caption"/>
        <w:rPr>
          <w:rFonts w:ascii="Century Gothic" w:eastAsia="Batang" w:hAnsi="Century Gothic" w:cs="Calibri"/>
          <w:b w:val="0"/>
          <w:color w:val="FF0000"/>
          <w:sz w:val="28"/>
          <w:szCs w:val="28"/>
          <w:u w:val="none"/>
          <w:lang w:val="en-ZA"/>
        </w:rPr>
      </w:pPr>
      <w:r w:rsidRPr="002F15B6">
        <w:rPr>
          <w:rFonts w:ascii="Century Gothic" w:eastAsia="Batang" w:hAnsi="Century Gothic" w:cs="Calibri"/>
          <w:b w:val="0"/>
          <w:color w:val="FF0000"/>
          <w:sz w:val="28"/>
          <w:szCs w:val="28"/>
          <w:u w:val="none"/>
          <w:lang w:val="en-ZA"/>
        </w:rPr>
        <w:br w:type="page"/>
      </w:r>
    </w:p>
    <w:p w:rsidR="00BC46E9" w:rsidRPr="005A4884"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46304" behindDoc="1" locked="0" layoutInCell="1" allowOverlap="1" wp14:anchorId="6355A306" wp14:editId="675BF8AA">
            <wp:simplePos x="0" y="0"/>
            <wp:positionH relativeFrom="column">
              <wp:posOffset>8895715</wp:posOffset>
            </wp:positionH>
            <wp:positionV relativeFrom="paragraph">
              <wp:posOffset>-386080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C1297B">
        <w:rPr>
          <w:rFonts w:ascii="Century Gothic" w:eastAsia="Batang" w:hAnsi="Century Gothic" w:cs="Calibri"/>
          <w:color w:val="FFFFFF" w:themeColor="background1"/>
          <w:sz w:val="28"/>
          <w:szCs w:val="28"/>
          <w:u w:val="none"/>
          <w:lang w:val="en-ZA"/>
        </w:rPr>
        <w:t>Results focus</w:t>
      </w: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48643B" w:rsidRPr="005A4884" w:rsidRDefault="00E86429" w:rsidP="0048643B">
      <w:pPr>
        <w:tabs>
          <w:tab w:val="left" w:pos="851"/>
          <w:tab w:val="left" w:pos="1701"/>
          <w:tab w:val="left" w:pos="2552"/>
          <w:tab w:val="left" w:pos="3402"/>
        </w:tabs>
        <w:jc w:val="both"/>
        <w:rPr>
          <w:rFonts w:ascii="Calibri" w:eastAsia="Batang" w:hAnsi="Calibri" w:cs="Calibri"/>
          <w:sz w:val="20"/>
          <w:lang w:val="en-ZA"/>
        </w:rPr>
      </w:pPr>
      <w:r w:rsidRPr="005A4884">
        <w:rPr>
          <w:rFonts w:ascii="Calibri" w:eastAsia="Batang" w:hAnsi="Calibri" w:cs="Calibri"/>
          <w:sz w:val="20"/>
          <w:lang w:val="en-ZA"/>
        </w:rPr>
        <w:t>Stays focused on the efforts necessary to achieve quality results consistent with institutional and departmental goals. Demonstrates the ability to achieve effective results; demonstrates concern for the successful achievement of results; works persistently to overcome obstacles to goal achievement.</w:t>
      </w:r>
      <w:r w:rsidR="00B90D3A" w:rsidRPr="00B90D3A">
        <w:rPr>
          <w:rFonts w:ascii="Century Gothic" w:hAnsi="Century Gothic" w:cs="Century Gothic"/>
          <w:noProof/>
          <w:sz w:val="48"/>
          <w:szCs w:val="48"/>
          <w:lang w:val="en-ZA" w:eastAsia="en-ZA"/>
        </w:rPr>
        <w:t xml:space="preserve"> </w:t>
      </w:r>
    </w:p>
    <w:p w:rsidR="00E86429" w:rsidRPr="005A4884" w:rsidRDefault="00E86429"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5A4884" w:rsidTr="00466C4F">
        <w:tc>
          <w:tcPr>
            <w:tcW w:w="3721" w:type="dxa"/>
            <w:shd w:val="clear" w:color="auto" w:fill="B6DDE8"/>
          </w:tcPr>
          <w:p w:rsidR="00BF76DD" w:rsidRPr="005A4884"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5A488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5A488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5A488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5A4884" w:rsidTr="00466C4F">
        <w:tc>
          <w:tcPr>
            <w:tcW w:w="3721" w:type="dxa"/>
            <w:shd w:val="clear" w:color="auto" w:fill="DBE5F1"/>
          </w:tcPr>
          <w:p w:rsidR="00BF76DD" w:rsidRPr="005A4884" w:rsidRDefault="00BF76DD" w:rsidP="00EA5A3B">
            <w:pPr>
              <w:numPr>
                <w:ilvl w:val="0"/>
                <w:numId w:val="38"/>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Clarifies results/expectations for all work he/she is taking on; goes back to manager if there is any lack of clar</w:t>
            </w:r>
            <w:r w:rsidR="00A265CC">
              <w:rPr>
                <w:rFonts w:ascii="Calibri" w:eastAsia="Batang" w:hAnsi="Calibri" w:cs="Calibri"/>
                <w:sz w:val="18"/>
                <w:szCs w:val="18"/>
                <w:lang w:val="en-ZA"/>
              </w:rPr>
              <w:t>ity about results/ expectations</w:t>
            </w:r>
          </w:p>
          <w:p w:rsidR="007E773E" w:rsidRPr="005A4884" w:rsidRDefault="00BF76DD" w:rsidP="00EA5A3B">
            <w:pPr>
              <w:numPr>
                <w:ilvl w:val="0"/>
                <w:numId w:val="39"/>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Stays focused on task despite distractions, demonstrating commitment to the successful ac</w:t>
            </w:r>
            <w:r w:rsidR="00A265CC">
              <w:rPr>
                <w:rFonts w:ascii="Calibri" w:eastAsia="Batang" w:hAnsi="Calibri" w:cs="Calibri"/>
                <w:sz w:val="18"/>
                <w:szCs w:val="18"/>
                <w:lang w:val="en-ZA"/>
              </w:rPr>
              <w:t>hievement of challenging goals</w:t>
            </w:r>
          </w:p>
          <w:p w:rsidR="00BF76DD" w:rsidRPr="005A4884" w:rsidRDefault="00BF76DD" w:rsidP="00EA5A3B">
            <w:pPr>
              <w:numPr>
                <w:ilvl w:val="0"/>
                <w:numId w:val="39"/>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 xml:space="preserve">Clearly defines the expected output and results </w:t>
            </w:r>
            <w:r w:rsidR="00A265CC">
              <w:rPr>
                <w:rFonts w:ascii="Calibri" w:eastAsia="Batang" w:hAnsi="Calibri" w:cs="Calibri"/>
                <w:sz w:val="18"/>
                <w:szCs w:val="18"/>
                <w:lang w:val="en-ZA"/>
              </w:rPr>
              <w:t>of all assignments and projects</w:t>
            </w:r>
          </w:p>
          <w:p w:rsidR="00BF76DD" w:rsidRPr="005A4884" w:rsidRDefault="00BF76DD" w:rsidP="00466C4F">
            <w:pPr>
              <w:tabs>
                <w:tab w:val="left" w:pos="851"/>
                <w:tab w:val="left" w:pos="1701"/>
                <w:tab w:val="left" w:pos="2552"/>
                <w:tab w:val="left" w:pos="3402"/>
              </w:tabs>
              <w:ind w:left="360"/>
              <w:rPr>
                <w:rFonts w:ascii="Calibri" w:eastAsia="Batang" w:hAnsi="Calibri" w:cs="Calibri"/>
                <w:sz w:val="18"/>
                <w:szCs w:val="18"/>
                <w:lang w:val="en-ZA"/>
              </w:rPr>
            </w:pPr>
          </w:p>
        </w:tc>
        <w:tc>
          <w:tcPr>
            <w:tcW w:w="3721" w:type="dxa"/>
            <w:shd w:val="clear" w:color="auto" w:fill="F2DBDB"/>
          </w:tcPr>
          <w:p w:rsidR="00BF76DD" w:rsidRPr="005A4884" w:rsidRDefault="00BF76DD" w:rsidP="00EA5A3B">
            <w:pPr>
              <w:numPr>
                <w:ilvl w:val="0"/>
                <w:numId w:val="39"/>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Puts in extra effort (above what would normally be</w:t>
            </w:r>
            <w:r w:rsidR="00A265CC">
              <w:rPr>
                <w:rFonts w:ascii="Calibri" w:eastAsia="Batang" w:hAnsi="Calibri" w:cs="Calibri"/>
                <w:sz w:val="18"/>
                <w:szCs w:val="18"/>
                <w:lang w:val="en-ZA"/>
              </w:rPr>
              <w:t xml:space="preserve"> required) to accomplish a goal</w:t>
            </w:r>
          </w:p>
          <w:p w:rsidR="00BF76DD" w:rsidRPr="005A4884" w:rsidRDefault="00BF76DD" w:rsidP="00EA5A3B">
            <w:pPr>
              <w:numPr>
                <w:ilvl w:val="0"/>
                <w:numId w:val="39"/>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 xml:space="preserve">Takes </w:t>
            </w:r>
            <w:r w:rsidR="00A265CC" w:rsidRPr="005A4884">
              <w:rPr>
                <w:rFonts w:ascii="Calibri" w:eastAsia="Batang" w:hAnsi="Calibri" w:cs="Calibri"/>
                <w:sz w:val="18"/>
                <w:szCs w:val="18"/>
                <w:lang w:val="en-ZA"/>
              </w:rPr>
              <w:t>on-going</w:t>
            </w:r>
            <w:r w:rsidRPr="005A4884">
              <w:rPr>
                <w:rFonts w:ascii="Calibri" w:eastAsia="Batang" w:hAnsi="Calibri" w:cs="Calibri"/>
                <w:sz w:val="18"/>
                <w:szCs w:val="18"/>
                <w:lang w:val="en-ZA"/>
              </w:rPr>
              <w:t>, repeated action to overcom</w:t>
            </w:r>
            <w:r w:rsidR="00A265CC">
              <w:rPr>
                <w:rFonts w:ascii="Calibri" w:eastAsia="Batang" w:hAnsi="Calibri" w:cs="Calibri"/>
                <w:sz w:val="18"/>
                <w:szCs w:val="18"/>
                <w:lang w:val="en-ZA"/>
              </w:rPr>
              <w:t>e obstacles to goal achievement</w:t>
            </w:r>
          </w:p>
          <w:p w:rsidR="00BF76DD" w:rsidRPr="005A4884" w:rsidRDefault="00BF76DD" w:rsidP="00EA5A3B">
            <w:pPr>
              <w:numPr>
                <w:ilvl w:val="0"/>
                <w:numId w:val="39"/>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Looks for and identifies better, faster, less expensive, or more ef</w:t>
            </w:r>
            <w:r w:rsidR="00A265CC">
              <w:rPr>
                <w:rFonts w:ascii="Calibri" w:eastAsia="Batang" w:hAnsi="Calibri" w:cs="Calibri"/>
                <w:sz w:val="18"/>
                <w:szCs w:val="18"/>
                <w:lang w:val="en-ZA"/>
              </w:rPr>
              <w:t>ficient ways to achieve results</w:t>
            </w:r>
          </w:p>
          <w:p w:rsidR="00BF76DD" w:rsidRPr="005A4884" w:rsidRDefault="00BF76DD" w:rsidP="00EA5A3B">
            <w:pPr>
              <w:numPr>
                <w:ilvl w:val="0"/>
                <w:numId w:val="39"/>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 xml:space="preserve">Continuously monitors progress towards goal achievements, and acts decisively when </w:t>
            </w:r>
            <w:r w:rsidR="00A265CC">
              <w:rPr>
                <w:rFonts w:ascii="Calibri" w:eastAsia="Batang" w:hAnsi="Calibri" w:cs="Calibri"/>
                <w:sz w:val="18"/>
                <w:szCs w:val="18"/>
                <w:lang w:val="en-ZA"/>
              </w:rPr>
              <w:t>progress is stalling</w:t>
            </w:r>
          </w:p>
          <w:p w:rsidR="00BF76DD" w:rsidRPr="005A4884" w:rsidRDefault="00BF76DD" w:rsidP="00EA5A3B">
            <w:pPr>
              <w:numPr>
                <w:ilvl w:val="0"/>
                <w:numId w:val="39"/>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Willingly</w:t>
            </w:r>
            <w:r w:rsidR="00A265CC">
              <w:rPr>
                <w:rFonts w:ascii="Calibri" w:eastAsia="Batang" w:hAnsi="Calibri" w:cs="Calibri"/>
                <w:sz w:val="18"/>
                <w:szCs w:val="18"/>
                <w:lang w:val="en-ZA"/>
              </w:rPr>
              <w:t xml:space="preserve"> takes on difficult assignments</w:t>
            </w:r>
          </w:p>
        </w:tc>
        <w:tc>
          <w:tcPr>
            <w:tcW w:w="3721" w:type="dxa"/>
            <w:shd w:val="clear" w:color="auto" w:fill="E5DFEC"/>
          </w:tcPr>
          <w:p w:rsidR="00BF76DD" w:rsidRPr="005A4884" w:rsidRDefault="00BF76DD" w:rsidP="00EA5A3B">
            <w:pPr>
              <w:numPr>
                <w:ilvl w:val="0"/>
                <w:numId w:val="40"/>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Gives advice and guidance to others on how to define their work i</w:t>
            </w:r>
            <w:r w:rsidR="00A265CC">
              <w:rPr>
                <w:rFonts w:ascii="Calibri" w:eastAsia="Batang" w:hAnsi="Calibri" w:cs="Calibri"/>
                <w:sz w:val="18"/>
                <w:szCs w:val="18"/>
                <w:lang w:val="en-ZA"/>
              </w:rPr>
              <w:t>n terms of results expectations</w:t>
            </w:r>
          </w:p>
          <w:p w:rsidR="00BF76DD" w:rsidRPr="005A4884" w:rsidRDefault="00BF76DD" w:rsidP="00EA5A3B">
            <w:pPr>
              <w:numPr>
                <w:ilvl w:val="0"/>
                <w:numId w:val="40"/>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Reinforces effective b</w:t>
            </w:r>
            <w:r w:rsidR="00A265CC">
              <w:rPr>
                <w:rFonts w:ascii="Calibri" w:eastAsia="Batang" w:hAnsi="Calibri" w:cs="Calibri"/>
                <w:sz w:val="18"/>
                <w:szCs w:val="18"/>
                <w:lang w:val="en-ZA"/>
              </w:rPr>
              <w:t>ehaviours and results in others</w:t>
            </w:r>
          </w:p>
          <w:p w:rsidR="00BF76DD" w:rsidRPr="005A4884" w:rsidRDefault="00BF76DD" w:rsidP="00EA5A3B">
            <w:pPr>
              <w:numPr>
                <w:ilvl w:val="0"/>
                <w:numId w:val="40"/>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Takes multiple, different actions to ov</w:t>
            </w:r>
            <w:r w:rsidR="00A265CC">
              <w:rPr>
                <w:rFonts w:ascii="Calibri" w:eastAsia="Batang" w:hAnsi="Calibri" w:cs="Calibri"/>
                <w:sz w:val="18"/>
                <w:szCs w:val="18"/>
                <w:lang w:val="en-ZA"/>
              </w:rPr>
              <w:t>ercome resistance or obstacles</w:t>
            </w:r>
          </w:p>
          <w:p w:rsidR="00BF76DD" w:rsidRPr="005A4884" w:rsidRDefault="00BF76DD" w:rsidP="00EA5A3B">
            <w:pPr>
              <w:numPr>
                <w:ilvl w:val="0"/>
                <w:numId w:val="40"/>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Engages others who can help “turn the tides” towa</w:t>
            </w:r>
            <w:r w:rsidR="00A265CC">
              <w:rPr>
                <w:rFonts w:ascii="Calibri" w:eastAsia="Batang" w:hAnsi="Calibri" w:cs="Calibri"/>
                <w:sz w:val="18"/>
                <w:szCs w:val="18"/>
                <w:lang w:val="en-ZA"/>
              </w:rPr>
              <w:t>rds successful goal achievement</w:t>
            </w:r>
          </w:p>
          <w:p w:rsidR="00BF76DD" w:rsidRPr="005A4884" w:rsidRDefault="00BF76DD" w:rsidP="00EA5A3B">
            <w:pPr>
              <w:numPr>
                <w:ilvl w:val="0"/>
                <w:numId w:val="40"/>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Holds self and others ac</w:t>
            </w:r>
            <w:r w:rsidR="00A265CC">
              <w:rPr>
                <w:rFonts w:ascii="Calibri" w:eastAsia="Batang" w:hAnsi="Calibri" w:cs="Calibri"/>
                <w:sz w:val="18"/>
                <w:szCs w:val="18"/>
                <w:lang w:val="en-ZA"/>
              </w:rPr>
              <w:t>countable for achieving results</w:t>
            </w:r>
          </w:p>
          <w:p w:rsidR="00BF76DD" w:rsidRPr="005A4884" w:rsidRDefault="00BF76DD" w:rsidP="00EA5A3B">
            <w:pPr>
              <w:numPr>
                <w:ilvl w:val="0"/>
                <w:numId w:val="40"/>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 xml:space="preserve">Willingly takes on very </w:t>
            </w:r>
            <w:r w:rsidR="00A265CC">
              <w:rPr>
                <w:rFonts w:ascii="Calibri" w:eastAsia="Batang" w:hAnsi="Calibri" w:cs="Calibri"/>
                <w:sz w:val="18"/>
                <w:szCs w:val="18"/>
                <w:lang w:val="en-ZA"/>
              </w:rPr>
              <w:t>difficult tasks and assignments</w:t>
            </w:r>
          </w:p>
        </w:tc>
        <w:tc>
          <w:tcPr>
            <w:tcW w:w="3721" w:type="dxa"/>
            <w:shd w:val="clear" w:color="auto" w:fill="FDE9D9"/>
          </w:tcPr>
          <w:p w:rsidR="00BF76DD" w:rsidRPr="005A4884" w:rsidRDefault="00BF76DD" w:rsidP="00EA5A3B">
            <w:pPr>
              <w:numPr>
                <w:ilvl w:val="0"/>
                <w:numId w:val="41"/>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Facilitates progress towards desired results by anticipating potential obstacles and taking steps to</w:t>
            </w:r>
            <w:r w:rsidR="00A265CC">
              <w:rPr>
                <w:rFonts w:ascii="Calibri" w:eastAsia="Batang" w:hAnsi="Calibri" w:cs="Calibri"/>
                <w:sz w:val="18"/>
                <w:szCs w:val="18"/>
                <w:lang w:val="en-ZA"/>
              </w:rPr>
              <w:t xml:space="preserve"> avoid or minimise the barriers</w:t>
            </w:r>
          </w:p>
          <w:p w:rsidR="00A265CC" w:rsidRDefault="00BF76DD" w:rsidP="00EA5A3B">
            <w:pPr>
              <w:numPr>
                <w:ilvl w:val="0"/>
                <w:numId w:val="41"/>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 xml:space="preserve">Continuously “raises the bar” for increasingly high levels of excellence and success. </w:t>
            </w:r>
          </w:p>
          <w:p w:rsidR="00BF76DD" w:rsidRPr="005A4884" w:rsidRDefault="00BF76DD" w:rsidP="00EA5A3B">
            <w:pPr>
              <w:numPr>
                <w:ilvl w:val="0"/>
                <w:numId w:val="41"/>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 xml:space="preserve">Willingly takes on the most complex and difficult assignments and ensures the successful </w:t>
            </w:r>
            <w:r w:rsidR="00A265CC">
              <w:rPr>
                <w:rFonts w:ascii="Calibri" w:eastAsia="Batang" w:hAnsi="Calibri" w:cs="Calibri"/>
                <w:sz w:val="18"/>
                <w:szCs w:val="18"/>
                <w:lang w:val="en-ZA"/>
              </w:rPr>
              <w:t>achievement of expected results</w:t>
            </w:r>
          </w:p>
          <w:p w:rsidR="00BF76DD" w:rsidRPr="005A4884" w:rsidRDefault="00BF76DD" w:rsidP="00466C4F">
            <w:pPr>
              <w:tabs>
                <w:tab w:val="left" w:pos="851"/>
                <w:tab w:val="left" w:pos="1701"/>
                <w:tab w:val="left" w:pos="2552"/>
                <w:tab w:val="left" w:pos="3402"/>
              </w:tabs>
              <w:rPr>
                <w:rFonts w:ascii="Calibri" w:eastAsia="Batang" w:hAnsi="Calibri" w:cs="Calibri"/>
                <w:sz w:val="18"/>
                <w:szCs w:val="18"/>
                <w:lang w:val="en-ZA"/>
              </w:rPr>
            </w:pPr>
          </w:p>
          <w:p w:rsidR="00BF76DD" w:rsidRPr="005A4884" w:rsidRDefault="00BF76DD" w:rsidP="00466C4F">
            <w:pPr>
              <w:tabs>
                <w:tab w:val="left" w:pos="851"/>
                <w:tab w:val="left" w:pos="1701"/>
                <w:tab w:val="left" w:pos="2552"/>
                <w:tab w:val="left" w:pos="3402"/>
              </w:tabs>
              <w:rPr>
                <w:rFonts w:ascii="Calibri" w:eastAsia="Batang" w:hAnsi="Calibri" w:cs="Calibri"/>
                <w:sz w:val="18"/>
                <w:szCs w:val="18"/>
                <w:lang w:val="en-ZA"/>
              </w:rPr>
            </w:pPr>
          </w:p>
        </w:tc>
      </w:tr>
    </w:tbl>
    <w:p w:rsidR="0048643B" w:rsidRPr="005A4884"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5A4884" w:rsidTr="00466C4F">
        <w:tc>
          <w:tcPr>
            <w:tcW w:w="14884" w:type="dxa"/>
            <w:shd w:val="clear" w:color="auto" w:fill="B8CCE4"/>
          </w:tcPr>
          <w:p w:rsidR="0048643B" w:rsidRPr="005A4884"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5A4884">
              <w:rPr>
                <w:rFonts w:ascii="Calibri" w:eastAsia="Batang" w:hAnsi="Calibri" w:cs="Calibri"/>
                <w:b/>
                <w:sz w:val="20"/>
                <w:lang w:val="en-ZA"/>
              </w:rPr>
              <w:t>Negative indicators</w:t>
            </w:r>
          </w:p>
        </w:tc>
      </w:tr>
      <w:tr w:rsidR="0048643B" w:rsidRPr="005A4884" w:rsidTr="00466C4F">
        <w:tc>
          <w:tcPr>
            <w:tcW w:w="14884" w:type="dxa"/>
            <w:shd w:val="clear" w:color="auto" w:fill="DBE5F1"/>
          </w:tcPr>
          <w:p w:rsidR="00DD21D7" w:rsidRPr="005A4884" w:rsidRDefault="00DD21D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 xml:space="preserve">Sees achievement of results as someone else‘s responsibility </w:t>
            </w:r>
          </w:p>
          <w:p w:rsidR="00DD21D7" w:rsidRPr="005A4884" w:rsidRDefault="00DD21D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Prioritises achievement of results over quality and service</w:t>
            </w:r>
          </w:p>
          <w:p w:rsidR="007E773E" w:rsidRPr="005A4884" w:rsidRDefault="007E773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 xml:space="preserve">More concerned with </w:t>
            </w:r>
            <w:r w:rsidR="00DD21D7" w:rsidRPr="005A4884">
              <w:rPr>
                <w:rFonts w:ascii="Calibri" w:eastAsia="Batang" w:hAnsi="Calibri" w:cs="Calibri"/>
                <w:sz w:val="18"/>
                <w:szCs w:val="18"/>
                <w:lang w:val="en-ZA"/>
              </w:rPr>
              <w:t xml:space="preserve">process than results </w:t>
            </w:r>
          </w:p>
          <w:p w:rsidR="007E773E" w:rsidRPr="005A4884" w:rsidRDefault="007E773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Unable to report on progress</w:t>
            </w:r>
          </w:p>
          <w:p w:rsidR="007E773E" w:rsidRPr="005A4884" w:rsidRDefault="007E773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Shows no interest in overcoming  obstacles</w:t>
            </w:r>
          </w:p>
          <w:p w:rsidR="007E773E" w:rsidRPr="005A4884" w:rsidRDefault="00DD21D7"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 xml:space="preserve"> Accepts mediocrity in own and others work</w:t>
            </w:r>
          </w:p>
          <w:p w:rsidR="007E773E" w:rsidRPr="005A4884" w:rsidRDefault="007E773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F</w:t>
            </w:r>
            <w:r w:rsidR="00DD21D7" w:rsidRPr="005A4884">
              <w:rPr>
                <w:rFonts w:ascii="Calibri" w:eastAsia="Batang" w:hAnsi="Calibri" w:cs="Calibri"/>
                <w:sz w:val="18"/>
                <w:szCs w:val="18"/>
                <w:lang w:val="en-ZA"/>
              </w:rPr>
              <w:t>lout</w:t>
            </w:r>
            <w:r w:rsidRPr="005A4884">
              <w:rPr>
                <w:rFonts w:ascii="Calibri" w:eastAsia="Batang" w:hAnsi="Calibri" w:cs="Calibri"/>
                <w:sz w:val="18"/>
                <w:szCs w:val="18"/>
                <w:lang w:val="en-ZA"/>
              </w:rPr>
              <w:t>s</w:t>
            </w:r>
            <w:r w:rsidR="00DD21D7" w:rsidRPr="005A4884">
              <w:rPr>
                <w:rFonts w:ascii="Calibri" w:eastAsia="Batang" w:hAnsi="Calibri" w:cs="Calibri"/>
                <w:sz w:val="18"/>
                <w:szCs w:val="18"/>
                <w:lang w:val="en-ZA"/>
              </w:rPr>
              <w:t xml:space="preserve"> rules or show</w:t>
            </w:r>
            <w:r w:rsidRPr="005A4884">
              <w:rPr>
                <w:rFonts w:ascii="Calibri" w:eastAsia="Batang" w:hAnsi="Calibri" w:cs="Calibri"/>
                <w:sz w:val="18"/>
                <w:szCs w:val="18"/>
                <w:lang w:val="en-ZA"/>
              </w:rPr>
              <w:t>s disregard for others</w:t>
            </w:r>
          </w:p>
          <w:p w:rsidR="0048643B" w:rsidRPr="005A4884" w:rsidRDefault="007E773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Takes</w:t>
            </w:r>
            <w:r w:rsidR="00DD21D7" w:rsidRPr="005A4884">
              <w:rPr>
                <w:rFonts w:ascii="Calibri" w:eastAsia="Batang" w:hAnsi="Calibri" w:cs="Calibri"/>
                <w:sz w:val="18"/>
                <w:szCs w:val="18"/>
                <w:lang w:val="en-ZA"/>
              </w:rPr>
              <w:t xml:space="preserve"> risk</w:t>
            </w:r>
            <w:r w:rsidRPr="005A4884">
              <w:rPr>
                <w:rFonts w:ascii="Calibri" w:eastAsia="Batang" w:hAnsi="Calibri" w:cs="Calibri"/>
                <w:sz w:val="18"/>
                <w:szCs w:val="18"/>
                <w:lang w:val="en-ZA"/>
              </w:rPr>
              <w:t>s</w:t>
            </w:r>
            <w:r w:rsidR="00DD21D7" w:rsidRPr="005A4884">
              <w:rPr>
                <w:rFonts w:ascii="Calibri" w:eastAsia="Batang" w:hAnsi="Calibri" w:cs="Calibri"/>
                <w:sz w:val="18"/>
                <w:szCs w:val="18"/>
                <w:lang w:val="en-ZA"/>
              </w:rPr>
              <w:t xml:space="preserve"> without understanding the impact</w:t>
            </w:r>
          </w:p>
          <w:p w:rsidR="007E773E" w:rsidRPr="005A4884" w:rsidRDefault="007E773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A4884">
              <w:rPr>
                <w:rFonts w:ascii="Calibri" w:eastAsia="Batang" w:hAnsi="Calibri" w:cs="Calibri"/>
                <w:sz w:val="18"/>
                <w:szCs w:val="18"/>
                <w:lang w:val="en-ZA"/>
              </w:rPr>
              <w:t>Works in isolation</w:t>
            </w:r>
          </w:p>
        </w:tc>
      </w:tr>
    </w:tbl>
    <w:p w:rsidR="0048643B" w:rsidRPr="002F15B6" w:rsidRDefault="0048643B" w:rsidP="0048643B">
      <w:pPr>
        <w:tabs>
          <w:tab w:val="left" w:pos="851"/>
          <w:tab w:val="left" w:pos="1701"/>
          <w:tab w:val="left" w:pos="2552"/>
          <w:tab w:val="left" w:pos="3402"/>
        </w:tabs>
        <w:jc w:val="both"/>
        <w:rPr>
          <w:rFonts w:ascii="Calibri" w:eastAsia="Batang" w:hAnsi="Calibri" w:cs="Calibri"/>
          <w:b/>
          <w:color w:val="FF0000"/>
          <w:sz w:val="20"/>
          <w:lang w:val="en-ZA"/>
        </w:rPr>
      </w:pPr>
    </w:p>
    <w:p w:rsidR="00277AA9" w:rsidRPr="002F15B6" w:rsidRDefault="00277AA9" w:rsidP="00277AA9">
      <w:pPr>
        <w:rPr>
          <w:rFonts w:eastAsia="Batang"/>
          <w:color w:val="FF0000"/>
          <w:lang w:val="en-ZA"/>
        </w:rPr>
      </w:pPr>
    </w:p>
    <w:p w:rsidR="00277AA9" w:rsidRPr="002F15B6" w:rsidRDefault="007434AF" w:rsidP="00277AA9">
      <w:pPr>
        <w:rPr>
          <w:rFonts w:eastAsia="Batang"/>
          <w:color w:val="FF0000"/>
          <w:lang w:val="en-ZA"/>
        </w:rPr>
      </w:pPr>
      <w:r w:rsidRPr="002F15B6">
        <w:rPr>
          <w:rFonts w:eastAsia="Batang"/>
          <w:color w:val="FF0000"/>
          <w:lang w:val="en-ZA"/>
        </w:rPr>
        <w:br w:type="page"/>
      </w:r>
    </w:p>
    <w:p w:rsidR="00BC46E9" w:rsidRPr="004F69FC"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44256" behindDoc="1" locked="0" layoutInCell="1" allowOverlap="1" wp14:anchorId="7B7BCB9B" wp14:editId="573EECEC">
            <wp:simplePos x="0" y="0"/>
            <wp:positionH relativeFrom="column">
              <wp:posOffset>8876665</wp:posOffset>
            </wp:positionH>
            <wp:positionV relativeFrom="paragraph">
              <wp:posOffset>-386080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37344E" w:rsidRPr="004F69FC">
        <w:rPr>
          <w:rFonts w:ascii="Century Gothic" w:eastAsia="Batang" w:hAnsi="Century Gothic" w:cs="Calibri"/>
          <w:color w:val="FFFFFF" w:themeColor="background1"/>
          <w:sz w:val="28"/>
          <w:szCs w:val="28"/>
          <w:u w:val="none"/>
          <w:lang w:val="en-ZA"/>
        </w:rPr>
        <w:t>Risk taking</w:t>
      </w:r>
      <w:r w:rsidR="0037344E" w:rsidRPr="004F69FC">
        <w:rPr>
          <w:rFonts w:ascii="Century Gothic" w:eastAsia="Batang" w:hAnsi="Century Gothic" w:cs="Calibri"/>
          <w:color w:val="FFFFFF" w:themeColor="background1"/>
          <w:sz w:val="28"/>
          <w:szCs w:val="28"/>
          <w:u w:val="none"/>
          <w:lang w:val="en-ZA"/>
        </w:rPr>
        <w:tab/>
      </w: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48643B" w:rsidRPr="004F69FC" w:rsidRDefault="00BF6DEA" w:rsidP="0048643B">
      <w:pPr>
        <w:tabs>
          <w:tab w:val="left" w:pos="851"/>
          <w:tab w:val="left" w:pos="1701"/>
          <w:tab w:val="left" w:pos="2552"/>
          <w:tab w:val="left" w:pos="3402"/>
        </w:tabs>
        <w:jc w:val="both"/>
        <w:rPr>
          <w:rFonts w:ascii="Calibri" w:eastAsia="Batang" w:hAnsi="Calibri" w:cs="Calibri"/>
          <w:sz w:val="20"/>
          <w:lang w:val="en-ZA"/>
        </w:rPr>
      </w:pPr>
      <w:r w:rsidRPr="004F69FC">
        <w:rPr>
          <w:rFonts w:ascii="Calibri" w:eastAsia="Batang" w:hAnsi="Calibri" w:cs="Calibri"/>
          <w:sz w:val="20"/>
          <w:lang w:val="en-ZA"/>
        </w:rPr>
        <w:t>Initiates action that involves a deliberate attempt to achieve a recognized benefit or advantage when potential negative consequences are understood.</w:t>
      </w:r>
    </w:p>
    <w:p w:rsidR="001B6576" w:rsidRPr="004F69FC" w:rsidRDefault="001B6576"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4F69FC" w:rsidTr="00466C4F">
        <w:tc>
          <w:tcPr>
            <w:tcW w:w="3721" w:type="dxa"/>
            <w:shd w:val="clear" w:color="auto" w:fill="B6DDE8"/>
          </w:tcPr>
          <w:p w:rsidR="00BF76DD" w:rsidRPr="004F69FC" w:rsidRDefault="000244AF" w:rsidP="00282F63">
            <w:pPr>
              <w:pStyle w:val="Heading5"/>
              <w:jc w:val="center"/>
              <w:rPr>
                <w:rFonts w:ascii="Calibri" w:eastAsia="Batang" w:hAnsi="Calibri" w:cs="Calibri"/>
                <w:sz w:val="20"/>
                <w:lang w:val="en-ZA"/>
              </w:rPr>
            </w:pPr>
            <w:r w:rsidRPr="004F69FC">
              <w:rPr>
                <w:rFonts w:ascii="Calibri" w:eastAsia="Batang" w:hAnsi="Calibri" w:cs="Calibri"/>
                <w:sz w:val="20"/>
                <w:lang w:val="en-ZA"/>
              </w:rPr>
              <w:t>Level 1</w:t>
            </w:r>
          </w:p>
        </w:tc>
        <w:tc>
          <w:tcPr>
            <w:tcW w:w="3721" w:type="dxa"/>
            <w:shd w:val="clear" w:color="auto" w:fill="E5B8B7"/>
          </w:tcPr>
          <w:p w:rsidR="00BF76DD" w:rsidRPr="004F69FC"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4F69FC">
              <w:rPr>
                <w:rFonts w:ascii="Calibri" w:eastAsia="Batang" w:hAnsi="Calibri" w:cs="Calibri"/>
                <w:b/>
                <w:sz w:val="20"/>
                <w:lang w:val="en-ZA"/>
              </w:rPr>
              <w:t>Level 2</w:t>
            </w:r>
          </w:p>
        </w:tc>
        <w:tc>
          <w:tcPr>
            <w:tcW w:w="3721" w:type="dxa"/>
            <w:shd w:val="clear" w:color="auto" w:fill="CCC0D9"/>
          </w:tcPr>
          <w:p w:rsidR="00BF76DD" w:rsidRPr="004F69FC"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4F69FC">
              <w:rPr>
                <w:rFonts w:ascii="Calibri" w:eastAsia="Batang" w:hAnsi="Calibri" w:cs="Calibri"/>
                <w:b/>
                <w:sz w:val="20"/>
                <w:lang w:val="en-ZA"/>
              </w:rPr>
              <w:t>Level 3</w:t>
            </w:r>
          </w:p>
        </w:tc>
        <w:tc>
          <w:tcPr>
            <w:tcW w:w="3721" w:type="dxa"/>
            <w:shd w:val="clear" w:color="auto" w:fill="FBD4B4"/>
          </w:tcPr>
          <w:p w:rsidR="00BF76DD" w:rsidRPr="004F69FC"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4F69FC">
              <w:rPr>
                <w:rFonts w:ascii="Calibri" w:eastAsia="Batang" w:hAnsi="Calibri" w:cs="Calibri"/>
                <w:b/>
                <w:sz w:val="20"/>
                <w:lang w:val="en-ZA"/>
              </w:rPr>
              <w:t>Level 4</w:t>
            </w:r>
          </w:p>
        </w:tc>
      </w:tr>
      <w:tr w:rsidR="00BF76DD" w:rsidRPr="004F69FC" w:rsidTr="00466C4F">
        <w:tc>
          <w:tcPr>
            <w:tcW w:w="3721" w:type="dxa"/>
            <w:shd w:val="clear" w:color="auto" w:fill="DBE5F1"/>
          </w:tcPr>
          <w:p w:rsidR="00BF76DD" w:rsidRPr="004F69FC" w:rsidRDefault="003B3217" w:rsidP="003B3217">
            <w:pPr>
              <w:numPr>
                <w:ilvl w:val="0"/>
                <w:numId w:val="49"/>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Takes action with potential negative consequences for self</w:t>
            </w:r>
            <w:r w:rsidR="004F69FC" w:rsidRPr="004F69FC">
              <w:rPr>
                <w:rFonts w:ascii="Calibri" w:eastAsia="Batang" w:hAnsi="Calibri" w:cs="Calibri"/>
                <w:sz w:val="18"/>
                <w:szCs w:val="18"/>
                <w:lang w:val="en-ZA"/>
              </w:rPr>
              <w:t xml:space="preserve"> or own area of responsibility</w:t>
            </w:r>
          </w:p>
          <w:p w:rsidR="003B3217" w:rsidRPr="004F69FC" w:rsidRDefault="003B3217" w:rsidP="003B3217">
            <w:pPr>
              <w:numPr>
                <w:ilvl w:val="0"/>
                <w:numId w:val="49"/>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Takes action when outcome is unclear</w:t>
            </w:r>
          </w:p>
          <w:p w:rsidR="003B3217" w:rsidRPr="004F69FC" w:rsidRDefault="002F777F" w:rsidP="003B3217">
            <w:pPr>
              <w:numPr>
                <w:ilvl w:val="0"/>
                <w:numId w:val="49"/>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Takes action in consultation with superiors</w:t>
            </w:r>
          </w:p>
        </w:tc>
        <w:tc>
          <w:tcPr>
            <w:tcW w:w="3721" w:type="dxa"/>
            <w:shd w:val="clear" w:color="auto" w:fill="F2DBDB"/>
          </w:tcPr>
          <w:p w:rsidR="000D65EF" w:rsidRPr="004F69FC" w:rsidRDefault="000D65EF" w:rsidP="004F69FC">
            <w:pPr>
              <w:numPr>
                <w:ilvl w:val="0"/>
                <w:numId w:val="50"/>
              </w:numPr>
              <w:rPr>
                <w:rFonts w:ascii="Calibri" w:eastAsia="Batang" w:hAnsi="Calibri" w:cs="Calibri"/>
                <w:sz w:val="18"/>
                <w:szCs w:val="18"/>
                <w:lang w:val="en-ZA"/>
              </w:rPr>
            </w:pPr>
            <w:r w:rsidRPr="004F69FC">
              <w:rPr>
                <w:rFonts w:ascii="Calibri" w:eastAsia="Batang" w:hAnsi="Calibri" w:cs="Calibri"/>
                <w:sz w:val="18"/>
                <w:szCs w:val="18"/>
                <w:lang w:val="en-ZA"/>
              </w:rPr>
              <w:t>Takes moderate risks in pursuing new ideas that will enhance a project</w:t>
            </w:r>
          </w:p>
          <w:p w:rsidR="00BF76DD" w:rsidRPr="004F69FC" w:rsidRDefault="003B3217" w:rsidP="004F69FC">
            <w:pPr>
              <w:numPr>
                <w:ilvl w:val="0"/>
                <w:numId w:val="50"/>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Makes decisions when outcome is unclear</w:t>
            </w:r>
          </w:p>
          <w:p w:rsidR="003B3217" w:rsidRPr="004F69FC" w:rsidRDefault="003B3217" w:rsidP="004F69FC">
            <w:pPr>
              <w:numPr>
                <w:ilvl w:val="0"/>
                <w:numId w:val="50"/>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Tasks action which others might avoid</w:t>
            </w:r>
          </w:p>
          <w:p w:rsidR="003B3217" w:rsidRPr="004F69FC" w:rsidRDefault="003B3217" w:rsidP="004F69FC">
            <w:pPr>
              <w:numPr>
                <w:ilvl w:val="0"/>
                <w:numId w:val="50"/>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Takes action with potential negative consequences for the team or unit</w:t>
            </w:r>
          </w:p>
          <w:p w:rsidR="000D65EF" w:rsidRPr="004F69FC" w:rsidRDefault="000D65EF" w:rsidP="004F69FC">
            <w:pPr>
              <w:numPr>
                <w:ilvl w:val="0"/>
                <w:numId w:val="50"/>
              </w:numPr>
              <w:rPr>
                <w:rFonts w:ascii="Calibri" w:eastAsia="Batang" w:hAnsi="Calibri" w:cs="Calibri"/>
                <w:sz w:val="18"/>
                <w:szCs w:val="18"/>
                <w:lang w:val="en-ZA"/>
              </w:rPr>
            </w:pPr>
            <w:r w:rsidRPr="004F69FC">
              <w:rPr>
                <w:rFonts w:ascii="Calibri" w:eastAsia="Batang" w:hAnsi="Calibri" w:cs="Calibri"/>
                <w:sz w:val="18"/>
                <w:szCs w:val="18"/>
                <w:lang w:val="en-ZA"/>
              </w:rPr>
              <w:t xml:space="preserve">Makes decisions with potential negative consequences </w:t>
            </w:r>
          </w:p>
          <w:p w:rsidR="004F69FC" w:rsidRPr="004F69FC" w:rsidRDefault="004F69FC" w:rsidP="004F69FC">
            <w:pPr>
              <w:numPr>
                <w:ilvl w:val="0"/>
                <w:numId w:val="50"/>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Evaluates situations objectively</w:t>
            </w:r>
          </w:p>
          <w:p w:rsidR="004F69FC" w:rsidRPr="004F69FC" w:rsidRDefault="004F69FC" w:rsidP="004F69FC">
            <w:pPr>
              <w:numPr>
                <w:ilvl w:val="0"/>
                <w:numId w:val="35"/>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Avoids making assumptions about the facts of a situation or the motivation of others</w:t>
            </w:r>
          </w:p>
          <w:p w:rsidR="004F69FC" w:rsidRPr="004F69FC" w:rsidRDefault="004F69FC" w:rsidP="004F69FC">
            <w:pPr>
              <w:numPr>
                <w:ilvl w:val="0"/>
                <w:numId w:val="35"/>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Appropriately solicits the input of those who will be affected by the decision</w:t>
            </w:r>
          </w:p>
          <w:p w:rsidR="000D65EF" w:rsidRPr="004F69FC" w:rsidRDefault="000D65EF" w:rsidP="000D65EF">
            <w:pPr>
              <w:ind w:left="360"/>
              <w:rPr>
                <w:rFonts w:ascii="Calibri" w:eastAsia="Batang" w:hAnsi="Calibri" w:cs="Calibri"/>
                <w:sz w:val="18"/>
                <w:szCs w:val="18"/>
                <w:lang w:val="en-ZA"/>
              </w:rPr>
            </w:pPr>
          </w:p>
        </w:tc>
        <w:tc>
          <w:tcPr>
            <w:tcW w:w="3721" w:type="dxa"/>
            <w:shd w:val="clear" w:color="auto" w:fill="E5DFEC"/>
          </w:tcPr>
          <w:p w:rsidR="00BF76DD" w:rsidRPr="004F69FC" w:rsidRDefault="003B3217" w:rsidP="004F69FC">
            <w:pPr>
              <w:numPr>
                <w:ilvl w:val="0"/>
                <w:numId w:val="52"/>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Takes action with potential negative consequences for the department</w:t>
            </w:r>
            <w:r w:rsidR="004F69FC" w:rsidRPr="004F69FC">
              <w:rPr>
                <w:rFonts w:ascii="Calibri" w:eastAsia="Batang" w:hAnsi="Calibri" w:cs="Calibri"/>
                <w:sz w:val="18"/>
                <w:szCs w:val="18"/>
                <w:lang w:val="en-ZA"/>
              </w:rPr>
              <w:t xml:space="preserve"> or on other functions</w:t>
            </w:r>
          </w:p>
          <w:p w:rsidR="003B3217" w:rsidRPr="004F69FC" w:rsidRDefault="000D65EF" w:rsidP="004F69FC">
            <w:pPr>
              <w:numPr>
                <w:ilvl w:val="0"/>
                <w:numId w:val="52"/>
              </w:numPr>
              <w:rPr>
                <w:rFonts w:ascii="Calibri" w:eastAsia="Batang" w:hAnsi="Calibri" w:cs="Calibri"/>
                <w:sz w:val="18"/>
                <w:szCs w:val="18"/>
                <w:lang w:val="en-ZA"/>
              </w:rPr>
            </w:pPr>
            <w:r w:rsidRPr="004F69FC">
              <w:rPr>
                <w:rFonts w:ascii="Calibri" w:eastAsia="Batang" w:hAnsi="Calibri" w:cs="Calibri"/>
                <w:sz w:val="18"/>
                <w:szCs w:val="18"/>
                <w:lang w:val="en-ZA"/>
              </w:rPr>
              <w:t xml:space="preserve">Makes and implements decisions in ambiguous/ risky situations or where information is incomplete and </w:t>
            </w:r>
            <w:r w:rsidR="003B3217" w:rsidRPr="004F69FC">
              <w:rPr>
                <w:rFonts w:ascii="Calibri" w:eastAsia="Batang" w:hAnsi="Calibri" w:cs="Calibri"/>
                <w:sz w:val="18"/>
                <w:szCs w:val="18"/>
                <w:lang w:val="en-ZA"/>
              </w:rPr>
              <w:t>outcome is unknown</w:t>
            </w:r>
          </w:p>
          <w:p w:rsidR="000D65EF" w:rsidRPr="004F69FC" w:rsidRDefault="000D65EF" w:rsidP="004F69FC">
            <w:pPr>
              <w:numPr>
                <w:ilvl w:val="0"/>
                <w:numId w:val="52"/>
              </w:numPr>
              <w:rPr>
                <w:rFonts w:ascii="Calibri" w:eastAsia="Batang" w:hAnsi="Calibri" w:cs="Calibri"/>
                <w:sz w:val="18"/>
                <w:szCs w:val="18"/>
                <w:lang w:val="en-ZA"/>
              </w:rPr>
            </w:pPr>
            <w:r w:rsidRPr="004F69FC">
              <w:rPr>
                <w:rFonts w:ascii="Calibri" w:eastAsia="Batang" w:hAnsi="Calibri" w:cs="Calibri"/>
                <w:sz w:val="18"/>
                <w:szCs w:val="18"/>
                <w:lang w:val="en-ZA"/>
              </w:rPr>
              <w:t>Takes calculated risks in pursuing new and cutting-edge ideas that will enhance a project</w:t>
            </w:r>
          </w:p>
          <w:p w:rsidR="000D65EF" w:rsidRPr="004F69FC" w:rsidRDefault="000D65EF" w:rsidP="004F69FC">
            <w:pPr>
              <w:numPr>
                <w:ilvl w:val="0"/>
                <w:numId w:val="52"/>
              </w:numPr>
              <w:rPr>
                <w:rFonts w:ascii="Calibri" w:eastAsia="Batang" w:hAnsi="Calibri" w:cs="Calibri"/>
                <w:sz w:val="18"/>
                <w:szCs w:val="18"/>
                <w:lang w:val="en-ZA"/>
              </w:rPr>
            </w:pPr>
            <w:r w:rsidRPr="004F69FC">
              <w:rPr>
                <w:rFonts w:ascii="Calibri" w:eastAsia="Batang" w:hAnsi="Calibri" w:cs="Calibri"/>
                <w:sz w:val="18"/>
                <w:szCs w:val="18"/>
                <w:lang w:val="en-ZA"/>
              </w:rPr>
              <w:t>Creates relevant options and/ or proposes logical outcomes for addressing problems considering the associated constraints and risks</w:t>
            </w:r>
          </w:p>
          <w:p w:rsidR="000D65EF" w:rsidRPr="004F69FC" w:rsidRDefault="000D65EF" w:rsidP="004F69FC">
            <w:pPr>
              <w:numPr>
                <w:ilvl w:val="0"/>
                <w:numId w:val="52"/>
              </w:numPr>
              <w:rPr>
                <w:rFonts w:ascii="Calibri" w:eastAsia="Batang" w:hAnsi="Calibri" w:cs="Calibri"/>
                <w:sz w:val="18"/>
                <w:szCs w:val="18"/>
                <w:lang w:val="en-ZA"/>
              </w:rPr>
            </w:pPr>
            <w:r w:rsidRPr="004F69FC">
              <w:rPr>
                <w:rFonts w:ascii="Calibri" w:eastAsia="Batang" w:hAnsi="Calibri" w:cs="Calibri"/>
                <w:sz w:val="18"/>
                <w:szCs w:val="18"/>
                <w:lang w:val="en-ZA"/>
              </w:rPr>
              <w:t>Makes decisions through weighing up the cost-benefit and risk implications</w:t>
            </w:r>
          </w:p>
          <w:p w:rsidR="003B3217" w:rsidRPr="004F69FC" w:rsidRDefault="004F69FC" w:rsidP="004F69FC">
            <w:pPr>
              <w:numPr>
                <w:ilvl w:val="0"/>
                <w:numId w:val="52"/>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Develops contingency plans prior to their need</w:t>
            </w:r>
          </w:p>
        </w:tc>
        <w:tc>
          <w:tcPr>
            <w:tcW w:w="3721" w:type="dxa"/>
            <w:shd w:val="clear" w:color="auto" w:fill="FDE9D9"/>
          </w:tcPr>
          <w:p w:rsidR="004F69FC" w:rsidRPr="004F69FC" w:rsidRDefault="004F69FC" w:rsidP="004F69FC">
            <w:pPr>
              <w:numPr>
                <w:ilvl w:val="0"/>
                <w:numId w:val="52"/>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Uses sound judgement to make risky decisions in highly complex situations</w:t>
            </w:r>
          </w:p>
          <w:p w:rsidR="00BF76DD" w:rsidRPr="004F69FC" w:rsidRDefault="003B3217" w:rsidP="004F69FC">
            <w:pPr>
              <w:numPr>
                <w:ilvl w:val="0"/>
                <w:numId w:val="52"/>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 xml:space="preserve">Takes action with potential negative consequences for the university </w:t>
            </w:r>
          </w:p>
          <w:p w:rsidR="003B3217" w:rsidRPr="004F69FC" w:rsidRDefault="003B3217" w:rsidP="004F69FC">
            <w:pPr>
              <w:numPr>
                <w:ilvl w:val="0"/>
                <w:numId w:val="52"/>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Makes decisions when outcome is unknown or risky</w:t>
            </w:r>
          </w:p>
          <w:p w:rsidR="000D65EF" w:rsidRPr="004F69FC" w:rsidRDefault="000D65EF" w:rsidP="004F69FC">
            <w:pPr>
              <w:numPr>
                <w:ilvl w:val="0"/>
                <w:numId w:val="52"/>
              </w:numPr>
              <w:rPr>
                <w:rFonts w:ascii="Calibri" w:eastAsia="Batang" w:hAnsi="Calibri" w:cs="Calibri"/>
                <w:sz w:val="18"/>
                <w:szCs w:val="18"/>
                <w:lang w:val="en-ZA"/>
              </w:rPr>
            </w:pPr>
            <w:r w:rsidRPr="004F69FC">
              <w:rPr>
                <w:rFonts w:ascii="Calibri" w:eastAsia="Batang" w:hAnsi="Calibri" w:cs="Calibri"/>
                <w:sz w:val="18"/>
                <w:szCs w:val="18"/>
                <w:lang w:val="en-ZA"/>
              </w:rPr>
              <w:t>Champions initiatives with significant potential but possible adverse consequences, based on an assessment of the risks and benefits, impacts, etc.</w:t>
            </w:r>
          </w:p>
          <w:p w:rsidR="003B3217" w:rsidRPr="004F69FC" w:rsidRDefault="000D65EF" w:rsidP="004F69FC">
            <w:pPr>
              <w:numPr>
                <w:ilvl w:val="0"/>
                <w:numId w:val="52"/>
              </w:numPr>
              <w:rPr>
                <w:rFonts w:ascii="Calibri" w:eastAsia="Batang" w:hAnsi="Calibri" w:cs="Calibri"/>
                <w:sz w:val="18"/>
                <w:szCs w:val="18"/>
                <w:lang w:val="en-ZA"/>
              </w:rPr>
            </w:pPr>
            <w:r w:rsidRPr="004F69FC">
              <w:rPr>
                <w:rFonts w:ascii="Calibri" w:eastAsia="Batang" w:hAnsi="Calibri" w:cs="Calibri"/>
                <w:sz w:val="18"/>
                <w:szCs w:val="18"/>
                <w:lang w:val="en-ZA"/>
              </w:rPr>
              <w:t>Capitalises on opportunities and takes calculated risks based on an awareness of societal, economic and political issues</w:t>
            </w:r>
          </w:p>
        </w:tc>
      </w:tr>
    </w:tbl>
    <w:p w:rsidR="0048643B" w:rsidRPr="004F69FC"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4F69FC" w:rsidTr="00466C4F">
        <w:tc>
          <w:tcPr>
            <w:tcW w:w="14884" w:type="dxa"/>
            <w:shd w:val="clear" w:color="auto" w:fill="B8CCE4"/>
          </w:tcPr>
          <w:p w:rsidR="0048643B" w:rsidRPr="004F69FC"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4F69FC">
              <w:rPr>
                <w:rFonts w:ascii="Calibri" w:eastAsia="Batang" w:hAnsi="Calibri" w:cs="Calibri"/>
                <w:b/>
                <w:sz w:val="20"/>
                <w:lang w:val="en-ZA"/>
              </w:rPr>
              <w:t>Negative indicators</w:t>
            </w:r>
          </w:p>
        </w:tc>
      </w:tr>
      <w:tr w:rsidR="004F69FC" w:rsidRPr="004F69FC" w:rsidTr="00466C4F">
        <w:tc>
          <w:tcPr>
            <w:tcW w:w="14884" w:type="dxa"/>
            <w:shd w:val="clear" w:color="auto" w:fill="DBE5F1"/>
          </w:tcPr>
          <w:p w:rsidR="0048643B" w:rsidRPr="004F69FC" w:rsidRDefault="000D65E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Takes action with consideration of or understanding risks</w:t>
            </w:r>
          </w:p>
          <w:p w:rsidR="000D65EF" w:rsidRPr="004F69FC" w:rsidRDefault="000D65E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 xml:space="preserve">Avoids </w:t>
            </w:r>
            <w:r w:rsidR="004F69FC" w:rsidRPr="004F69FC">
              <w:rPr>
                <w:rFonts w:ascii="Calibri" w:eastAsia="Batang" w:hAnsi="Calibri" w:cs="Calibri"/>
                <w:sz w:val="18"/>
                <w:szCs w:val="18"/>
                <w:lang w:val="en-ZA"/>
              </w:rPr>
              <w:t>action</w:t>
            </w:r>
            <w:r w:rsidRPr="004F69FC">
              <w:rPr>
                <w:rFonts w:ascii="Calibri" w:eastAsia="Batang" w:hAnsi="Calibri" w:cs="Calibri"/>
                <w:sz w:val="18"/>
                <w:szCs w:val="18"/>
                <w:lang w:val="en-ZA"/>
              </w:rPr>
              <w:t xml:space="preserve"> when outcomes are unclear</w:t>
            </w:r>
          </w:p>
          <w:p w:rsidR="000D65EF" w:rsidRPr="004F69FC" w:rsidRDefault="000D65EF"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 xml:space="preserve">Avoids </w:t>
            </w:r>
            <w:r w:rsidR="004F69FC" w:rsidRPr="004F69FC">
              <w:rPr>
                <w:rFonts w:ascii="Calibri" w:eastAsia="Batang" w:hAnsi="Calibri" w:cs="Calibri"/>
                <w:sz w:val="18"/>
                <w:szCs w:val="18"/>
                <w:lang w:val="en-ZA"/>
              </w:rPr>
              <w:t>action w</w:t>
            </w:r>
            <w:r w:rsidRPr="004F69FC">
              <w:rPr>
                <w:rFonts w:ascii="Calibri" w:eastAsia="Batang" w:hAnsi="Calibri" w:cs="Calibri"/>
                <w:sz w:val="18"/>
                <w:szCs w:val="18"/>
                <w:lang w:val="en-ZA"/>
              </w:rPr>
              <w:t xml:space="preserve">hen there may be negative outcomes or </w:t>
            </w:r>
            <w:r w:rsidR="00C71037" w:rsidRPr="004F69FC">
              <w:rPr>
                <w:rFonts w:ascii="Calibri" w:eastAsia="Batang" w:hAnsi="Calibri" w:cs="Calibri"/>
                <w:sz w:val="18"/>
                <w:szCs w:val="18"/>
                <w:lang w:val="en-ZA"/>
              </w:rPr>
              <w:t>consequences</w:t>
            </w:r>
          </w:p>
          <w:p w:rsidR="000D65EF" w:rsidRPr="004F69FC" w:rsidRDefault="004F69FC" w:rsidP="004F69FC">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Does not recognise when risky action may embarrass the university</w:t>
            </w:r>
          </w:p>
          <w:p w:rsidR="004F69FC" w:rsidRPr="004F69FC" w:rsidRDefault="004F69FC" w:rsidP="004F69FC">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Takes action without considering alternative solutions</w:t>
            </w:r>
          </w:p>
          <w:p w:rsidR="004F69FC" w:rsidRPr="004F69FC" w:rsidRDefault="004F69FC" w:rsidP="004F69FC">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Does not consider the client/student when taking action</w:t>
            </w:r>
          </w:p>
          <w:p w:rsidR="004F69FC" w:rsidRPr="004F69FC" w:rsidRDefault="004F69FC" w:rsidP="004F69FC">
            <w:pPr>
              <w:tabs>
                <w:tab w:val="left" w:pos="851"/>
                <w:tab w:val="left" w:pos="1701"/>
                <w:tab w:val="left" w:pos="2552"/>
                <w:tab w:val="left" w:pos="3402"/>
              </w:tabs>
              <w:ind w:left="360"/>
              <w:rPr>
                <w:rFonts w:ascii="Calibri" w:eastAsia="Batang" w:hAnsi="Calibri" w:cs="Calibri"/>
                <w:sz w:val="18"/>
                <w:szCs w:val="18"/>
                <w:lang w:val="en-ZA"/>
              </w:rPr>
            </w:pPr>
            <w:r w:rsidRPr="004F69FC">
              <w:rPr>
                <w:rFonts w:ascii="Calibri" w:eastAsia="Batang" w:hAnsi="Calibri" w:cs="Calibri"/>
                <w:sz w:val="18"/>
                <w:szCs w:val="18"/>
                <w:lang w:val="en-ZA"/>
              </w:rPr>
              <w:t>Takes action to pursue own goals at the expense of other’s goals</w:t>
            </w:r>
          </w:p>
          <w:p w:rsidR="004F69FC" w:rsidRPr="004F69FC" w:rsidRDefault="004F69FC" w:rsidP="004F69FC">
            <w:pPr>
              <w:numPr>
                <w:ilvl w:val="0"/>
                <w:numId w:val="15"/>
              </w:numPr>
              <w:tabs>
                <w:tab w:val="left" w:pos="851"/>
                <w:tab w:val="left" w:pos="1701"/>
                <w:tab w:val="left" w:pos="2552"/>
                <w:tab w:val="left" w:pos="3402"/>
              </w:tabs>
              <w:rPr>
                <w:rFonts w:ascii="Calibri" w:eastAsia="Batang" w:hAnsi="Calibri" w:cs="Calibri"/>
                <w:sz w:val="18"/>
                <w:szCs w:val="18"/>
                <w:lang w:val="en-ZA"/>
              </w:rPr>
            </w:pPr>
            <w:r w:rsidRPr="004F69FC">
              <w:rPr>
                <w:rFonts w:ascii="Calibri" w:eastAsia="Batang" w:hAnsi="Calibri" w:cs="Calibri"/>
                <w:sz w:val="18"/>
                <w:szCs w:val="18"/>
                <w:lang w:val="en-ZA"/>
              </w:rPr>
              <w:t>Is unable to justify action when challenged</w:t>
            </w:r>
          </w:p>
          <w:p w:rsidR="004F69FC" w:rsidRPr="004F69FC" w:rsidRDefault="004F69FC" w:rsidP="004F69FC">
            <w:pPr>
              <w:tabs>
                <w:tab w:val="left" w:pos="851"/>
                <w:tab w:val="left" w:pos="1701"/>
                <w:tab w:val="left" w:pos="2552"/>
                <w:tab w:val="left" w:pos="3402"/>
              </w:tabs>
              <w:rPr>
                <w:rFonts w:ascii="Calibri" w:eastAsia="Batang" w:hAnsi="Calibri" w:cs="Calibri"/>
                <w:sz w:val="18"/>
                <w:szCs w:val="18"/>
                <w:lang w:val="en-ZA"/>
              </w:rPr>
            </w:pPr>
          </w:p>
        </w:tc>
      </w:tr>
    </w:tbl>
    <w:p w:rsidR="00BC46E9" w:rsidRDefault="00BC46E9" w:rsidP="0037344E">
      <w:pPr>
        <w:pStyle w:val="Caption"/>
        <w:rPr>
          <w:rFonts w:ascii="Century Gothic" w:eastAsia="Batang" w:hAnsi="Century Gothic" w:cs="Calibri"/>
          <w:b w:val="0"/>
          <w:color w:val="FF0000"/>
          <w:sz w:val="28"/>
          <w:szCs w:val="28"/>
          <w:u w:val="none"/>
          <w:lang w:val="en-ZA"/>
        </w:rPr>
      </w:pPr>
    </w:p>
    <w:p w:rsidR="004F69FC" w:rsidRDefault="004F69FC" w:rsidP="004F69FC">
      <w:pPr>
        <w:rPr>
          <w:rFonts w:eastAsia="Batang"/>
          <w:lang w:val="en-ZA"/>
        </w:rPr>
      </w:pPr>
    </w:p>
    <w:p w:rsidR="004F69FC" w:rsidRDefault="004F69FC" w:rsidP="004F69FC">
      <w:pPr>
        <w:rPr>
          <w:rFonts w:eastAsia="Batang"/>
          <w:lang w:val="en-ZA"/>
        </w:rPr>
      </w:pPr>
    </w:p>
    <w:p w:rsidR="007453F2" w:rsidRDefault="007453F2" w:rsidP="004F69FC">
      <w:pPr>
        <w:rPr>
          <w:rFonts w:eastAsia="Batang"/>
          <w:lang w:val="en-ZA"/>
        </w:rPr>
      </w:pPr>
    </w:p>
    <w:p w:rsidR="004F69FC" w:rsidRPr="004F69FC" w:rsidRDefault="004F69FC" w:rsidP="004F69FC">
      <w:pPr>
        <w:rPr>
          <w:rFonts w:eastAsia="Batang"/>
          <w:lang w:val="en-ZA"/>
        </w:rPr>
      </w:pPr>
    </w:p>
    <w:p w:rsidR="00BC46E9" w:rsidRPr="0057566A" w:rsidRDefault="00B90D3A"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alibri" w:hAnsi="Calibri" w:cs="Calibri"/>
          <w:noProof/>
          <w:sz w:val="22"/>
          <w:szCs w:val="22"/>
          <w:lang w:val="en-ZA" w:eastAsia="en-ZA"/>
        </w:rPr>
        <w:drawing>
          <wp:anchor distT="0" distB="0" distL="114300" distR="114300" simplePos="0" relativeHeight="251752448" behindDoc="1" locked="0" layoutInCell="1" allowOverlap="1" wp14:anchorId="334A3B65" wp14:editId="41D562B0">
            <wp:simplePos x="0" y="0"/>
            <wp:positionH relativeFrom="column">
              <wp:posOffset>8990965</wp:posOffset>
            </wp:positionH>
            <wp:positionV relativeFrom="paragraph">
              <wp:posOffset>-328930</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57566A">
        <w:rPr>
          <w:rFonts w:ascii="Century Gothic" w:eastAsia="Batang" w:hAnsi="Century Gothic" w:cs="Calibri"/>
          <w:color w:val="FFFFFF" w:themeColor="background1"/>
          <w:sz w:val="28"/>
          <w:szCs w:val="28"/>
          <w:u w:val="none"/>
          <w:lang w:val="en-ZA"/>
        </w:rPr>
        <w:t>Safety awareness</w:t>
      </w:r>
      <w:r w:rsidR="0037344E" w:rsidRPr="0057566A">
        <w:rPr>
          <w:rFonts w:ascii="Century Gothic" w:eastAsia="Batang" w:hAnsi="Century Gothic" w:cs="Calibri"/>
          <w:color w:val="FFFFFF" w:themeColor="background1"/>
          <w:sz w:val="28"/>
          <w:szCs w:val="28"/>
          <w:u w:val="none"/>
          <w:lang w:val="en-ZA"/>
        </w:rPr>
        <w:tab/>
      </w:r>
    </w:p>
    <w:p w:rsidR="00BC46E9" w:rsidRPr="0057566A" w:rsidRDefault="00BC46E9" w:rsidP="0037344E">
      <w:pPr>
        <w:pStyle w:val="Caption"/>
        <w:rPr>
          <w:rFonts w:ascii="Century Gothic" w:eastAsia="Batang" w:hAnsi="Century Gothic" w:cs="Calibri"/>
          <w:b w:val="0"/>
          <w:sz w:val="28"/>
          <w:szCs w:val="28"/>
          <w:u w:val="none"/>
          <w:lang w:val="en-ZA"/>
        </w:rPr>
      </w:pPr>
    </w:p>
    <w:p w:rsidR="0048643B" w:rsidRPr="0057566A" w:rsidRDefault="001B6576" w:rsidP="0048643B">
      <w:pPr>
        <w:tabs>
          <w:tab w:val="left" w:pos="851"/>
          <w:tab w:val="left" w:pos="1701"/>
          <w:tab w:val="left" w:pos="2552"/>
          <w:tab w:val="left" w:pos="3402"/>
        </w:tabs>
        <w:jc w:val="both"/>
        <w:rPr>
          <w:rFonts w:ascii="Calibri" w:eastAsia="Batang" w:hAnsi="Calibri" w:cs="Calibri"/>
          <w:sz w:val="20"/>
          <w:lang w:val="en-ZA"/>
        </w:rPr>
      </w:pPr>
      <w:r w:rsidRPr="0057566A">
        <w:rPr>
          <w:rFonts w:ascii="Calibri" w:eastAsia="Batang" w:hAnsi="Calibri" w:cs="Calibri"/>
          <w:sz w:val="20"/>
          <w:lang w:val="en-ZA"/>
        </w:rPr>
        <w:t>Is aware of conditions that affect own and other’s safety. Actively monitors, records and educates others around unsafe acts and unsafe conditions; maintains safety standards within a designated area; proactively identifies and improves unsafe conditions.</w:t>
      </w:r>
    </w:p>
    <w:p w:rsidR="001B6576" w:rsidRPr="0057566A" w:rsidRDefault="001B6576"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57566A" w:rsidTr="00466C4F">
        <w:tc>
          <w:tcPr>
            <w:tcW w:w="3721" w:type="dxa"/>
            <w:shd w:val="clear" w:color="auto" w:fill="B6DDE8"/>
          </w:tcPr>
          <w:p w:rsidR="00BF76DD" w:rsidRPr="0057566A" w:rsidRDefault="000244AF" w:rsidP="00282F63">
            <w:pPr>
              <w:pStyle w:val="Heading5"/>
              <w:jc w:val="center"/>
              <w:rPr>
                <w:rFonts w:ascii="Calibri" w:eastAsia="Batang" w:hAnsi="Calibri" w:cs="Calibri"/>
                <w:sz w:val="20"/>
                <w:lang w:val="en-ZA"/>
              </w:rPr>
            </w:pPr>
            <w:r w:rsidRPr="0057566A">
              <w:rPr>
                <w:rFonts w:ascii="Calibri" w:eastAsia="Batang" w:hAnsi="Calibri" w:cs="Calibri"/>
                <w:sz w:val="20"/>
                <w:lang w:val="en-ZA"/>
              </w:rPr>
              <w:t>Level 1</w:t>
            </w:r>
          </w:p>
        </w:tc>
        <w:tc>
          <w:tcPr>
            <w:tcW w:w="3721" w:type="dxa"/>
            <w:shd w:val="clear" w:color="auto" w:fill="E5B8B7"/>
          </w:tcPr>
          <w:p w:rsidR="00BF76DD" w:rsidRPr="0057566A"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57566A">
              <w:rPr>
                <w:rFonts w:ascii="Calibri" w:eastAsia="Batang" w:hAnsi="Calibri" w:cs="Calibri"/>
                <w:b/>
                <w:sz w:val="20"/>
                <w:lang w:val="en-ZA"/>
              </w:rPr>
              <w:t>Level 2</w:t>
            </w:r>
          </w:p>
        </w:tc>
        <w:tc>
          <w:tcPr>
            <w:tcW w:w="3721" w:type="dxa"/>
            <w:shd w:val="clear" w:color="auto" w:fill="CCC0D9"/>
          </w:tcPr>
          <w:p w:rsidR="00BF76DD" w:rsidRPr="0057566A"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57566A">
              <w:rPr>
                <w:rFonts w:ascii="Calibri" w:eastAsia="Batang" w:hAnsi="Calibri" w:cs="Calibri"/>
                <w:b/>
                <w:sz w:val="20"/>
                <w:lang w:val="en-ZA"/>
              </w:rPr>
              <w:t>Level 3</w:t>
            </w:r>
          </w:p>
        </w:tc>
        <w:tc>
          <w:tcPr>
            <w:tcW w:w="3721" w:type="dxa"/>
            <w:shd w:val="clear" w:color="auto" w:fill="FBD4B4"/>
          </w:tcPr>
          <w:p w:rsidR="00BF76DD" w:rsidRPr="0057566A" w:rsidRDefault="000244AF" w:rsidP="00282F63">
            <w:pPr>
              <w:tabs>
                <w:tab w:val="left" w:pos="851"/>
                <w:tab w:val="left" w:pos="1701"/>
                <w:tab w:val="left" w:pos="2552"/>
                <w:tab w:val="left" w:pos="3402"/>
              </w:tabs>
              <w:jc w:val="center"/>
              <w:rPr>
                <w:rFonts w:ascii="Calibri" w:eastAsia="Batang" w:hAnsi="Calibri" w:cs="Calibri"/>
                <w:b/>
                <w:sz w:val="20"/>
                <w:lang w:val="en-ZA"/>
              </w:rPr>
            </w:pPr>
            <w:r w:rsidRPr="0057566A">
              <w:rPr>
                <w:rFonts w:ascii="Calibri" w:eastAsia="Batang" w:hAnsi="Calibri" w:cs="Calibri"/>
                <w:b/>
                <w:sz w:val="20"/>
                <w:lang w:val="en-ZA"/>
              </w:rPr>
              <w:t>Level 4</w:t>
            </w:r>
          </w:p>
        </w:tc>
      </w:tr>
      <w:tr w:rsidR="00BF76DD" w:rsidRPr="0057566A" w:rsidTr="00466C4F">
        <w:tc>
          <w:tcPr>
            <w:tcW w:w="3721" w:type="dxa"/>
            <w:shd w:val="clear" w:color="auto" w:fill="DBE5F1"/>
          </w:tcPr>
          <w:p w:rsidR="00BF76DD" w:rsidRPr="0057566A" w:rsidRDefault="00BA369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Follows regulations and procedures</w:t>
            </w:r>
          </w:p>
          <w:p w:rsidR="00BA369E" w:rsidRPr="0057566A" w:rsidRDefault="00BA369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Reports unsafe acts and conditions</w:t>
            </w:r>
          </w:p>
          <w:p w:rsidR="00BA369E" w:rsidRPr="0057566A" w:rsidRDefault="00BA369E" w:rsidP="00EA5A3B">
            <w:pPr>
              <w:numPr>
                <w:ilvl w:val="0"/>
                <w:numId w:val="49"/>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Checks equipment</w:t>
            </w:r>
          </w:p>
        </w:tc>
        <w:tc>
          <w:tcPr>
            <w:tcW w:w="3721" w:type="dxa"/>
            <w:shd w:val="clear" w:color="auto" w:fill="F2DBDB"/>
          </w:tcPr>
          <w:p w:rsidR="00BF76DD" w:rsidRPr="0057566A" w:rsidRDefault="00BA369E" w:rsidP="00BA369E">
            <w:pPr>
              <w:numPr>
                <w:ilvl w:val="0"/>
                <w:numId w:val="50"/>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Makes suggestions for changes to regulations and procedures</w:t>
            </w:r>
          </w:p>
          <w:p w:rsidR="00BA369E" w:rsidRPr="0057566A" w:rsidRDefault="00BA369E" w:rsidP="00BA369E">
            <w:pPr>
              <w:numPr>
                <w:ilvl w:val="0"/>
                <w:numId w:val="50"/>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Makes suggestions to change acts and conditions</w:t>
            </w:r>
          </w:p>
          <w:p w:rsidR="00BA369E" w:rsidRPr="0057566A" w:rsidRDefault="00BA369E" w:rsidP="00BA369E">
            <w:pPr>
              <w:numPr>
                <w:ilvl w:val="0"/>
                <w:numId w:val="50"/>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Proactively looks for hazards</w:t>
            </w:r>
          </w:p>
        </w:tc>
        <w:tc>
          <w:tcPr>
            <w:tcW w:w="3721" w:type="dxa"/>
            <w:shd w:val="clear" w:color="auto" w:fill="E5DFEC"/>
          </w:tcPr>
          <w:p w:rsidR="00BF76DD" w:rsidRPr="0057566A" w:rsidRDefault="00BA369E"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Suggest new regulations and procedures</w:t>
            </w:r>
          </w:p>
          <w:p w:rsidR="00BA369E" w:rsidRPr="0057566A" w:rsidRDefault="00BA369E"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Changes acts and conditions</w:t>
            </w:r>
          </w:p>
          <w:p w:rsidR="0057566A" w:rsidRDefault="0057566A" w:rsidP="00EA5A3B">
            <w:pPr>
              <w:numPr>
                <w:ilvl w:val="0"/>
                <w:numId w:val="51"/>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 xml:space="preserve">Proactively looks for hidden hazards or hazards that can cause issues in the  long-term </w:t>
            </w:r>
          </w:p>
          <w:p w:rsidR="00A60233" w:rsidRPr="0057566A" w:rsidRDefault="00057F66" w:rsidP="00057F66">
            <w:pPr>
              <w:numPr>
                <w:ilvl w:val="0"/>
                <w:numId w:val="51"/>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M</w:t>
            </w:r>
            <w:r w:rsidR="00A60233">
              <w:rPr>
                <w:rFonts w:ascii="Calibri" w:eastAsia="Batang" w:hAnsi="Calibri" w:cs="Calibri"/>
                <w:sz w:val="18"/>
                <w:szCs w:val="18"/>
                <w:lang w:val="en-ZA"/>
              </w:rPr>
              <w:t>ake</w:t>
            </w:r>
            <w:r>
              <w:rPr>
                <w:rFonts w:ascii="Calibri" w:eastAsia="Batang" w:hAnsi="Calibri" w:cs="Calibri"/>
                <w:sz w:val="18"/>
                <w:szCs w:val="18"/>
                <w:lang w:val="en-ZA"/>
              </w:rPr>
              <w:t xml:space="preserve">s </w:t>
            </w:r>
            <w:r w:rsidR="00A60233">
              <w:rPr>
                <w:rFonts w:ascii="Calibri" w:eastAsia="Batang" w:hAnsi="Calibri" w:cs="Calibri"/>
                <w:sz w:val="18"/>
                <w:szCs w:val="18"/>
                <w:lang w:val="en-ZA"/>
              </w:rPr>
              <w:t>resources available for health and safety monitoring, recoding, educating, maintenance, and improvement</w:t>
            </w:r>
          </w:p>
        </w:tc>
        <w:tc>
          <w:tcPr>
            <w:tcW w:w="3721" w:type="dxa"/>
            <w:shd w:val="clear" w:color="auto" w:fill="FDE9D9"/>
          </w:tcPr>
          <w:p w:rsidR="00BF76DD" w:rsidRDefault="00BA369E" w:rsidP="00BA369E">
            <w:pPr>
              <w:numPr>
                <w:ilvl w:val="0"/>
                <w:numId w:val="52"/>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 xml:space="preserve">Ensures that regulations, conditions and procedures protect all UCT community members </w:t>
            </w:r>
          </w:p>
          <w:p w:rsidR="00A60233" w:rsidRPr="0057566A" w:rsidRDefault="00057F66" w:rsidP="00057F66">
            <w:pPr>
              <w:numPr>
                <w:ilvl w:val="0"/>
                <w:numId w:val="52"/>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Enforces </w:t>
            </w:r>
            <w:r w:rsidR="00A60233">
              <w:rPr>
                <w:rFonts w:ascii="Calibri" w:eastAsia="Batang" w:hAnsi="Calibri" w:cs="Calibri"/>
                <w:sz w:val="18"/>
                <w:szCs w:val="18"/>
                <w:lang w:val="en-ZA"/>
              </w:rPr>
              <w:t>health and safety monitoring, recoding, educating, maintenance, and improvement</w:t>
            </w:r>
          </w:p>
        </w:tc>
      </w:tr>
    </w:tbl>
    <w:p w:rsidR="0048643B" w:rsidRPr="0057566A"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57566A" w:rsidTr="00466C4F">
        <w:tc>
          <w:tcPr>
            <w:tcW w:w="14884" w:type="dxa"/>
            <w:shd w:val="clear" w:color="auto" w:fill="B8CCE4"/>
          </w:tcPr>
          <w:p w:rsidR="0048643B" w:rsidRPr="0057566A"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57566A">
              <w:rPr>
                <w:rFonts w:ascii="Calibri" w:eastAsia="Batang" w:hAnsi="Calibri" w:cs="Calibri"/>
                <w:b/>
                <w:sz w:val="20"/>
                <w:lang w:val="en-ZA"/>
              </w:rPr>
              <w:t>Negative indicators</w:t>
            </w:r>
          </w:p>
        </w:tc>
      </w:tr>
      <w:tr w:rsidR="0048643B" w:rsidRPr="0057566A" w:rsidTr="00466C4F">
        <w:tc>
          <w:tcPr>
            <w:tcW w:w="14884" w:type="dxa"/>
            <w:shd w:val="clear" w:color="auto" w:fill="DBE5F1"/>
          </w:tcPr>
          <w:p w:rsidR="0048643B" w:rsidRPr="0057566A" w:rsidRDefault="0057566A"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Fails to follow regulations and procedures</w:t>
            </w:r>
          </w:p>
          <w:p w:rsidR="0057566A" w:rsidRPr="0057566A" w:rsidRDefault="0057566A" w:rsidP="0057566A">
            <w:pPr>
              <w:numPr>
                <w:ilvl w:val="0"/>
                <w:numId w:val="15"/>
              </w:numPr>
              <w:tabs>
                <w:tab w:val="left" w:pos="851"/>
                <w:tab w:val="left" w:pos="1701"/>
                <w:tab w:val="left" w:pos="2552"/>
                <w:tab w:val="left" w:pos="3402"/>
              </w:tabs>
              <w:rPr>
                <w:rFonts w:ascii="Calibri" w:eastAsia="Batang" w:hAnsi="Calibri" w:cs="Calibri"/>
                <w:sz w:val="18"/>
                <w:szCs w:val="18"/>
                <w:lang w:val="en-ZA"/>
              </w:rPr>
            </w:pPr>
            <w:r w:rsidRPr="0057566A">
              <w:rPr>
                <w:rFonts w:ascii="Calibri" w:eastAsia="Batang" w:hAnsi="Calibri" w:cs="Calibri"/>
                <w:sz w:val="18"/>
                <w:szCs w:val="18"/>
                <w:lang w:val="en-ZA"/>
              </w:rPr>
              <w:t>Fails to report unsafe acts or conditions</w:t>
            </w:r>
          </w:p>
        </w:tc>
      </w:tr>
    </w:tbl>
    <w:p w:rsidR="0048643B" w:rsidRPr="0057566A" w:rsidRDefault="0048643B" w:rsidP="0048643B">
      <w:pPr>
        <w:tabs>
          <w:tab w:val="left" w:pos="851"/>
          <w:tab w:val="left" w:pos="1701"/>
          <w:tab w:val="left" w:pos="2552"/>
          <w:tab w:val="left" w:pos="3402"/>
        </w:tabs>
        <w:jc w:val="both"/>
        <w:rPr>
          <w:rFonts w:ascii="Calibri" w:eastAsia="Batang" w:hAnsi="Calibri" w:cs="Calibri"/>
          <w:b/>
          <w:sz w:val="20"/>
          <w:lang w:val="en-ZA"/>
        </w:rPr>
      </w:pPr>
    </w:p>
    <w:p w:rsidR="00BC46E9" w:rsidRPr="002F15B6" w:rsidRDefault="007434AF" w:rsidP="0037344E">
      <w:pPr>
        <w:pStyle w:val="Caption"/>
        <w:rPr>
          <w:rFonts w:ascii="Century Gothic" w:eastAsia="Batang" w:hAnsi="Century Gothic" w:cs="Calibri"/>
          <w:b w:val="0"/>
          <w:color w:val="FF0000"/>
          <w:sz w:val="28"/>
          <w:szCs w:val="28"/>
          <w:u w:val="none"/>
          <w:lang w:val="en-ZA"/>
        </w:rPr>
      </w:pPr>
      <w:r w:rsidRPr="002F15B6">
        <w:rPr>
          <w:rFonts w:ascii="Century Gothic" w:eastAsia="Batang" w:hAnsi="Century Gothic" w:cs="Calibri"/>
          <w:b w:val="0"/>
          <w:color w:val="FF0000"/>
          <w:sz w:val="28"/>
          <w:szCs w:val="28"/>
          <w:u w:val="none"/>
          <w:lang w:val="en-ZA"/>
        </w:rPr>
        <w:br w:type="page"/>
      </w:r>
    </w:p>
    <w:p w:rsidR="00BC46E9" w:rsidRPr="00390A7A" w:rsidRDefault="00CB3FF7"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701248" behindDoc="1" locked="0" layoutInCell="1" allowOverlap="1" wp14:anchorId="089148F2" wp14:editId="48A828FB">
            <wp:simplePos x="0" y="0"/>
            <wp:positionH relativeFrom="column">
              <wp:posOffset>8857615</wp:posOffset>
            </wp:positionH>
            <wp:positionV relativeFrom="paragraph">
              <wp:posOffset>-357505</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20877">
        <w:rPr>
          <w:rFonts w:ascii="Century Gothic" w:eastAsia="Batang" w:hAnsi="Century Gothic" w:cs="Calibri"/>
          <w:color w:val="FFFFFF" w:themeColor="background1"/>
          <w:sz w:val="28"/>
          <w:szCs w:val="28"/>
          <w:u w:val="none"/>
          <w:lang w:val="en-ZA"/>
        </w:rPr>
        <w:t>Strategic</w:t>
      </w:r>
      <w:r w:rsidR="0037344E" w:rsidRPr="00390A7A">
        <w:rPr>
          <w:rFonts w:ascii="Century Gothic" w:eastAsia="Batang" w:hAnsi="Century Gothic" w:cs="Calibri"/>
          <w:color w:val="FFFFFF" w:themeColor="background1"/>
          <w:sz w:val="28"/>
          <w:szCs w:val="28"/>
          <w:u w:val="none"/>
          <w:lang w:val="en-ZA"/>
        </w:rPr>
        <w:t xml:space="preserve"> leadership</w:t>
      </w:r>
      <w:r w:rsidR="0037344E" w:rsidRPr="00390A7A">
        <w:rPr>
          <w:rFonts w:ascii="Century Gothic" w:eastAsia="Batang" w:hAnsi="Century Gothic" w:cs="Calibri"/>
          <w:color w:val="FFFFFF" w:themeColor="background1"/>
          <w:sz w:val="28"/>
          <w:szCs w:val="28"/>
          <w:u w:val="none"/>
          <w:lang w:val="en-ZA"/>
        </w:rPr>
        <w:tab/>
      </w: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48643B" w:rsidRPr="00390A7A" w:rsidRDefault="00F526AA" w:rsidP="0048643B">
      <w:pPr>
        <w:tabs>
          <w:tab w:val="left" w:pos="851"/>
          <w:tab w:val="left" w:pos="1701"/>
          <w:tab w:val="left" w:pos="2552"/>
          <w:tab w:val="left" w:pos="3402"/>
        </w:tabs>
        <w:jc w:val="both"/>
        <w:rPr>
          <w:rFonts w:ascii="Calibri" w:hAnsi="Calibri"/>
          <w:sz w:val="20"/>
        </w:rPr>
      </w:pPr>
      <w:r w:rsidRPr="00390A7A">
        <w:rPr>
          <w:rFonts w:ascii="Calibri" w:hAnsi="Calibri"/>
          <w:sz w:val="20"/>
        </w:rPr>
        <w:t>Creates and achieves a desired future state (vision) through influence on university values, individual and group goals, reinforcements and systems.  Secures information and identifies key issues and relationships relevant to achieving long range goals or visions.</w:t>
      </w:r>
    </w:p>
    <w:p w:rsidR="00F526AA" w:rsidRPr="00390A7A" w:rsidRDefault="00F526AA"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390A7A" w:rsidTr="00466C4F">
        <w:tc>
          <w:tcPr>
            <w:tcW w:w="3721" w:type="dxa"/>
            <w:shd w:val="clear" w:color="auto" w:fill="B6DDE8"/>
          </w:tcPr>
          <w:p w:rsidR="00BF76DD" w:rsidRPr="00390A7A"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390A7A"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390A7A"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390A7A"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390A7A" w:rsidTr="00466C4F">
        <w:tc>
          <w:tcPr>
            <w:tcW w:w="3721" w:type="dxa"/>
            <w:shd w:val="clear" w:color="auto" w:fill="DBE5F1"/>
          </w:tcPr>
          <w:p w:rsidR="00BF76DD" w:rsidRPr="00390A7A" w:rsidRDefault="002A19FC" w:rsidP="002A19FC">
            <w:pPr>
              <w:tabs>
                <w:tab w:val="left" w:pos="851"/>
                <w:tab w:val="left" w:pos="1701"/>
                <w:tab w:val="left" w:pos="2552"/>
                <w:tab w:val="left" w:pos="3402"/>
              </w:tabs>
              <w:rPr>
                <w:rFonts w:ascii="Calibri" w:eastAsia="Batang" w:hAnsi="Calibri" w:cs="Calibri"/>
                <w:i/>
                <w:sz w:val="18"/>
                <w:szCs w:val="18"/>
                <w:lang w:val="en-ZA"/>
              </w:rPr>
            </w:pPr>
            <w:r w:rsidRPr="00390A7A">
              <w:rPr>
                <w:rFonts w:ascii="Calibri" w:eastAsia="Batang" w:hAnsi="Calibri" w:cs="Calibri"/>
                <w:i/>
                <w:sz w:val="18"/>
                <w:szCs w:val="18"/>
                <w:lang w:val="en-ZA"/>
              </w:rPr>
              <w:t>NA</w:t>
            </w:r>
            <w:r w:rsidR="00CF4FAF" w:rsidRPr="00390A7A">
              <w:rPr>
                <w:rFonts w:ascii="Calibri" w:eastAsia="Batang" w:hAnsi="Calibri" w:cs="Calibri"/>
                <w:i/>
                <w:sz w:val="18"/>
                <w:szCs w:val="18"/>
                <w:lang w:val="en-ZA"/>
              </w:rPr>
              <w:t xml:space="preserve">- Select Individual Leadership </w:t>
            </w:r>
          </w:p>
        </w:tc>
        <w:tc>
          <w:tcPr>
            <w:tcW w:w="3721" w:type="dxa"/>
            <w:shd w:val="clear" w:color="auto" w:fill="F2DBDB"/>
          </w:tcPr>
          <w:p w:rsidR="00BF76DD" w:rsidRPr="00390A7A" w:rsidRDefault="002A19FC" w:rsidP="002A19FC">
            <w:pPr>
              <w:tabs>
                <w:tab w:val="left" w:pos="851"/>
                <w:tab w:val="left" w:pos="1701"/>
                <w:tab w:val="left" w:pos="2552"/>
                <w:tab w:val="left" w:pos="3402"/>
              </w:tabs>
              <w:rPr>
                <w:rFonts w:ascii="Calibri" w:eastAsia="Batang" w:hAnsi="Calibri" w:cs="Calibri"/>
                <w:i/>
                <w:sz w:val="18"/>
                <w:szCs w:val="18"/>
                <w:lang w:val="en-ZA"/>
              </w:rPr>
            </w:pPr>
            <w:r w:rsidRPr="00390A7A">
              <w:rPr>
                <w:rFonts w:ascii="Calibri" w:eastAsia="Batang" w:hAnsi="Calibri" w:cs="Calibri"/>
                <w:i/>
                <w:sz w:val="18"/>
                <w:szCs w:val="18"/>
                <w:lang w:val="en-ZA"/>
              </w:rPr>
              <w:t>NA</w:t>
            </w:r>
            <w:r w:rsidR="00CF4FAF" w:rsidRPr="00390A7A">
              <w:rPr>
                <w:rFonts w:ascii="Calibri" w:eastAsia="Batang" w:hAnsi="Calibri" w:cs="Calibri"/>
                <w:i/>
                <w:sz w:val="18"/>
                <w:szCs w:val="18"/>
                <w:lang w:val="en-ZA"/>
              </w:rPr>
              <w:t>- Select Individual Leadership</w:t>
            </w:r>
          </w:p>
        </w:tc>
        <w:tc>
          <w:tcPr>
            <w:tcW w:w="3721" w:type="dxa"/>
            <w:shd w:val="clear" w:color="auto" w:fill="E5DFEC"/>
          </w:tcPr>
          <w:p w:rsidR="00BF76DD" w:rsidRPr="00390A7A" w:rsidRDefault="002A19FC" w:rsidP="002A19FC">
            <w:pPr>
              <w:tabs>
                <w:tab w:val="left" w:pos="851"/>
                <w:tab w:val="left" w:pos="1701"/>
                <w:tab w:val="left" w:pos="2552"/>
                <w:tab w:val="left" w:pos="3402"/>
              </w:tabs>
              <w:ind w:left="360"/>
              <w:rPr>
                <w:rFonts w:ascii="Calibri" w:eastAsia="Batang" w:hAnsi="Calibri" w:cs="Calibri"/>
                <w:i/>
                <w:sz w:val="18"/>
                <w:szCs w:val="18"/>
                <w:lang w:val="en-ZA"/>
              </w:rPr>
            </w:pPr>
            <w:r w:rsidRPr="00390A7A">
              <w:rPr>
                <w:rFonts w:ascii="Calibri" w:eastAsia="Batang" w:hAnsi="Calibri" w:cs="Calibri"/>
                <w:i/>
                <w:sz w:val="18"/>
                <w:szCs w:val="18"/>
                <w:lang w:val="en-ZA"/>
              </w:rPr>
              <w:t>NA</w:t>
            </w:r>
            <w:r w:rsidR="00CF4FAF" w:rsidRPr="00390A7A">
              <w:rPr>
                <w:rFonts w:ascii="Calibri" w:eastAsia="Batang" w:hAnsi="Calibri" w:cs="Calibri"/>
                <w:i/>
                <w:sz w:val="18"/>
                <w:szCs w:val="18"/>
                <w:lang w:val="en-ZA"/>
              </w:rPr>
              <w:t>- Select Individual Leadership</w:t>
            </w:r>
          </w:p>
        </w:tc>
        <w:tc>
          <w:tcPr>
            <w:tcW w:w="3721" w:type="dxa"/>
            <w:shd w:val="clear" w:color="auto" w:fill="FDE9D9"/>
          </w:tcPr>
          <w:p w:rsidR="002A19FC" w:rsidRPr="00390A7A" w:rsidRDefault="002A19FC" w:rsidP="00EA5A3B">
            <w:pPr>
              <w:pStyle w:val="Default"/>
              <w:numPr>
                <w:ilvl w:val="0"/>
                <w:numId w:val="51"/>
              </w:numPr>
              <w:rPr>
                <w:rFonts w:ascii="Calibri" w:hAnsi="Calibri" w:cs="Calibri"/>
                <w:color w:val="auto"/>
                <w:sz w:val="18"/>
                <w:szCs w:val="18"/>
              </w:rPr>
            </w:pPr>
            <w:r w:rsidRPr="00390A7A">
              <w:rPr>
                <w:rFonts w:ascii="Calibri" w:hAnsi="Calibri" w:cs="Calibri"/>
                <w:color w:val="auto"/>
                <w:sz w:val="18"/>
                <w:szCs w:val="18"/>
              </w:rPr>
              <w:t xml:space="preserve">Creates a compelling vision of and strategy for UCT and its future that directs and inspires the </w:t>
            </w:r>
            <w:r w:rsidR="00DC6A9C" w:rsidRPr="00390A7A">
              <w:rPr>
                <w:rFonts w:ascii="Calibri" w:hAnsi="Calibri" w:cs="Calibri"/>
                <w:color w:val="auto"/>
                <w:sz w:val="18"/>
                <w:szCs w:val="18"/>
              </w:rPr>
              <w:t>university</w:t>
            </w:r>
          </w:p>
          <w:p w:rsidR="002A19FC" w:rsidRPr="00390A7A" w:rsidRDefault="002A19FC" w:rsidP="00EA5A3B">
            <w:pPr>
              <w:pStyle w:val="Default"/>
              <w:numPr>
                <w:ilvl w:val="0"/>
                <w:numId w:val="51"/>
              </w:numPr>
              <w:rPr>
                <w:rFonts w:ascii="Calibri" w:hAnsi="Calibri" w:cs="Calibri"/>
                <w:color w:val="auto"/>
                <w:sz w:val="18"/>
                <w:szCs w:val="18"/>
              </w:rPr>
            </w:pPr>
            <w:r w:rsidRPr="00390A7A">
              <w:rPr>
                <w:rFonts w:ascii="Calibri" w:hAnsi="Calibri" w:cs="Calibri"/>
                <w:color w:val="auto"/>
                <w:sz w:val="18"/>
                <w:szCs w:val="18"/>
              </w:rPr>
              <w:t xml:space="preserve">Identifies changes to </w:t>
            </w:r>
            <w:r w:rsidR="00C213DA" w:rsidRPr="00390A7A">
              <w:rPr>
                <w:rFonts w:ascii="Calibri" w:hAnsi="Calibri" w:cs="Calibri"/>
                <w:color w:val="auto"/>
                <w:sz w:val="18"/>
                <w:szCs w:val="18"/>
              </w:rPr>
              <w:t>UCT</w:t>
            </w:r>
            <w:r w:rsidRPr="00390A7A">
              <w:rPr>
                <w:rFonts w:ascii="Calibri" w:hAnsi="Calibri" w:cs="Calibri"/>
                <w:color w:val="auto"/>
                <w:sz w:val="18"/>
                <w:szCs w:val="18"/>
              </w:rPr>
              <w:t xml:space="preserve"> mission </w:t>
            </w:r>
            <w:r w:rsidR="00390A7A">
              <w:rPr>
                <w:rFonts w:ascii="Calibri" w:hAnsi="Calibri" w:cs="Calibri"/>
                <w:color w:val="auto"/>
                <w:sz w:val="18"/>
                <w:szCs w:val="18"/>
              </w:rPr>
              <w:t>and vision if and when required</w:t>
            </w:r>
          </w:p>
          <w:p w:rsidR="00DC6A9C" w:rsidRPr="00390A7A" w:rsidRDefault="002A19FC" w:rsidP="00EA5A3B">
            <w:pPr>
              <w:numPr>
                <w:ilvl w:val="0"/>
                <w:numId w:val="51"/>
              </w:numPr>
              <w:tabs>
                <w:tab w:val="left" w:pos="851"/>
                <w:tab w:val="left" w:pos="1701"/>
                <w:tab w:val="left" w:pos="2552"/>
                <w:tab w:val="left" w:pos="3402"/>
              </w:tabs>
              <w:rPr>
                <w:rFonts w:ascii="Calibri" w:hAnsi="Calibri" w:cs="Calibri"/>
                <w:sz w:val="18"/>
                <w:szCs w:val="18"/>
              </w:rPr>
            </w:pPr>
            <w:r w:rsidRPr="00390A7A">
              <w:rPr>
                <w:rFonts w:ascii="Calibri" w:hAnsi="Calibri" w:cs="Calibri"/>
                <w:sz w:val="18"/>
                <w:szCs w:val="18"/>
              </w:rPr>
              <w:t>Translates a vision for change into concrete specifics tha</w:t>
            </w:r>
            <w:r w:rsidR="00390A7A">
              <w:rPr>
                <w:rFonts w:ascii="Calibri" w:hAnsi="Calibri" w:cs="Calibri"/>
                <w:sz w:val="18"/>
                <w:szCs w:val="18"/>
              </w:rPr>
              <w:t>t enable others implementing it</w:t>
            </w:r>
          </w:p>
          <w:p w:rsidR="00C213DA" w:rsidRPr="00390A7A" w:rsidRDefault="00C213DA" w:rsidP="00EA5A3B">
            <w:pPr>
              <w:numPr>
                <w:ilvl w:val="0"/>
                <w:numId w:val="51"/>
              </w:numPr>
              <w:tabs>
                <w:tab w:val="left" w:pos="851"/>
                <w:tab w:val="left" w:pos="1701"/>
                <w:tab w:val="left" w:pos="2552"/>
                <w:tab w:val="left" w:pos="3402"/>
              </w:tabs>
              <w:rPr>
                <w:rFonts w:ascii="Calibri" w:hAnsi="Calibri" w:cs="Calibri"/>
                <w:sz w:val="18"/>
                <w:szCs w:val="18"/>
              </w:rPr>
            </w:pPr>
            <w:r w:rsidRPr="00390A7A">
              <w:rPr>
                <w:rFonts w:ascii="Calibri" w:hAnsi="Calibri" w:cs="Calibri"/>
                <w:sz w:val="18"/>
                <w:szCs w:val="18"/>
              </w:rPr>
              <w:t xml:space="preserve">Designs, develops and implements plans and actions to </w:t>
            </w:r>
            <w:r w:rsidR="00DC6A9C" w:rsidRPr="00390A7A">
              <w:rPr>
                <w:rFonts w:ascii="Calibri" w:hAnsi="Calibri" w:cs="Calibri"/>
                <w:sz w:val="18"/>
                <w:szCs w:val="18"/>
              </w:rPr>
              <w:t>realize</w:t>
            </w:r>
            <w:r w:rsidRPr="00390A7A">
              <w:rPr>
                <w:rFonts w:ascii="Calibri" w:hAnsi="Calibri" w:cs="Calibri"/>
                <w:sz w:val="18"/>
                <w:szCs w:val="18"/>
              </w:rPr>
              <w:t xml:space="preserve"> the University’s goals within own </w:t>
            </w:r>
            <w:r w:rsidR="00390A7A">
              <w:rPr>
                <w:rFonts w:ascii="Calibri" w:hAnsi="Calibri" w:cs="Calibri"/>
                <w:sz w:val="18"/>
                <w:szCs w:val="18"/>
              </w:rPr>
              <w:t>faculty/department</w:t>
            </w:r>
          </w:p>
          <w:p w:rsidR="00C213DA" w:rsidRPr="00390A7A" w:rsidRDefault="00C213DA" w:rsidP="00EA5A3B">
            <w:pPr>
              <w:numPr>
                <w:ilvl w:val="0"/>
                <w:numId w:val="51"/>
              </w:numPr>
              <w:tabs>
                <w:tab w:val="left" w:pos="851"/>
                <w:tab w:val="left" w:pos="1701"/>
                <w:tab w:val="left" w:pos="2552"/>
                <w:tab w:val="left" w:pos="3402"/>
              </w:tabs>
              <w:rPr>
                <w:rFonts w:ascii="Calibri" w:hAnsi="Calibri" w:cs="Calibri"/>
                <w:sz w:val="18"/>
                <w:szCs w:val="18"/>
              </w:rPr>
            </w:pPr>
            <w:r w:rsidRPr="00390A7A">
              <w:rPr>
                <w:rFonts w:ascii="Calibri" w:hAnsi="Calibri" w:cs="Calibri"/>
                <w:sz w:val="18"/>
                <w:szCs w:val="18"/>
              </w:rPr>
              <w:t xml:space="preserve">Aligns the </w:t>
            </w:r>
            <w:r w:rsidR="00DC6A9C" w:rsidRPr="00390A7A">
              <w:rPr>
                <w:rFonts w:ascii="Calibri" w:hAnsi="Calibri" w:cs="Calibri"/>
                <w:sz w:val="18"/>
                <w:szCs w:val="18"/>
              </w:rPr>
              <w:t>faculty’s /</w:t>
            </w:r>
            <w:r w:rsidRPr="00390A7A">
              <w:rPr>
                <w:rFonts w:ascii="Calibri" w:hAnsi="Calibri" w:cs="Calibri"/>
                <w:sz w:val="18"/>
                <w:szCs w:val="18"/>
              </w:rPr>
              <w:t>department’s goals with the U</w:t>
            </w:r>
            <w:r w:rsidR="00390A7A">
              <w:rPr>
                <w:rFonts w:ascii="Calibri" w:hAnsi="Calibri" w:cs="Calibri"/>
                <w:sz w:val="18"/>
                <w:szCs w:val="18"/>
              </w:rPr>
              <w:t xml:space="preserve">niversity’s </w:t>
            </w:r>
            <w:r w:rsidR="00F46A37">
              <w:rPr>
                <w:rFonts w:ascii="Calibri" w:hAnsi="Calibri" w:cs="Calibri"/>
                <w:sz w:val="18"/>
                <w:szCs w:val="18"/>
              </w:rPr>
              <w:t xml:space="preserve">strategic </w:t>
            </w:r>
            <w:r w:rsidR="00390A7A">
              <w:rPr>
                <w:rFonts w:ascii="Calibri" w:hAnsi="Calibri" w:cs="Calibri"/>
                <w:sz w:val="18"/>
                <w:szCs w:val="18"/>
              </w:rPr>
              <w:t>direction</w:t>
            </w:r>
          </w:p>
          <w:p w:rsidR="00C213DA" w:rsidRPr="00390A7A" w:rsidRDefault="00DC6A9C" w:rsidP="00EA5A3B">
            <w:pPr>
              <w:numPr>
                <w:ilvl w:val="0"/>
                <w:numId w:val="51"/>
              </w:numPr>
              <w:tabs>
                <w:tab w:val="left" w:pos="851"/>
                <w:tab w:val="left" w:pos="1701"/>
                <w:tab w:val="left" w:pos="2552"/>
                <w:tab w:val="left" w:pos="3402"/>
              </w:tabs>
              <w:rPr>
                <w:rFonts w:ascii="Calibri" w:hAnsi="Calibri" w:cs="Calibri"/>
                <w:sz w:val="18"/>
                <w:szCs w:val="18"/>
              </w:rPr>
            </w:pPr>
            <w:r w:rsidRPr="00390A7A">
              <w:rPr>
                <w:rFonts w:ascii="Calibri" w:hAnsi="Calibri" w:cs="Calibri"/>
                <w:sz w:val="18"/>
                <w:szCs w:val="18"/>
              </w:rPr>
              <w:t>C</w:t>
            </w:r>
            <w:r w:rsidR="00C213DA" w:rsidRPr="00390A7A">
              <w:rPr>
                <w:rFonts w:ascii="Calibri" w:hAnsi="Calibri" w:cs="Calibri"/>
                <w:sz w:val="18"/>
                <w:szCs w:val="18"/>
              </w:rPr>
              <w:t>ommunicate</w:t>
            </w:r>
            <w:r w:rsidRPr="00390A7A">
              <w:rPr>
                <w:rFonts w:ascii="Calibri" w:hAnsi="Calibri" w:cs="Calibri"/>
                <w:sz w:val="18"/>
                <w:szCs w:val="18"/>
              </w:rPr>
              <w:t>s</w:t>
            </w:r>
            <w:r w:rsidR="00C213DA" w:rsidRPr="00390A7A">
              <w:rPr>
                <w:rFonts w:ascii="Calibri" w:hAnsi="Calibri" w:cs="Calibri"/>
                <w:sz w:val="18"/>
                <w:szCs w:val="18"/>
              </w:rPr>
              <w:t xml:space="preserve"> the overarching goals and objectives of own area of responsibility, and puts this into wider </w:t>
            </w:r>
            <w:r w:rsidRPr="00390A7A">
              <w:rPr>
                <w:rFonts w:ascii="Calibri" w:hAnsi="Calibri" w:cs="Calibri"/>
                <w:sz w:val="18"/>
                <w:szCs w:val="18"/>
              </w:rPr>
              <w:t>university context</w:t>
            </w:r>
          </w:p>
          <w:p w:rsidR="00BF76DD" w:rsidRPr="00390A7A" w:rsidRDefault="00C213DA" w:rsidP="00EA5A3B">
            <w:pPr>
              <w:numPr>
                <w:ilvl w:val="0"/>
                <w:numId w:val="51"/>
              </w:numPr>
              <w:tabs>
                <w:tab w:val="left" w:pos="851"/>
                <w:tab w:val="left" w:pos="1701"/>
                <w:tab w:val="left" w:pos="2552"/>
                <w:tab w:val="left" w:pos="3402"/>
              </w:tabs>
              <w:rPr>
                <w:rFonts w:ascii="Calibri" w:hAnsi="Calibri" w:cs="Calibri"/>
                <w:sz w:val="18"/>
                <w:szCs w:val="18"/>
              </w:rPr>
            </w:pPr>
            <w:r w:rsidRPr="00390A7A">
              <w:rPr>
                <w:rFonts w:ascii="Calibri" w:hAnsi="Calibri" w:cs="Calibri"/>
                <w:sz w:val="18"/>
                <w:szCs w:val="18"/>
              </w:rPr>
              <w:t>Is able to articulate strategy to a wider audience</w:t>
            </w:r>
          </w:p>
        </w:tc>
      </w:tr>
    </w:tbl>
    <w:p w:rsidR="0048643B" w:rsidRPr="00390A7A"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390A7A" w:rsidTr="00466C4F">
        <w:tc>
          <w:tcPr>
            <w:tcW w:w="14884" w:type="dxa"/>
            <w:shd w:val="clear" w:color="auto" w:fill="B8CCE4"/>
          </w:tcPr>
          <w:p w:rsidR="0048643B" w:rsidRPr="00390A7A"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390A7A">
              <w:rPr>
                <w:rFonts w:ascii="Calibri" w:eastAsia="Batang" w:hAnsi="Calibri" w:cs="Calibri"/>
                <w:b/>
                <w:sz w:val="20"/>
                <w:lang w:val="en-ZA"/>
              </w:rPr>
              <w:t>Negative indicators</w:t>
            </w:r>
          </w:p>
        </w:tc>
      </w:tr>
      <w:tr w:rsidR="0048643B" w:rsidRPr="00390A7A" w:rsidTr="00466C4F">
        <w:tc>
          <w:tcPr>
            <w:tcW w:w="14884" w:type="dxa"/>
            <w:shd w:val="clear" w:color="auto" w:fill="DBE5F1"/>
          </w:tcPr>
          <w:p w:rsidR="008E40C1" w:rsidRDefault="008E40C1"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0A7A">
              <w:rPr>
                <w:rFonts w:ascii="Calibri" w:eastAsia="Batang" w:hAnsi="Calibri" w:cs="Calibri"/>
                <w:sz w:val="18"/>
                <w:szCs w:val="18"/>
                <w:lang w:val="en-ZA"/>
              </w:rPr>
              <w:t>Has ideas but does not implement them</w:t>
            </w:r>
          </w:p>
          <w:p w:rsidR="00390A7A" w:rsidRDefault="00390A7A"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Has ideas but does not know how to implement them</w:t>
            </w:r>
          </w:p>
          <w:p w:rsidR="00390A7A" w:rsidRDefault="00390A7A"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envision a future state of the university that is different to the current one</w:t>
            </w:r>
          </w:p>
          <w:p w:rsidR="008E40C1" w:rsidRPr="00390A7A" w:rsidRDefault="008E40C1"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0A7A">
              <w:rPr>
                <w:rFonts w:ascii="Calibri" w:eastAsia="Batang" w:hAnsi="Calibri" w:cs="Calibri"/>
                <w:sz w:val="18"/>
                <w:szCs w:val="18"/>
                <w:lang w:val="en-ZA"/>
              </w:rPr>
              <w:t xml:space="preserve">Takes action to the detriment of the </w:t>
            </w:r>
            <w:r w:rsidR="00390A7A">
              <w:rPr>
                <w:rFonts w:ascii="Calibri" w:eastAsia="Batang" w:hAnsi="Calibri" w:cs="Calibri"/>
                <w:sz w:val="18"/>
                <w:szCs w:val="18"/>
                <w:lang w:val="en-ZA"/>
              </w:rPr>
              <w:t>u</w:t>
            </w:r>
            <w:r w:rsidRPr="00390A7A">
              <w:rPr>
                <w:rFonts w:ascii="Calibri" w:eastAsia="Batang" w:hAnsi="Calibri" w:cs="Calibri"/>
                <w:sz w:val="18"/>
                <w:szCs w:val="18"/>
                <w:lang w:val="en-ZA"/>
              </w:rPr>
              <w:t>niversity’s strategy</w:t>
            </w:r>
          </w:p>
          <w:p w:rsidR="008E40C1" w:rsidRPr="00390A7A" w:rsidRDefault="008E40C1"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0A7A">
              <w:rPr>
                <w:rFonts w:ascii="Calibri" w:eastAsia="Batang" w:hAnsi="Calibri" w:cs="Calibri"/>
                <w:sz w:val="18"/>
                <w:szCs w:val="18"/>
                <w:lang w:val="en-ZA"/>
              </w:rPr>
              <w:t>Does not take accountability for delivery of strategy</w:t>
            </w:r>
          </w:p>
          <w:p w:rsidR="0048643B" w:rsidRPr="00390A7A" w:rsidRDefault="008E40C1"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390A7A">
              <w:rPr>
                <w:rFonts w:ascii="Calibri" w:eastAsia="Batang" w:hAnsi="Calibri" w:cs="Calibri"/>
                <w:sz w:val="18"/>
                <w:szCs w:val="18"/>
                <w:lang w:val="en-ZA"/>
              </w:rPr>
              <w:t>Puts  personal agenda first which may be to the</w:t>
            </w:r>
            <w:r w:rsidR="00390A7A">
              <w:rPr>
                <w:rFonts w:ascii="Calibri" w:eastAsia="Batang" w:hAnsi="Calibri" w:cs="Calibri"/>
                <w:sz w:val="18"/>
                <w:szCs w:val="18"/>
                <w:lang w:val="en-ZA"/>
              </w:rPr>
              <w:t xml:space="preserve"> detriment of the u</w:t>
            </w:r>
            <w:r w:rsidRPr="00390A7A">
              <w:rPr>
                <w:rFonts w:ascii="Calibri" w:eastAsia="Batang" w:hAnsi="Calibri" w:cs="Calibri"/>
                <w:sz w:val="18"/>
                <w:szCs w:val="18"/>
                <w:lang w:val="en-ZA"/>
              </w:rPr>
              <w:t>niversity’s strategy</w:t>
            </w:r>
          </w:p>
        </w:tc>
      </w:tr>
    </w:tbl>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C213DA" w:rsidRPr="002F15B6" w:rsidRDefault="00C213DA" w:rsidP="00C213DA">
      <w:pPr>
        <w:rPr>
          <w:rFonts w:eastAsia="Batang"/>
          <w:color w:val="FF0000"/>
          <w:lang w:val="en-ZA"/>
        </w:rPr>
      </w:pPr>
    </w:p>
    <w:p w:rsidR="00BB2D54" w:rsidRPr="002F15B6" w:rsidRDefault="00BB2D54" w:rsidP="00C213DA">
      <w:pPr>
        <w:rPr>
          <w:rFonts w:eastAsia="Batang"/>
          <w:color w:val="FF0000"/>
          <w:lang w:val="en-ZA"/>
        </w:rPr>
      </w:pPr>
    </w:p>
    <w:p w:rsidR="00BB2D54" w:rsidRPr="002F15B6" w:rsidRDefault="00BB2D54" w:rsidP="00C213DA">
      <w:pPr>
        <w:rPr>
          <w:rFonts w:eastAsia="Batang"/>
          <w:color w:val="FF0000"/>
          <w:lang w:val="en-ZA"/>
        </w:rPr>
      </w:pPr>
    </w:p>
    <w:p w:rsidR="00BB2D54" w:rsidRPr="002F15B6" w:rsidRDefault="00BB2D54" w:rsidP="00C213DA">
      <w:pPr>
        <w:rPr>
          <w:rFonts w:eastAsia="Batang"/>
          <w:color w:val="FF0000"/>
          <w:lang w:val="en-ZA"/>
        </w:rPr>
      </w:pPr>
    </w:p>
    <w:p w:rsidR="00BB2D54" w:rsidRPr="002F15B6" w:rsidRDefault="00BB2D54" w:rsidP="00C213DA">
      <w:pPr>
        <w:rPr>
          <w:rFonts w:eastAsia="Batang"/>
          <w:color w:val="FF0000"/>
          <w:lang w:val="en-ZA"/>
        </w:rPr>
      </w:pPr>
    </w:p>
    <w:p w:rsidR="00C213DA" w:rsidRPr="002F15B6" w:rsidRDefault="00B90D3A" w:rsidP="00C213DA">
      <w:pPr>
        <w:rPr>
          <w:rFonts w:eastAsia="Batang"/>
          <w:color w:val="FF0000"/>
          <w:lang w:val="en-ZA"/>
        </w:rPr>
      </w:pPr>
      <w:r>
        <w:rPr>
          <w:rFonts w:ascii="Century Gothic" w:hAnsi="Century Gothic" w:cs="Century Gothic"/>
          <w:noProof/>
          <w:sz w:val="48"/>
          <w:szCs w:val="48"/>
          <w:lang w:val="en-ZA" w:eastAsia="en-ZA"/>
        </w:rPr>
        <w:drawing>
          <wp:anchor distT="0" distB="0" distL="114300" distR="114300" simplePos="0" relativeHeight="251750400" behindDoc="1" locked="0" layoutInCell="1" allowOverlap="1" wp14:anchorId="55188E5E" wp14:editId="2A1A805F">
            <wp:simplePos x="0" y="0"/>
            <wp:positionH relativeFrom="column">
              <wp:posOffset>8910955</wp:posOffset>
            </wp:positionH>
            <wp:positionV relativeFrom="paragraph">
              <wp:posOffset>-195580</wp:posOffset>
            </wp:positionV>
            <wp:extent cx="647700" cy="647700"/>
            <wp:effectExtent l="0" t="0" r="0" b="0"/>
            <wp:wrapThrough wrapText="bothSides">
              <wp:wrapPolygon edited="0">
                <wp:start x="8894" y="0"/>
                <wp:lineTo x="0" y="19059"/>
                <wp:lineTo x="0" y="20965"/>
                <wp:lineTo x="20965" y="20965"/>
                <wp:lineTo x="20965" y="18424"/>
                <wp:lineTo x="12071" y="0"/>
                <wp:lineTo x="8894" y="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p>
    <w:p w:rsidR="00BC46E9" w:rsidRPr="00AD3864" w:rsidRDefault="0037344E"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sidRPr="00AD3864">
        <w:rPr>
          <w:rFonts w:ascii="Century Gothic" w:eastAsia="Batang" w:hAnsi="Century Gothic" w:cs="Calibri"/>
          <w:color w:val="FFFFFF" w:themeColor="background1"/>
          <w:sz w:val="28"/>
          <w:szCs w:val="28"/>
          <w:u w:val="none"/>
          <w:lang w:val="en-ZA"/>
        </w:rPr>
        <w:t>Stress tolerance</w:t>
      </w:r>
      <w:r w:rsidRPr="00AD3864">
        <w:rPr>
          <w:rFonts w:ascii="Century Gothic" w:eastAsia="Batang" w:hAnsi="Century Gothic" w:cs="Calibri"/>
          <w:color w:val="FFFFFF" w:themeColor="background1"/>
          <w:sz w:val="28"/>
          <w:szCs w:val="28"/>
          <w:u w:val="none"/>
          <w:lang w:val="en-ZA"/>
        </w:rPr>
        <w:tab/>
      </w: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48643B" w:rsidRPr="00AD3864" w:rsidRDefault="0001390E" w:rsidP="0048643B">
      <w:pPr>
        <w:tabs>
          <w:tab w:val="left" w:pos="851"/>
          <w:tab w:val="left" w:pos="1701"/>
          <w:tab w:val="left" w:pos="2552"/>
          <w:tab w:val="left" w:pos="3402"/>
        </w:tabs>
        <w:jc w:val="both"/>
        <w:rPr>
          <w:rFonts w:ascii="Calibri" w:eastAsia="Batang" w:hAnsi="Calibri" w:cs="Calibri"/>
          <w:sz w:val="20"/>
          <w:lang w:val="en-ZA"/>
        </w:rPr>
      </w:pPr>
      <w:r w:rsidRPr="00AD3864">
        <w:rPr>
          <w:rFonts w:ascii="Calibri" w:eastAsia="Batang" w:hAnsi="Calibri" w:cs="Calibri"/>
          <w:sz w:val="20"/>
          <w:lang w:val="en-ZA"/>
        </w:rPr>
        <w:t xml:space="preserve">Maintains focus, control, stable performance and composure under pressure or opposition (such as time pressure or </w:t>
      </w:r>
      <w:r w:rsidR="00E66CF9">
        <w:rPr>
          <w:rFonts w:ascii="Calibri" w:eastAsia="Batang" w:hAnsi="Calibri" w:cs="Calibri"/>
          <w:sz w:val="20"/>
          <w:lang w:val="en-ZA"/>
        </w:rPr>
        <w:t>position</w:t>
      </w:r>
      <w:r w:rsidRPr="00AD3864">
        <w:rPr>
          <w:rFonts w:ascii="Calibri" w:eastAsia="Batang" w:hAnsi="Calibri" w:cs="Calibri"/>
          <w:sz w:val="20"/>
          <w:lang w:val="en-ZA"/>
        </w:rPr>
        <w:t xml:space="preserve"> ambiguity)</w:t>
      </w:r>
      <w:r w:rsidR="00AD3864" w:rsidRPr="00AD3864">
        <w:rPr>
          <w:rFonts w:ascii="Calibri" w:eastAsia="Batang" w:hAnsi="Calibri" w:cs="Calibri"/>
          <w:sz w:val="20"/>
          <w:lang w:val="en-ZA"/>
        </w:rPr>
        <w:t xml:space="preserve">. </w:t>
      </w:r>
      <w:r w:rsidRPr="00AD3864">
        <w:rPr>
          <w:rFonts w:ascii="Calibri" w:eastAsia="Batang" w:hAnsi="Calibri" w:cs="Calibri"/>
          <w:sz w:val="20"/>
          <w:lang w:val="en-ZA"/>
        </w:rPr>
        <w:t>Handles stress in a manner that is acceptable to others and to the university.</w:t>
      </w:r>
    </w:p>
    <w:p w:rsidR="0001390E" w:rsidRPr="00AD3864" w:rsidRDefault="0001390E"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AD3864" w:rsidTr="00466C4F">
        <w:tc>
          <w:tcPr>
            <w:tcW w:w="3721" w:type="dxa"/>
            <w:shd w:val="clear" w:color="auto" w:fill="B6DDE8"/>
          </w:tcPr>
          <w:p w:rsidR="00BF76DD" w:rsidRPr="00AD3864"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AD386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AD386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AD3864"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AD3864" w:rsidTr="00466C4F">
        <w:tc>
          <w:tcPr>
            <w:tcW w:w="3721" w:type="dxa"/>
            <w:shd w:val="clear" w:color="auto" w:fill="DBE5F1"/>
          </w:tcPr>
          <w:p w:rsidR="00004952" w:rsidRPr="00957463" w:rsidRDefault="00004952" w:rsidP="00004952">
            <w:pPr>
              <w:numPr>
                <w:ilvl w:val="0"/>
                <w:numId w:val="22"/>
              </w:numPr>
              <w:tabs>
                <w:tab w:val="left" w:pos="851"/>
                <w:tab w:val="left" w:pos="1701"/>
                <w:tab w:val="left" w:pos="2552"/>
                <w:tab w:val="left" w:pos="3402"/>
              </w:tabs>
              <w:rPr>
                <w:rFonts w:ascii="Calibri" w:eastAsia="Batang" w:hAnsi="Calibri" w:cs="Calibri"/>
                <w:sz w:val="18"/>
                <w:szCs w:val="18"/>
                <w:lang w:val="en-ZA"/>
              </w:rPr>
            </w:pPr>
            <w:r w:rsidRPr="00957463">
              <w:rPr>
                <w:rFonts w:ascii="Calibri" w:eastAsia="Batang" w:hAnsi="Calibri" w:cs="Calibri"/>
                <w:sz w:val="18"/>
                <w:szCs w:val="18"/>
                <w:lang w:val="en-ZA"/>
              </w:rPr>
              <w:t>Keeps functioning effectively during periods of</w:t>
            </w:r>
            <w:r>
              <w:rPr>
                <w:rFonts w:ascii="Calibri" w:eastAsia="Batang" w:hAnsi="Calibri" w:cs="Calibri"/>
                <w:sz w:val="18"/>
                <w:szCs w:val="18"/>
                <w:lang w:val="en-ZA"/>
              </w:rPr>
              <w:t xml:space="preserve"> on-going low intensity stress</w:t>
            </w:r>
          </w:p>
          <w:p w:rsidR="00004952" w:rsidRPr="00957463" w:rsidRDefault="00004952" w:rsidP="00004952">
            <w:pPr>
              <w:numPr>
                <w:ilvl w:val="0"/>
                <w:numId w:val="22"/>
              </w:numPr>
              <w:tabs>
                <w:tab w:val="left" w:pos="851"/>
                <w:tab w:val="left" w:pos="1701"/>
                <w:tab w:val="left" w:pos="2552"/>
                <w:tab w:val="left" w:pos="3402"/>
              </w:tabs>
              <w:rPr>
                <w:rFonts w:ascii="Calibri" w:eastAsia="Batang" w:hAnsi="Calibri" w:cs="Calibri"/>
                <w:sz w:val="18"/>
                <w:szCs w:val="18"/>
                <w:lang w:val="en-ZA"/>
              </w:rPr>
            </w:pPr>
            <w:r w:rsidRPr="00957463">
              <w:rPr>
                <w:rFonts w:ascii="Calibri" w:eastAsia="Batang" w:hAnsi="Calibri" w:cs="Calibri"/>
                <w:sz w:val="18"/>
                <w:szCs w:val="18"/>
                <w:lang w:val="en-ZA"/>
              </w:rPr>
              <w:t>Maintains focus during situa</w:t>
            </w:r>
            <w:r>
              <w:rPr>
                <w:rFonts w:ascii="Calibri" w:eastAsia="Batang" w:hAnsi="Calibri" w:cs="Calibri"/>
                <w:sz w:val="18"/>
                <w:szCs w:val="18"/>
                <w:lang w:val="en-ZA"/>
              </w:rPr>
              <w:t>tions involving limited stress</w:t>
            </w:r>
          </w:p>
          <w:p w:rsidR="00BF76DD" w:rsidRPr="00AD3864" w:rsidRDefault="00BF76DD" w:rsidP="00004952">
            <w:pPr>
              <w:numPr>
                <w:ilvl w:val="0"/>
                <w:numId w:val="22"/>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Re</w:t>
            </w:r>
            <w:r w:rsidR="00AD3864">
              <w:rPr>
                <w:rFonts w:ascii="Calibri" w:eastAsia="Batang" w:hAnsi="Calibri" w:cs="Calibri"/>
                <w:sz w:val="18"/>
                <w:szCs w:val="18"/>
                <w:lang w:val="en-ZA"/>
              </w:rPr>
              <w:t>frains from impulsive behaviour</w:t>
            </w:r>
          </w:p>
          <w:p w:rsidR="00BF76DD" w:rsidRPr="00AD3864" w:rsidRDefault="00BF76DD" w:rsidP="00004952">
            <w:pPr>
              <w:numPr>
                <w:ilvl w:val="0"/>
                <w:numId w:val="22"/>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Remains focuse</w:t>
            </w:r>
            <w:r w:rsidR="00957463">
              <w:rPr>
                <w:rFonts w:ascii="Calibri" w:eastAsia="Batang" w:hAnsi="Calibri" w:cs="Calibri"/>
                <w:sz w:val="18"/>
                <w:szCs w:val="18"/>
                <w:lang w:val="en-ZA"/>
              </w:rPr>
              <w:t>d on task despite distractions</w:t>
            </w:r>
          </w:p>
          <w:p w:rsidR="00BF76DD" w:rsidRDefault="00BF76DD" w:rsidP="00004952">
            <w:pPr>
              <w:numPr>
                <w:ilvl w:val="0"/>
                <w:numId w:val="22"/>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Keeps own emotions from interfe</w:t>
            </w:r>
            <w:r w:rsidR="00AD3864">
              <w:rPr>
                <w:rFonts w:ascii="Calibri" w:eastAsia="Batang" w:hAnsi="Calibri" w:cs="Calibri"/>
                <w:sz w:val="18"/>
                <w:szCs w:val="18"/>
                <w:lang w:val="en-ZA"/>
              </w:rPr>
              <w:t>ring with  stressful situations</w:t>
            </w:r>
          </w:p>
          <w:p w:rsidR="00957463" w:rsidRPr="00957463" w:rsidRDefault="00957463" w:rsidP="00004952">
            <w:pPr>
              <w:numPr>
                <w:ilvl w:val="0"/>
                <w:numId w:val="22"/>
              </w:numPr>
              <w:tabs>
                <w:tab w:val="left" w:pos="851"/>
                <w:tab w:val="left" w:pos="1701"/>
                <w:tab w:val="left" w:pos="2552"/>
                <w:tab w:val="left" w:pos="3402"/>
              </w:tabs>
              <w:rPr>
                <w:rFonts w:ascii="Calibri" w:eastAsia="Batang" w:hAnsi="Calibri" w:cs="Calibri"/>
                <w:sz w:val="18"/>
                <w:szCs w:val="18"/>
                <w:lang w:val="en-ZA"/>
              </w:rPr>
            </w:pPr>
            <w:r w:rsidRPr="00957463">
              <w:rPr>
                <w:rFonts w:ascii="Calibri" w:eastAsia="Batang" w:hAnsi="Calibri" w:cs="Calibri"/>
                <w:sz w:val="18"/>
                <w:szCs w:val="18"/>
                <w:lang w:val="en-ZA"/>
              </w:rPr>
              <w:t>Seeks to balance work responsibilities and personal life responsibilities</w:t>
            </w:r>
          </w:p>
          <w:p w:rsidR="00BF76DD" w:rsidRPr="00AD3864" w:rsidRDefault="00BF76DD" w:rsidP="00466C4F">
            <w:pPr>
              <w:tabs>
                <w:tab w:val="left" w:pos="851"/>
                <w:tab w:val="left" w:pos="1701"/>
                <w:tab w:val="left" w:pos="2552"/>
                <w:tab w:val="left" w:pos="3402"/>
              </w:tabs>
              <w:ind w:left="360"/>
              <w:rPr>
                <w:rFonts w:ascii="Calibri" w:eastAsia="Batang" w:hAnsi="Calibri" w:cs="Calibri"/>
                <w:sz w:val="18"/>
                <w:szCs w:val="18"/>
                <w:lang w:val="en-ZA"/>
              </w:rPr>
            </w:pPr>
          </w:p>
        </w:tc>
        <w:tc>
          <w:tcPr>
            <w:tcW w:w="3721" w:type="dxa"/>
            <w:shd w:val="clear" w:color="auto" w:fill="F2DBDB"/>
          </w:tcPr>
          <w:p w:rsidR="00957463" w:rsidRPr="00957463" w:rsidRDefault="00957463" w:rsidP="00957463">
            <w:pPr>
              <w:numPr>
                <w:ilvl w:val="0"/>
                <w:numId w:val="23"/>
              </w:numPr>
              <w:tabs>
                <w:tab w:val="left" w:pos="851"/>
                <w:tab w:val="left" w:pos="1701"/>
                <w:tab w:val="left" w:pos="2552"/>
                <w:tab w:val="left" w:pos="3402"/>
              </w:tabs>
              <w:rPr>
                <w:rFonts w:ascii="Calibri" w:eastAsia="Batang" w:hAnsi="Calibri" w:cs="Calibri"/>
                <w:sz w:val="18"/>
                <w:szCs w:val="18"/>
                <w:lang w:val="en-ZA"/>
              </w:rPr>
            </w:pPr>
            <w:r w:rsidRPr="00957463">
              <w:rPr>
                <w:rFonts w:ascii="Calibri" w:eastAsia="Batang" w:hAnsi="Calibri" w:cs="Calibri"/>
                <w:sz w:val="18"/>
                <w:szCs w:val="18"/>
                <w:lang w:val="en-ZA"/>
              </w:rPr>
              <w:t>Maintains composure when dealing with short bu</w:t>
            </w:r>
            <w:r>
              <w:rPr>
                <w:rFonts w:ascii="Calibri" w:eastAsia="Batang" w:hAnsi="Calibri" w:cs="Calibri"/>
                <w:sz w:val="18"/>
                <w:szCs w:val="18"/>
                <w:lang w:val="en-ZA"/>
              </w:rPr>
              <w:t>t intense stressful situations</w:t>
            </w:r>
          </w:p>
          <w:p w:rsidR="00BF76DD" w:rsidRPr="00AD3864" w:rsidRDefault="00BF76DD" w:rsidP="00EA5A3B">
            <w:pPr>
              <w:numPr>
                <w:ilvl w:val="0"/>
                <w:numId w:val="23"/>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Displays a professional manner by tone of voice, attitude or comme</w:t>
            </w:r>
            <w:r w:rsidR="00AD3864">
              <w:rPr>
                <w:rFonts w:ascii="Calibri" w:eastAsia="Batang" w:hAnsi="Calibri" w:cs="Calibri"/>
                <w:sz w:val="18"/>
                <w:szCs w:val="18"/>
                <w:lang w:val="en-ZA"/>
              </w:rPr>
              <w:t>nt when in stressful situations</w:t>
            </w:r>
          </w:p>
          <w:p w:rsidR="00BF76DD" w:rsidRPr="00AD3864" w:rsidRDefault="00BF76DD" w:rsidP="00EA5A3B">
            <w:pPr>
              <w:numPr>
                <w:ilvl w:val="0"/>
                <w:numId w:val="23"/>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Does not become defe</w:t>
            </w:r>
            <w:r w:rsidR="00AD3864">
              <w:rPr>
                <w:rFonts w:ascii="Calibri" w:eastAsia="Batang" w:hAnsi="Calibri" w:cs="Calibri"/>
                <w:sz w:val="18"/>
                <w:szCs w:val="18"/>
                <w:lang w:val="en-ZA"/>
              </w:rPr>
              <w:t>nsive when faced with criticism</w:t>
            </w:r>
          </w:p>
          <w:p w:rsidR="00BF76DD" w:rsidRDefault="00BF76DD" w:rsidP="00EA5A3B">
            <w:pPr>
              <w:numPr>
                <w:ilvl w:val="0"/>
                <w:numId w:val="23"/>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Stays calm in the face of others’ anger or lack of control or</w:t>
            </w:r>
            <w:r w:rsidR="00AD3864">
              <w:rPr>
                <w:rFonts w:ascii="Calibri" w:eastAsia="Batang" w:hAnsi="Calibri" w:cs="Calibri"/>
                <w:sz w:val="18"/>
                <w:szCs w:val="18"/>
                <w:lang w:val="en-ZA"/>
              </w:rPr>
              <w:t xml:space="preserve"> when faced with complaints</w:t>
            </w:r>
          </w:p>
          <w:p w:rsidR="00957463" w:rsidRPr="00957463" w:rsidRDefault="00957463" w:rsidP="00957463">
            <w:pPr>
              <w:numPr>
                <w:ilvl w:val="0"/>
                <w:numId w:val="23"/>
              </w:numPr>
              <w:tabs>
                <w:tab w:val="left" w:pos="851"/>
                <w:tab w:val="left" w:pos="1701"/>
                <w:tab w:val="left" w:pos="2552"/>
                <w:tab w:val="left" w:pos="3402"/>
              </w:tabs>
              <w:rPr>
                <w:rFonts w:ascii="Calibri" w:eastAsia="Batang" w:hAnsi="Calibri" w:cs="Calibri"/>
                <w:sz w:val="18"/>
                <w:szCs w:val="18"/>
                <w:lang w:val="en-ZA"/>
              </w:rPr>
            </w:pPr>
            <w:r w:rsidRPr="00957463">
              <w:rPr>
                <w:rFonts w:ascii="Calibri" w:eastAsia="Batang" w:hAnsi="Calibri" w:cs="Calibri"/>
                <w:sz w:val="18"/>
                <w:szCs w:val="18"/>
                <w:lang w:val="en-ZA"/>
              </w:rPr>
              <w:t>Adjusts to t</w:t>
            </w:r>
            <w:r>
              <w:rPr>
                <w:rFonts w:ascii="Calibri" w:eastAsia="Batang" w:hAnsi="Calibri" w:cs="Calibri"/>
                <w:sz w:val="18"/>
                <w:szCs w:val="18"/>
                <w:lang w:val="en-ZA"/>
              </w:rPr>
              <w:t>emporary peaks in stress levels</w:t>
            </w:r>
          </w:p>
          <w:p w:rsidR="00957463" w:rsidRPr="00957463" w:rsidRDefault="00957463" w:rsidP="00957463">
            <w:pPr>
              <w:numPr>
                <w:ilvl w:val="0"/>
                <w:numId w:val="23"/>
              </w:numPr>
              <w:tabs>
                <w:tab w:val="left" w:pos="851"/>
                <w:tab w:val="left" w:pos="1701"/>
                <w:tab w:val="left" w:pos="2552"/>
                <w:tab w:val="left" w:pos="3402"/>
              </w:tabs>
              <w:rPr>
                <w:rFonts w:ascii="Calibri" w:eastAsia="Batang" w:hAnsi="Calibri" w:cs="Calibri"/>
                <w:sz w:val="18"/>
                <w:szCs w:val="18"/>
                <w:lang w:val="en-ZA"/>
              </w:rPr>
            </w:pPr>
            <w:r w:rsidRPr="00957463">
              <w:rPr>
                <w:rFonts w:ascii="Calibri" w:eastAsia="Batang" w:hAnsi="Calibri" w:cs="Calibri"/>
                <w:sz w:val="18"/>
                <w:szCs w:val="18"/>
                <w:lang w:val="en-ZA"/>
              </w:rPr>
              <w:t xml:space="preserve">Understands personal stress triggers and takes steps to limit their impact. </w:t>
            </w:r>
          </w:p>
          <w:p w:rsidR="00957463" w:rsidRPr="00AD3864" w:rsidRDefault="00957463" w:rsidP="00957463">
            <w:pPr>
              <w:numPr>
                <w:ilvl w:val="0"/>
                <w:numId w:val="23"/>
              </w:numPr>
              <w:tabs>
                <w:tab w:val="left" w:pos="851"/>
                <w:tab w:val="left" w:pos="1701"/>
                <w:tab w:val="left" w:pos="2552"/>
                <w:tab w:val="left" w:pos="3402"/>
              </w:tabs>
              <w:rPr>
                <w:rFonts w:ascii="Calibri" w:eastAsia="Batang" w:hAnsi="Calibri" w:cs="Calibri"/>
                <w:sz w:val="18"/>
                <w:szCs w:val="18"/>
                <w:lang w:val="en-ZA"/>
              </w:rPr>
            </w:pPr>
            <w:r w:rsidRPr="00957463">
              <w:rPr>
                <w:rFonts w:ascii="Calibri" w:eastAsia="Batang" w:hAnsi="Calibri" w:cs="Calibri"/>
                <w:sz w:val="18"/>
                <w:szCs w:val="18"/>
                <w:lang w:val="en-ZA"/>
              </w:rPr>
              <w:t xml:space="preserve">Keeps issues and situations in perspective and reacts appropriately </w:t>
            </w:r>
          </w:p>
        </w:tc>
        <w:tc>
          <w:tcPr>
            <w:tcW w:w="3721" w:type="dxa"/>
            <w:shd w:val="clear" w:color="auto" w:fill="E5DFEC"/>
          </w:tcPr>
          <w:p w:rsidR="00BF76DD" w:rsidRPr="00AD3864" w:rsidRDefault="00BF76DD" w:rsidP="00EA5A3B">
            <w:pPr>
              <w:numPr>
                <w:ilvl w:val="0"/>
                <w:numId w:val="24"/>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Maintains composure in highly str</w:t>
            </w:r>
            <w:r w:rsidR="00AD3864">
              <w:rPr>
                <w:rFonts w:ascii="Calibri" w:eastAsia="Batang" w:hAnsi="Calibri" w:cs="Calibri"/>
                <w:sz w:val="18"/>
                <w:szCs w:val="18"/>
                <w:lang w:val="en-ZA"/>
              </w:rPr>
              <w:t>essful and difficult situations</w:t>
            </w:r>
          </w:p>
          <w:p w:rsidR="00004952" w:rsidRPr="00004952" w:rsidRDefault="00004952" w:rsidP="00004952">
            <w:pPr>
              <w:numPr>
                <w:ilvl w:val="0"/>
                <w:numId w:val="24"/>
              </w:numPr>
              <w:tabs>
                <w:tab w:val="left" w:pos="851"/>
                <w:tab w:val="left" w:pos="1701"/>
                <w:tab w:val="left" w:pos="2552"/>
                <w:tab w:val="left" w:pos="3402"/>
              </w:tabs>
              <w:rPr>
                <w:rFonts w:ascii="Calibri" w:eastAsia="Batang" w:hAnsi="Calibri" w:cs="Calibri"/>
                <w:sz w:val="18"/>
                <w:szCs w:val="18"/>
                <w:lang w:val="en-ZA"/>
              </w:rPr>
            </w:pPr>
            <w:r w:rsidRPr="00004952">
              <w:rPr>
                <w:rFonts w:ascii="Calibri" w:eastAsia="Batang" w:hAnsi="Calibri" w:cs="Calibri"/>
                <w:sz w:val="18"/>
                <w:szCs w:val="18"/>
                <w:lang w:val="en-ZA"/>
              </w:rPr>
              <w:t xml:space="preserve">Adapts to prolonged stress.by modifying work </w:t>
            </w:r>
            <w:r>
              <w:rPr>
                <w:rFonts w:ascii="Calibri" w:eastAsia="Batang" w:hAnsi="Calibri" w:cs="Calibri"/>
                <w:sz w:val="18"/>
                <w:szCs w:val="18"/>
                <w:lang w:val="en-ZA"/>
              </w:rPr>
              <w:t>methods</w:t>
            </w:r>
          </w:p>
          <w:p w:rsidR="00BF76DD" w:rsidRPr="00AD3864" w:rsidRDefault="00BF76DD" w:rsidP="00EA5A3B">
            <w:pPr>
              <w:numPr>
                <w:ilvl w:val="0"/>
                <w:numId w:val="24"/>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Redirects own or own team’s efforts in response to changed circumstances to e</w:t>
            </w:r>
            <w:r w:rsidR="00AD3864">
              <w:rPr>
                <w:rFonts w:ascii="Calibri" w:eastAsia="Batang" w:hAnsi="Calibri" w:cs="Calibri"/>
                <w:sz w:val="18"/>
                <w:szCs w:val="18"/>
                <w:lang w:val="en-ZA"/>
              </w:rPr>
              <w:t>nsure effective problem solving</w:t>
            </w:r>
          </w:p>
          <w:p w:rsidR="00BF76DD" w:rsidRDefault="00BF76DD" w:rsidP="00EA5A3B">
            <w:pPr>
              <w:numPr>
                <w:ilvl w:val="0"/>
                <w:numId w:val="24"/>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Confronts t</w:t>
            </w:r>
            <w:r w:rsidR="00AD3864">
              <w:rPr>
                <w:rFonts w:ascii="Calibri" w:eastAsia="Batang" w:hAnsi="Calibri" w:cs="Calibri"/>
                <w:sz w:val="18"/>
                <w:szCs w:val="18"/>
                <w:lang w:val="en-ZA"/>
              </w:rPr>
              <w:t>he issue, not the person</w:t>
            </w:r>
          </w:p>
          <w:p w:rsidR="00004952" w:rsidRPr="00004952" w:rsidRDefault="00004952" w:rsidP="00004952">
            <w:pPr>
              <w:numPr>
                <w:ilvl w:val="0"/>
                <w:numId w:val="24"/>
              </w:numPr>
              <w:tabs>
                <w:tab w:val="left" w:pos="851"/>
                <w:tab w:val="left" w:pos="1701"/>
                <w:tab w:val="left" w:pos="2552"/>
                <w:tab w:val="left" w:pos="3402"/>
              </w:tabs>
              <w:rPr>
                <w:rFonts w:ascii="Calibri" w:eastAsia="Batang" w:hAnsi="Calibri" w:cs="Calibri"/>
                <w:sz w:val="18"/>
                <w:szCs w:val="18"/>
                <w:lang w:val="en-ZA"/>
              </w:rPr>
            </w:pPr>
            <w:r w:rsidRPr="00004952">
              <w:rPr>
                <w:rFonts w:ascii="Calibri" w:eastAsia="Batang" w:hAnsi="Calibri" w:cs="Calibri"/>
                <w:sz w:val="18"/>
                <w:szCs w:val="18"/>
                <w:lang w:val="en-ZA"/>
              </w:rPr>
              <w:t>Maintains sound judgment and decision making despite</w:t>
            </w:r>
            <w:r>
              <w:rPr>
                <w:rFonts w:ascii="Calibri" w:eastAsia="Batang" w:hAnsi="Calibri" w:cs="Calibri"/>
                <w:sz w:val="18"/>
                <w:szCs w:val="18"/>
                <w:lang w:val="en-ZA"/>
              </w:rPr>
              <w:t xml:space="preserve"> on-going stressful situations</w:t>
            </w:r>
          </w:p>
          <w:p w:rsidR="00004952" w:rsidRPr="00004952" w:rsidRDefault="00004952" w:rsidP="00004952">
            <w:pPr>
              <w:numPr>
                <w:ilvl w:val="0"/>
                <w:numId w:val="24"/>
              </w:numPr>
              <w:tabs>
                <w:tab w:val="left" w:pos="851"/>
                <w:tab w:val="left" w:pos="1701"/>
                <w:tab w:val="left" w:pos="2552"/>
                <w:tab w:val="left" w:pos="3402"/>
              </w:tabs>
              <w:rPr>
                <w:rFonts w:ascii="Calibri" w:eastAsia="Batang" w:hAnsi="Calibri" w:cs="Calibri"/>
                <w:sz w:val="18"/>
                <w:szCs w:val="18"/>
                <w:lang w:val="en-ZA"/>
              </w:rPr>
            </w:pPr>
            <w:r w:rsidRPr="00004952">
              <w:rPr>
                <w:rFonts w:ascii="Calibri" w:eastAsia="Batang" w:hAnsi="Calibri" w:cs="Calibri"/>
                <w:sz w:val="18"/>
                <w:szCs w:val="18"/>
                <w:lang w:val="en-ZA"/>
              </w:rPr>
              <w:t>Controls strong emotions or other stressful responses and takes action to respond constructivel</w:t>
            </w:r>
            <w:r>
              <w:rPr>
                <w:rFonts w:ascii="Calibri" w:eastAsia="Batang" w:hAnsi="Calibri" w:cs="Calibri"/>
                <w:sz w:val="18"/>
                <w:szCs w:val="18"/>
                <w:lang w:val="en-ZA"/>
              </w:rPr>
              <w:t>y to the source of the problem</w:t>
            </w:r>
          </w:p>
          <w:p w:rsidR="00004952" w:rsidRPr="00004952" w:rsidRDefault="00004952" w:rsidP="00004952">
            <w:pPr>
              <w:numPr>
                <w:ilvl w:val="0"/>
                <w:numId w:val="24"/>
              </w:numPr>
              <w:tabs>
                <w:tab w:val="left" w:pos="851"/>
                <w:tab w:val="left" w:pos="1701"/>
                <w:tab w:val="left" w:pos="2552"/>
                <w:tab w:val="left" w:pos="3402"/>
              </w:tabs>
              <w:rPr>
                <w:rFonts w:ascii="Calibri" w:eastAsia="Batang" w:hAnsi="Calibri" w:cs="Calibri"/>
                <w:sz w:val="18"/>
                <w:szCs w:val="18"/>
                <w:lang w:val="en-ZA"/>
              </w:rPr>
            </w:pPr>
            <w:r w:rsidRPr="00004952">
              <w:rPr>
                <w:rFonts w:ascii="Calibri" w:eastAsia="Batang" w:hAnsi="Calibri" w:cs="Calibri"/>
                <w:sz w:val="18"/>
                <w:szCs w:val="18"/>
                <w:lang w:val="en-ZA"/>
              </w:rPr>
              <w:t>Recognises personal limits for workload and negotiates adjustments to minimise the effects of stress, while still ensuring appr</w:t>
            </w:r>
            <w:r>
              <w:rPr>
                <w:rFonts w:ascii="Calibri" w:eastAsia="Batang" w:hAnsi="Calibri" w:cs="Calibri"/>
                <w:sz w:val="18"/>
                <w:szCs w:val="18"/>
                <w:lang w:val="en-ZA"/>
              </w:rPr>
              <w:t>opriate levels of productivity</w:t>
            </w:r>
          </w:p>
        </w:tc>
        <w:tc>
          <w:tcPr>
            <w:tcW w:w="3721" w:type="dxa"/>
            <w:shd w:val="clear" w:color="auto" w:fill="FDE9D9"/>
          </w:tcPr>
          <w:p w:rsidR="00004952" w:rsidRPr="00004952" w:rsidRDefault="00004952" w:rsidP="00004952">
            <w:pPr>
              <w:numPr>
                <w:ilvl w:val="0"/>
                <w:numId w:val="25"/>
              </w:numPr>
              <w:tabs>
                <w:tab w:val="left" w:pos="851"/>
                <w:tab w:val="left" w:pos="1701"/>
                <w:tab w:val="left" w:pos="2552"/>
                <w:tab w:val="left" w:pos="3402"/>
              </w:tabs>
              <w:rPr>
                <w:rFonts w:ascii="Calibri" w:eastAsia="Batang" w:hAnsi="Calibri" w:cs="Calibri"/>
                <w:sz w:val="18"/>
                <w:szCs w:val="18"/>
                <w:lang w:val="en-ZA"/>
              </w:rPr>
            </w:pPr>
            <w:r w:rsidRPr="00004952">
              <w:rPr>
                <w:rFonts w:ascii="Calibri" w:eastAsia="Batang" w:hAnsi="Calibri" w:cs="Calibri"/>
                <w:sz w:val="18"/>
                <w:szCs w:val="18"/>
                <w:lang w:val="en-ZA"/>
              </w:rPr>
              <w:t>Develops and applies stress reduction strategies to cope with long ex</w:t>
            </w:r>
            <w:r>
              <w:rPr>
                <w:rFonts w:ascii="Calibri" w:eastAsia="Batang" w:hAnsi="Calibri" w:cs="Calibri"/>
                <w:sz w:val="18"/>
                <w:szCs w:val="18"/>
                <w:lang w:val="en-ZA"/>
              </w:rPr>
              <w:t>posure to stressful situations</w:t>
            </w:r>
          </w:p>
          <w:p w:rsidR="00BF76DD" w:rsidRPr="00AD3864" w:rsidRDefault="00BF76DD" w:rsidP="00EA5A3B">
            <w:pPr>
              <w:numPr>
                <w:ilvl w:val="0"/>
                <w:numId w:val="25"/>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Stays calm and focused under ex</w:t>
            </w:r>
            <w:r w:rsidR="00AD3864">
              <w:rPr>
                <w:rFonts w:ascii="Calibri" w:eastAsia="Batang" w:hAnsi="Calibri" w:cs="Calibri"/>
                <w:sz w:val="18"/>
                <w:szCs w:val="18"/>
                <w:lang w:val="en-ZA"/>
              </w:rPr>
              <w:t>tremely stressful circumstances</w:t>
            </w:r>
          </w:p>
          <w:p w:rsidR="00AD3864" w:rsidRDefault="00BF76DD" w:rsidP="00EA5A3B">
            <w:pPr>
              <w:numPr>
                <w:ilvl w:val="0"/>
                <w:numId w:val="25"/>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Makes thoughtful decisions evaluating the situation objectively even under severe stress</w:t>
            </w:r>
          </w:p>
          <w:p w:rsidR="00BF76DD" w:rsidRDefault="00BF76DD" w:rsidP="00EA5A3B">
            <w:pPr>
              <w:numPr>
                <w:ilvl w:val="0"/>
                <w:numId w:val="25"/>
              </w:numPr>
              <w:tabs>
                <w:tab w:val="left" w:pos="851"/>
                <w:tab w:val="left" w:pos="1701"/>
                <w:tab w:val="left" w:pos="2552"/>
                <w:tab w:val="left" w:pos="3402"/>
              </w:tabs>
              <w:rPr>
                <w:rFonts w:ascii="Calibri" w:eastAsia="Batang" w:hAnsi="Calibri" w:cs="Calibri"/>
                <w:sz w:val="18"/>
                <w:szCs w:val="18"/>
                <w:lang w:val="en-ZA"/>
              </w:rPr>
            </w:pPr>
            <w:r w:rsidRPr="00AD3864">
              <w:rPr>
                <w:rFonts w:ascii="Calibri" w:eastAsia="Batang" w:hAnsi="Calibri" w:cs="Calibri"/>
                <w:sz w:val="18"/>
                <w:szCs w:val="18"/>
                <w:lang w:val="en-ZA"/>
              </w:rPr>
              <w:t>Takes specific action to mediate between conflicting individuals or parties</w:t>
            </w:r>
          </w:p>
          <w:p w:rsidR="00004952" w:rsidRPr="00004952" w:rsidRDefault="00004952" w:rsidP="00004952">
            <w:pPr>
              <w:numPr>
                <w:ilvl w:val="0"/>
                <w:numId w:val="25"/>
              </w:numPr>
              <w:tabs>
                <w:tab w:val="left" w:pos="851"/>
                <w:tab w:val="left" w:pos="1701"/>
                <w:tab w:val="left" w:pos="2552"/>
                <w:tab w:val="left" w:pos="3402"/>
              </w:tabs>
              <w:rPr>
                <w:rFonts w:ascii="Calibri" w:eastAsia="Batang" w:hAnsi="Calibri" w:cs="Calibri"/>
                <w:sz w:val="18"/>
                <w:szCs w:val="18"/>
                <w:lang w:val="en-ZA"/>
              </w:rPr>
            </w:pPr>
            <w:r w:rsidRPr="00004952">
              <w:rPr>
                <w:rFonts w:ascii="Calibri" w:eastAsia="Batang" w:hAnsi="Calibri" w:cs="Calibri"/>
                <w:sz w:val="18"/>
                <w:szCs w:val="18"/>
                <w:lang w:val="en-ZA"/>
              </w:rPr>
              <w:t>Demonstrates behaviours that help others remain calm, focused and energised dur</w:t>
            </w:r>
            <w:r>
              <w:rPr>
                <w:rFonts w:ascii="Calibri" w:eastAsia="Batang" w:hAnsi="Calibri" w:cs="Calibri"/>
                <w:sz w:val="18"/>
                <w:szCs w:val="18"/>
                <w:lang w:val="en-ZA"/>
              </w:rPr>
              <w:t>ing periods of extreme stress</w:t>
            </w:r>
          </w:p>
          <w:p w:rsidR="00004952" w:rsidRPr="00004952" w:rsidRDefault="00004952" w:rsidP="00004952">
            <w:pPr>
              <w:numPr>
                <w:ilvl w:val="0"/>
                <w:numId w:val="25"/>
              </w:numPr>
              <w:tabs>
                <w:tab w:val="left" w:pos="851"/>
                <w:tab w:val="left" w:pos="1701"/>
                <w:tab w:val="left" w:pos="2552"/>
                <w:tab w:val="left" w:pos="3402"/>
              </w:tabs>
              <w:rPr>
                <w:rFonts w:ascii="Calibri" w:eastAsia="Batang" w:hAnsi="Calibri" w:cs="Calibri"/>
                <w:sz w:val="18"/>
                <w:szCs w:val="18"/>
                <w:lang w:val="en-ZA"/>
              </w:rPr>
            </w:pPr>
            <w:r w:rsidRPr="00004952">
              <w:rPr>
                <w:rFonts w:ascii="Calibri" w:eastAsia="Batang" w:hAnsi="Calibri" w:cs="Calibri"/>
                <w:sz w:val="18"/>
                <w:szCs w:val="18"/>
                <w:lang w:val="en-ZA"/>
              </w:rPr>
              <w:t xml:space="preserve">Maintains composure and shows self-control in the </w:t>
            </w:r>
            <w:r>
              <w:rPr>
                <w:rFonts w:ascii="Calibri" w:eastAsia="Batang" w:hAnsi="Calibri" w:cs="Calibri"/>
                <w:sz w:val="18"/>
                <w:szCs w:val="18"/>
                <w:lang w:val="en-ZA"/>
              </w:rPr>
              <w:t>face of significant challenges</w:t>
            </w:r>
          </w:p>
          <w:p w:rsidR="00004952" w:rsidRPr="00004952" w:rsidRDefault="00004952" w:rsidP="00004952">
            <w:pPr>
              <w:numPr>
                <w:ilvl w:val="0"/>
                <w:numId w:val="25"/>
              </w:numPr>
              <w:tabs>
                <w:tab w:val="left" w:pos="851"/>
                <w:tab w:val="left" w:pos="1701"/>
                <w:tab w:val="left" w:pos="2552"/>
                <w:tab w:val="left" w:pos="3402"/>
              </w:tabs>
              <w:rPr>
                <w:rFonts w:ascii="Calibri" w:eastAsia="Batang" w:hAnsi="Calibri" w:cs="Calibri"/>
                <w:sz w:val="18"/>
                <w:szCs w:val="18"/>
                <w:lang w:val="en-ZA"/>
              </w:rPr>
            </w:pPr>
            <w:r w:rsidRPr="00004952">
              <w:rPr>
                <w:rFonts w:ascii="Calibri" w:eastAsia="Batang" w:hAnsi="Calibri" w:cs="Calibri"/>
                <w:sz w:val="18"/>
                <w:szCs w:val="18"/>
                <w:lang w:val="en-ZA"/>
              </w:rPr>
              <w:t>Suspends jud</w:t>
            </w:r>
            <w:r>
              <w:rPr>
                <w:rFonts w:ascii="Calibri" w:eastAsia="Batang" w:hAnsi="Calibri" w:cs="Calibri"/>
                <w:sz w:val="18"/>
                <w:szCs w:val="18"/>
                <w:lang w:val="en-ZA"/>
              </w:rPr>
              <w:t>gment and thinks before acting</w:t>
            </w:r>
          </w:p>
          <w:p w:rsidR="00004952" w:rsidRPr="00004952" w:rsidRDefault="00004952" w:rsidP="00004952">
            <w:pPr>
              <w:numPr>
                <w:ilvl w:val="0"/>
                <w:numId w:val="25"/>
              </w:numPr>
              <w:tabs>
                <w:tab w:val="left" w:pos="851"/>
                <w:tab w:val="left" w:pos="1701"/>
                <w:tab w:val="left" w:pos="2552"/>
                <w:tab w:val="left" w:pos="3402"/>
              </w:tabs>
              <w:rPr>
                <w:rFonts w:ascii="Calibri" w:eastAsia="Batang" w:hAnsi="Calibri" w:cs="Calibri"/>
                <w:sz w:val="18"/>
                <w:szCs w:val="18"/>
                <w:lang w:val="en-ZA"/>
              </w:rPr>
            </w:pPr>
            <w:r w:rsidRPr="00004952">
              <w:rPr>
                <w:rFonts w:ascii="Calibri" w:eastAsia="Batang" w:hAnsi="Calibri" w:cs="Calibri"/>
                <w:sz w:val="18"/>
                <w:szCs w:val="18"/>
                <w:lang w:val="en-ZA"/>
              </w:rPr>
              <w:t>Identifies and consistently models ways of</w:t>
            </w:r>
            <w:r>
              <w:rPr>
                <w:rFonts w:ascii="Calibri" w:eastAsia="Batang" w:hAnsi="Calibri" w:cs="Calibri"/>
                <w:sz w:val="18"/>
                <w:szCs w:val="18"/>
                <w:lang w:val="en-ZA"/>
              </w:rPr>
              <w:t xml:space="preserve"> releasing or limiting stress</w:t>
            </w:r>
          </w:p>
        </w:tc>
      </w:tr>
    </w:tbl>
    <w:p w:rsidR="0048643B" w:rsidRPr="00AD3864"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AD3864" w:rsidTr="00466C4F">
        <w:tc>
          <w:tcPr>
            <w:tcW w:w="14884" w:type="dxa"/>
            <w:shd w:val="clear" w:color="auto" w:fill="B8CCE4"/>
          </w:tcPr>
          <w:p w:rsidR="0048643B" w:rsidRPr="00AD3864"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AD3864">
              <w:rPr>
                <w:rFonts w:ascii="Calibri" w:eastAsia="Batang" w:hAnsi="Calibri" w:cs="Calibri"/>
                <w:b/>
                <w:sz w:val="20"/>
                <w:lang w:val="en-ZA"/>
              </w:rPr>
              <w:t>Negative indicators</w:t>
            </w:r>
          </w:p>
        </w:tc>
      </w:tr>
      <w:tr w:rsidR="0048643B" w:rsidRPr="00AD3864" w:rsidTr="00466C4F">
        <w:tc>
          <w:tcPr>
            <w:tcW w:w="14884" w:type="dxa"/>
            <w:shd w:val="clear" w:color="auto" w:fill="DBE5F1"/>
          </w:tcPr>
          <w:p w:rsidR="0048643B" w:rsidRDefault="00A678B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Reacts inappropriately to stressful situations – becomes</w:t>
            </w:r>
            <w:r w:rsidR="00774D4D">
              <w:rPr>
                <w:rFonts w:ascii="Calibri" w:eastAsia="Batang" w:hAnsi="Calibri" w:cs="Calibri"/>
                <w:sz w:val="18"/>
                <w:szCs w:val="18"/>
                <w:lang w:val="en-ZA"/>
              </w:rPr>
              <w:t xml:space="preserve"> unprofessional,</w:t>
            </w:r>
            <w:r>
              <w:rPr>
                <w:rFonts w:ascii="Calibri" w:eastAsia="Batang" w:hAnsi="Calibri" w:cs="Calibri"/>
                <w:sz w:val="18"/>
                <w:szCs w:val="18"/>
                <w:lang w:val="en-ZA"/>
              </w:rPr>
              <w:t xml:space="preserve"> unfocussed,</w:t>
            </w:r>
            <w:r w:rsidR="00D45596">
              <w:rPr>
                <w:rFonts w:ascii="Calibri" w:eastAsia="Batang" w:hAnsi="Calibri" w:cs="Calibri"/>
                <w:sz w:val="18"/>
                <w:szCs w:val="18"/>
                <w:lang w:val="en-ZA"/>
              </w:rPr>
              <w:t xml:space="preserve"> paralysed,</w:t>
            </w:r>
            <w:r>
              <w:rPr>
                <w:rFonts w:ascii="Calibri" w:eastAsia="Batang" w:hAnsi="Calibri" w:cs="Calibri"/>
                <w:sz w:val="18"/>
                <w:szCs w:val="18"/>
                <w:lang w:val="en-ZA"/>
              </w:rPr>
              <w:t xml:space="preserve"> inappropriately emotional or impulsive</w:t>
            </w:r>
          </w:p>
          <w:p w:rsidR="00A678B8" w:rsidRDefault="00A678B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look after self and health while under stress</w:t>
            </w:r>
          </w:p>
          <w:p w:rsidR="00A678B8" w:rsidRDefault="00A678B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make considered decisions under stress</w:t>
            </w:r>
          </w:p>
          <w:p w:rsidR="00A678B8" w:rsidRDefault="00A678B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meet client/student needs while under stress</w:t>
            </w:r>
          </w:p>
          <w:p w:rsidR="00A678B8" w:rsidRDefault="00A678B8"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Stress impacts on others in work teams</w:t>
            </w:r>
          </w:p>
          <w:p w:rsidR="00774D4D" w:rsidRDefault="00774D4D"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unable to amend work style or direction to react to situation</w:t>
            </w:r>
          </w:p>
          <w:p w:rsidR="00D45596" w:rsidRDefault="00D45596"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Blames others for own situation – victim mentality</w:t>
            </w:r>
          </w:p>
          <w:p w:rsidR="0000657E" w:rsidRPr="00AD3864" w:rsidRDefault="0000657E"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Morale or efficiency drops notably during periods of stress</w:t>
            </w:r>
          </w:p>
        </w:tc>
      </w:tr>
    </w:tbl>
    <w:p w:rsidR="0048643B" w:rsidRPr="00AD3864" w:rsidRDefault="0048643B" w:rsidP="0048643B">
      <w:pPr>
        <w:tabs>
          <w:tab w:val="left" w:pos="851"/>
          <w:tab w:val="left" w:pos="1701"/>
          <w:tab w:val="left" w:pos="2552"/>
          <w:tab w:val="left" w:pos="3402"/>
        </w:tabs>
        <w:jc w:val="both"/>
        <w:rPr>
          <w:rFonts w:ascii="Calibri" w:eastAsia="Batang" w:hAnsi="Calibri" w:cs="Calibri"/>
          <w:b/>
          <w:sz w:val="20"/>
          <w:lang w:val="en-ZA"/>
        </w:rPr>
      </w:pPr>
    </w:p>
    <w:p w:rsidR="00B060B8" w:rsidRPr="002F15B6" w:rsidRDefault="00B060B8" w:rsidP="0048643B">
      <w:pPr>
        <w:tabs>
          <w:tab w:val="left" w:pos="851"/>
          <w:tab w:val="left" w:pos="1701"/>
          <w:tab w:val="left" w:pos="2552"/>
          <w:tab w:val="left" w:pos="3402"/>
        </w:tabs>
        <w:jc w:val="both"/>
        <w:rPr>
          <w:rFonts w:ascii="Calibri" w:eastAsia="Batang" w:hAnsi="Calibri" w:cs="Calibri"/>
          <w:b/>
          <w:color w:val="FF0000"/>
          <w:sz w:val="20"/>
          <w:lang w:val="en-ZA"/>
        </w:rPr>
      </w:pPr>
    </w:p>
    <w:p w:rsidR="0048643B" w:rsidRPr="002F15B6" w:rsidRDefault="007434AF" w:rsidP="0048643B">
      <w:pPr>
        <w:rPr>
          <w:rFonts w:eastAsia="Batang"/>
          <w:color w:val="FF0000"/>
          <w:lang w:val="en-ZA"/>
        </w:rPr>
      </w:pPr>
      <w:r w:rsidRPr="002F15B6">
        <w:rPr>
          <w:rFonts w:eastAsia="Batang"/>
          <w:color w:val="FF0000"/>
          <w:lang w:val="en-ZA"/>
        </w:rPr>
        <w:br w:type="page"/>
      </w:r>
    </w:p>
    <w:p w:rsidR="00BC46E9" w:rsidRPr="008B44B9" w:rsidRDefault="007453F2"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686912" behindDoc="1" locked="0" layoutInCell="1" allowOverlap="1" wp14:anchorId="271AF747" wp14:editId="508D2B5E">
            <wp:simplePos x="0" y="0"/>
            <wp:positionH relativeFrom="column">
              <wp:posOffset>9010015</wp:posOffset>
            </wp:positionH>
            <wp:positionV relativeFrom="paragraph">
              <wp:posOffset>-281305</wp:posOffset>
            </wp:positionV>
            <wp:extent cx="657225" cy="657225"/>
            <wp:effectExtent l="0" t="0" r="9525" b="9525"/>
            <wp:wrapThrough wrapText="bothSides">
              <wp:wrapPolygon edited="0">
                <wp:start x="0" y="0"/>
                <wp:lineTo x="0" y="1878"/>
                <wp:lineTo x="3130" y="10017"/>
                <wp:lineTo x="8765" y="21287"/>
                <wp:lineTo x="12522" y="21287"/>
                <wp:lineTo x="13774" y="20035"/>
                <wp:lineTo x="21287" y="1878"/>
                <wp:lineTo x="2128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37344E" w:rsidRPr="008B44B9">
        <w:rPr>
          <w:rFonts w:ascii="Century Gothic" w:eastAsia="Batang" w:hAnsi="Century Gothic" w:cs="Calibri"/>
          <w:color w:val="FFFFFF" w:themeColor="background1"/>
          <w:sz w:val="28"/>
          <w:szCs w:val="28"/>
          <w:u w:val="none"/>
          <w:lang w:val="en-ZA"/>
        </w:rPr>
        <w:t>Teamwork / collaboration</w:t>
      </w:r>
      <w:r w:rsidR="0037344E" w:rsidRPr="008B44B9">
        <w:rPr>
          <w:rFonts w:ascii="Century Gothic" w:eastAsia="Batang" w:hAnsi="Century Gothic" w:cs="Calibri"/>
          <w:color w:val="FFFFFF" w:themeColor="background1"/>
          <w:sz w:val="28"/>
          <w:szCs w:val="28"/>
          <w:u w:val="none"/>
          <w:lang w:val="en-ZA"/>
        </w:rPr>
        <w:tab/>
      </w: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B46F06" w:rsidRPr="008B44B9" w:rsidRDefault="00B46F06" w:rsidP="00B46F06">
      <w:pPr>
        <w:tabs>
          <w:tab w:val="left" w:pos="851"/>
          <w:tab w:val="left" w:pos="1701"/>
          <w:tab w:val="left" w:pos="2552"/>
          <w:tab w:val="left" w:pos="3402"/>
        </w:tabs>
        <w:jc w:val="both"/>
        <w:rPr>
          <w:rFonts w:ascii="Calibri" w:eastAsia="Batang" w:hAnsi="Calibri" w:cs="Calibri"/>
          <w:sz w:val="20"/>
          <w:lang w:val="en-ZA"/>
        </w:rPr>
      </w:pPr>
      <w:r w:rsidRPr="008B44B9">
        <w:rPr>
          <w:rFonts w:ascii="Calibri" w:eastAsia="Batang" w:hAnsi="Calibri" w:cs="Calibri"/>
          <w:sz w:val="20"/>
          <w:lang w:val="en-ZA"/>
        </w:rPr>
        <w:t>Works effectively with team/work gr</w:t>
      </w:r>
      <w:r w:rsidR="00522FAD">
        <w:rPr>
          <w:rFonts w:ascii="Calibri" w:eastAsia="Batang" w:hAnsi="Calibri" w:cs="Calibri"/>
          <w:sz w:val="20"/>
          <w:lang w:val="en-ZA"/>
        </w:rPr>
        <w:t>oups or those outside formal lin</w:t>
      </w:r>
      <w:r w:rsidRPr="008B44B9">
        <w:rPr>
          <w:rFonts w:ascii="Calibri" w:eastAsia="Batang" w:hAnsi="Calibri" w:cs="Calibri"/>
          <w:sz w:val="20"/>
          <w:lang w:val="en-ZA"/>
        </w:rPr>
        <w:t xml:space="preserve">e of authority to accomplish goals. Actively participates as a member of a team;   takes action that respects the needs and contributions of others; contributes to and accepts the consensus, subordinating own needs to those of the team; develops and builds cohesive team relations to produce required outputs; possesses knowledge and understanding of peer’s work. </w:t>
      </w:r>
    </w:p>
    <w:p w:rsidR="0048643B" w:rsidRPr="008B44B9" w:rsidRDefault="0048643B" w:rsidP="00B46F06">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8B44B9" w:rsidTr="00466C4F">
        <w:tc>
          <w:tcPr>
            <w:tcW w:w="3721" w:type="dxa"/>
            <w:shd w:val="clear" w:color="auto" w:fill="B6DDE8"/>
          </w:tcPr>
          <w:p w:rsidR="00BF76DD" w:rsidRPr="008B44B9"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8B44B9"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8B44B9"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8B44B9"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8B44B9" w:rsidTr="00466C4F">
        <w:tc>
          <w:tcPr>
            <w:tcW w:w="3721" w:type="dxa"/>
            <w:shd w:val="clear" w:color="auto" w:fill="DBE5F1"/>
          </w:tcPr>
          <w:p w:rsidR="00BF76DD" w:rsidRPr="008B44B9" w:rsidRDefault="00BF76DD" w:rsidP="00466C4F">
            <w:pPr>
              <w:numPr>
                <w:ilvl w:val="0"/>
                <w:numId w:val="7"/>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Contributes willingly towards the accomplishment of own and team goals, doi</w:t>
            </w:r>
            <w:r w:rsidR="008B44B9">
              <w:rPr>
                <w:rFonts w:ascii="Calibri" w:eastAsia="Batang" w:hAnsi="Calibri" w:cs="Calibri"/>
                <w:sz w:val="18"/>
                <w:szCs w:val="18"/>
                <w:lang w:val="en-ZA"/>
              </w:rPr>
              <w:t>ng his or her share of the work</w:t>
            </w:r>
          </w:p>
          <w:p w:rsidR="00BF76DD" w:rsidRPr="008B44B9" w:rsidRDefault="00BF76DD" w:rsidP="00466C4F">
            <w:pPr>
              <w:numPr>
                <w:ilvl w:val="0"/>
                <w:numId w:val="7"/>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Demonstrates respect for t</w:t>
            </w:r>
            <w:r w:rsidR="008B44B9">
              <w:rPr>
                <w:rFonts w:ascii="Calibri" w:eastAsia="Batang" w:hAnsi="Calibri" w:cs="Calibri"/>
                <w:sz w:val="18"/>
                <w:szCs w:val="18"/>
                <w:lang w:val="en-ZA"/>
              </w:rPr>
              <w:t>he opinions and ideas of others</w:t>
            </w:r>
          </w:p>
          <w:p w:rsidR="00BF76DD" w:rsidRPr="008B44B9" w:rsidRDefault="00BF76DD" w:rsidP="00466C4F">
            <w:pPr>
              <w:numPr>
                <w:ilvl w:val="0"/>
                <w:numId w:val="7"/>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Does not remain silent or withhold differing opinions in</w:t>
            </w:r>
            <w:r w:rsidR="008B44B9">
              <w:rPr>
                <w:rFonts w:ascii="Calibri" w:eastAsia="Batang" w:hAnsi="Calibri" w:cs="Calibri"/>
                <w:sz w:val="18"/>
                <w:szCs w:val="18"/>
                <w:lang w:val="en-ZA"/>
              </w:rPr>
              <w:t xml:space="preserve"> team settings</w:t>
            </w:r>
          </w:p>
          <w:p w:rsidR="00BF76DD" w:rsidRPr="008B44B9" w:rsidRDefault="00BF76DD" w:rsidP="00466C4F">
            <w:pPr>
              <w:numPr>
                <w:ilvl w:val="0"/>
                <w:numId w:val="7"/>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Is willing to accept compromises to progress toward</w:t>
            </w:r>
            <w:r w:rsidR="008B44B9">
              <w:rPr>
                <w:rFonts w:ascii="Calibri" w:eastAsia="Batang" w:hAnsi="Calibri" w:cs="Calibri"/>
                <w:sz w:val="18"/>
                <w:szCs w:val="18"/>
                <w:lang w:val="en-ZA"/>
              </w:rPr>
              <w:t xml:space="preserve"> the achievement of group goals</w:t>
            </w:r>
          </w:p>
          <w:p w:rsidR="00BF76DD" w:rsidRPr="008B44B9" w:rsidRDefault="00BF76DD" w:rsidP="00466C4F">
            <w:pPr>
              <w:numPr>
                <w:ilvl w:val="0"/>
                <w:numId w:val="7"/>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Follows through on commitm</w:t>
            </w:r>
            <w:r w:rsidR="008B44B9">
              <w:rPr>
                <w:rFonts w:ascii="Calibri" w:eastAsia="Batang" w:hAnsi="Calibri" w:cs="Calibri"/>
                <w:sz w:val="18"/>
                <w:szCs w:val="18"/>
                <w:lang w:val="en-ZA"/>
              </w:rPr>
              <w:t>ents made to other team members</w:t>
            </w:r>
          </w:p>
          <w:p w:rsidR="00BF76DD" w:rsidRPr="008B44B9" w:rsidRDefault="00BF76DD" w:rsidP="00466C4F">
            <w:pPr>
              <w:numPr>
                <w:ilvl w:val="0"/>
                <w:numId w:val="7"/>
              </w:numPr>
              <w:tabs>
                <w:tab w:val="left" w:pos="851"/>
                <w:tab w:val="left" w:pos="1701"/>
                <w:tab w:val="left" w:pos="2552"/>
                <w:tab w:val="left" w:pos="3402"/>
              </w:tabs>
              <w:rPr>
                <w:rFonts w:ascii="Calibri" w:eastAsia="Batang" w:hAnsi="Calibri" w:cs="Calibri"/>
                <w:b/>
                <w:sz w:val="18"/>
                <w:szCs w:val="18"/>
                <w:lang w:val="en-ZA"/>
              </w:rPr>
            </w:pPr>
            <w:r w:rsidRPr="008B44B9">
              <w:rPr>
                <w:rFonts w:ascii="Calibri" w:eastAsia="Batang" w:hAnsi="Calibri" w:cs="Calibri"/>
                <w:sz w:val="18"/>
                <w:szCs w:val="18"/>
                <w:lang w:val="en-ZA"/>
              </w:rPr>
              <w:t>Keeps people informed and up to date</w:t>
            </w:r>
          </w:p>
        </w:tc>
        <w:tc>
          <w:tcPr>
            <w:tcW w:w="3721" w:type="dxa"/>
            <w:shd w:val="clear" w:color="auto" w:fill="F2DBDB"/>
          </w:tcPr>
          <w:p w:rsidR="00BF76DD" w:rsidRPr="008B44B9" w:rsidRDefault="00BF76DD" w:rsidP="00466C4F">
            <w:pPr>
              <w:numPr>
                <w:ilvl w:val="0"/>
                <w:numId w:val="8"/>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Solicits the input of team members and encourages their par</w:t>
            </w:r>
            <w:r w:rsidR="008B44B9">
              <w:rPr>
                <w:rFonts w:ascii="Calibri" w:eastAsia="Batang" w:hAnsi="Calibri" w:cs="Calibri"/>
                <w:sz w:val="18"/>
                <w:szCs w:val="18"/>
                <w:lang w:val="en-ZA"/>
              </w:rPr>
              <w:t>ticipation</w:t>
            </w:r>
          </w:p>
          <w:p w:rsidR="00BF76DD" w:rsidRPr="008B44B9" w:rsidRDefault="00BF76DD" w:rsidP="00466C4F">
            <w:pPr>
              <w:numPr>
                <w:ilvl w:val="0"/>
                <w:numId w:val="8"/>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Ensures participation of others who a</w:t>
            </w:r>
            <w:r w:rsidR="008B44B9">
              <w:rPr>
                <w:rFonts w:ascii="Calibri" w:eastAsia="Batang" w:hAnsi="Calibri" w:cs="Calibri"/>
                <w:sz w:val="18"/>
                <w:szCs w:val="18"/>
                <w:lang w:val="en-ZA"/>
              </w:rPr>
              <w:t>re affected by plans or actions</w:t>
            </w:r>
          </w:p>
          <w:p w:rsidR="00BF76DD" w:rsidRPr="008B44B9" w:rsidRDefault="00BF76DD" w:rsidP="00466C4F">
            <w:pPr>
              <w:numPr>
                <w:ilvl w:val="0"/>
                <w:numId w:val="8"/>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Puts team’s agenda and the good of th</w:t>
            </w:r>
            <w:r w:rsidR="008B44B9">
              <w:rPr>
                <w:rFonts w:ascii="Calibri" w:eastAsia="Batang" w:hAnsi="Calibri" w:cs="Calibri"/>
                <w:sz w:val="18"/>
                <w:szCs w:val="18"/>
                <w:lang w:val="en-ZA"/>
              </w:rPr>
              <w:t>e whole ahead of personal needs</w:t>
            </w:r>
          </w:p>
          <w:p w:rsidR="00BF76DD" w:rsidRPr="008B44B9" w:rsidRDefault="00BF76DD" w:rsidP="00466C4F">
            <w:pPr>
              <w:numPr>
                <w:ilvl w:val="0"/>
                <w:numId w:val="8"/>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Finds areas of agreements when working with co</w:t>
            </w:r>
            <w:r w:rsidR="008B44B9">
              <w:rPr>
                <w:rFonts w:ascii="Calibri" w:eastAsia="Batang" w:hAnsi="Calibri" w:cs="Calibri"/>
                <w:sz w:val="18"/>
                <w:szCs w:val="18"/>
                <w:lang w:val="en-ZA"/>
              </w:rPr>
              <w:t>nflicting individuals or groups</w:t>
            </w:r>
          </w:p>
          <w:p w:rsidR="00BF76DD" w:rsidRPr="008B44B9" w:rsidRDefault="00BF76DD" w:rsidP="00466C4F">
            <w:pPr>
              <w:numPr>
                <w:ilvl w:val="0"/>
                <w:numId w:val="8"/>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Supports and acts in accordance with final group decisions even if such decisions may not ref</w:t>
            </w:r>
            <w:r w:rsidR="008B44B9">
              <w:rPr>
                <w:rFonts w:ascii="Calibri" w:eastAsia="Batang" w:hAnsi="Calibri" w:cs="Calibri"/>
                <w:sz w:val="18"/>
                <w:szCs w:val="18"/>
                <w:lang w:val="en-ZA"/>
              </w:rPr>
              <w:t>lect entirely one’s own opinion</w:t>
            </w:r>
          </w:p>
          <w:p w:rsidR="00BF76DD" w:rsidRPr="008B44B9" w:rsidRDefault="00BF76DD" w:rsidP="00466C4F">
            <w:pPr>
              <w:numPr>
                <w:ilvl w:val="0"/>
                <w:numId w:val="8"/>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Helps others to solve work probl</w:t>
            </w:r>
            <w:r w:rsidR="008B44B9">
              <w:rPr>
                <w:rFonts w:ascii="Calibri" w:eastAsia="Batang" w:hAnsi="Calibri" w:cs="Calibri"/>
                <w:sz w:val="18"/>
                <w:szCs w:val="18"/>
                <w:lang w:val="en-ZA"/>
              </w:rPr>
              <w:t>ems and achieve team objectives</w:t>
            </w:r>
          </w:p>
        </w:tc>
        <w:tc>
          <w:tcPr>
            <w:tcW w:w="3721" w:type="dxa"/>
            <w:shd w:val="clear" w:color="auto" w:fill="E5DFEC"/>
          </w:tcPr>
          <w:p w:rsidR="00BF76DD" w:rsidRPr="008B44B9" w:rsidRDefault="00BF76DD" w:rsidP="00466C4F">
            <w:pPr>
              <w:numPr>
                <w:ilvl w:val="0"/>
                <w:numId w:val="9"/>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Establishes goals for the team that are aligned to the un</w:t>
            </w:r>
            <w:r w:rsidR="008B44B9">
              <w:rPr>
                <w:rFonts w:ascii="Calibri" w:eastAsia="Batang" w:hAnsi="Calibri" w:cs="Calibri"/>
                <w:sz w:val="18"/>
                <w:szCs w:val="18"/>
                <w:lang w:val="en-ZA"/>
              </w:rPr>
              <w:t>iversity’s strategy and mission</w:t>
            </w:r>
          </w:p>
          <w:p w:rsidR="00BF76DD" w:rsidRPr="008B44B9" w:rsidRDefault="00BF76DD" w:rsidP="00466C4F">
            <w:pPr>
              <w:numPr>
                <w:ilvl w:val="0"/>
                <w:numId w:val="9"/>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 xml:space="preserve">Builds support, enthusiasm  and energises people to work together for the accomplishment of team goals </w:t>
            </w:r>
          </w:p>
          <w:p w:rsidR="00BF76DD" w:rsidRPr="008B44B9" w:rsidRDefault="00BF76DD" w:rsidP="00466C4F">
            <w:pPr>
              <w:numPr>
                <w:ilvl w:val="0"/>
                <w:numId w:val="9"/>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Uses the agenda and perspectives of others to establish</w:t>
            </w:r>
            <w:r w:rsidR="008B44B9">
              <w:rPr>
                <w:rFonts w:ascii="Calibri" w:eastAsia="Batang" w:hAnsi="Calibri" w:cs="Calibri"/>
                <w:sz w:val="18"/>
                <w:szCs w:val="18"/>
                <w:lang w:val="en-ZA"/>
              </w:rPr>
              <w:t xml:space="preserve"> mutually beneficial objectives</w:t>
            </w:r>
          </w:p>
          <w:p w:rsidR="00BF76DD" w:rsidRPr="008B44B9" w:rsidRDefault="00BF76DD" w:rsidP="00466C4F">
            <w:pPr>
              <w:numPr>
                <w:ilvl w:val="0"/>
                <w:numId w:val="9"/>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Takes responsibility for t</w:t>
            </w:r>
            <w:r w:rsidR="008B44B9">
              <w:rPr>
                <w:rFonts w:ascii="Calibri" w:eastAsia="Batang" w:hAnsi="Calibri" w:cs="Calibri"/>
                <w:sz w:val="18"/>
                <w:szCs w:val="18"/>
                <w:lang w:val="en-ZA"/>
              </w:rPr>
              <w:t>he accomplishment of team goals</w:t>
            </w:r>
          </w:p>
          <w:p w:rsidR="00BF76DD" w:rsidRPr="008B44B9" w:rsidRDefault="00BF76DD" w:rsidP="00466C4F">
            <w:pPr>
              <w:numPr>
                <w:ilvl w:val="0"/>
                <w:numId w:val="9"/>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Remov</w:t>
            </w:r>
            <w:r w:rsidR="008B44B9">
              <w:rPr>
                <w:rFonts w:ascii="Calibri" w:eastAsia="Batang" w:hAnsi="Calibri" w:cs="Calibri"/>
                <w:sz w:val="18"/>
                <w:szCs w:val="18"/>
                <w:lang w:val="en-ZA"/>
              </w:rPr>
              <w:t>es obstacles to team success</w:t>
            </w:r>
          </w:p>
          <w:p w:rsidR="00BF76DD" w:rsidRPr="008B44B9" w:rsidRDefault="00BF76DD" w:rsidP="00466C4F">
            <w:pPr>
              <w:numPr>
                <w:ilvl w:val="0"/>
                <w:numId w:val="9"/>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Gives recognition and credit to people who h</w:t>
            </w:r>
            <w:r w:rsidR="008B44B9">
              <w:rPr>
                <w:rFonts w:ascii="Calibri" w:eastAsia="Batang" w:hAnsi="Calibri" w:cs="Calibri"/>
                <w:sz w:val="18"/>
                <w:szCs w:val="18"/>
                <w:lang w:val="en-ZA"/>
              </w:rPr>
              <w:t>ave contributed to team success</w:t>
            </w:r>
          </w:p>
          <w:p w:rsidR="00BF76DD" w:rsidRPr="008B44B9" w:rsidRDefault="00BF76DD" w:rsidP="00466C4F">
            <w:pPr>
              <w:numPr>
                <w:ilvl w:val="0"/>
                <w:numId w:val="9"/>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 xml:space="preserve">Keeps the </w:t>
            </w:r>
            <w:r w:rsidR="008B44B9">
              <w:rPr>
                <w:rFonts w:ascii="Calibri" w:eastAsia="Batang" w:hAnsi="Calibri" w:cs="Calibri"/>
                <w:sz w:val="18"/>
                <w:szCs w:val="18"/>
                <w:lang w:val="en-ZA"/>
              </w:rPr>
              <w:t>university’s</w:t>
            </w:r>
            <w:r w:rsidRPr="008B44B9">
              <w:rPr>
                <w:rFonts w:ascii="Calibri" w:eastAsia="Batang" w:hAnsi="Calibri" w:cs="Calibri"/>
                <w:sz w:val="18"/>
                <w:szCs w:val="18"/>
                <w:lang w:val="en-ZA"/>
              </w:rPr>
              <w:t xml:space="preserve"> overall priorities at t</w:t>
            </w:r>
            <w:r w:rsidR="008B44B9">
              <w:rPr>
                <w:rFonts w:ascii="Calibri" w:eastAsia="Batang" w:hAnsi="Calibri" w:cs="Calibri"/>
                <w:sz w:val="18"/>
                <w:szCs w:val="18"/>
                <w:lang w:val="en-ZA"/>
              </w:rPr>
              <w:t>he top of own team’s priorities</w:t>
            </w:r>
          </w:p>
          <w:p w:rsidR="00BF76DD" w:rsidRPr="008B44B9" w:rsidRDefault="00BF76DD" w:rsidP="00466C4F">
            <w:pPr>
              <w:numPr>
                <w:ilvl w:val="0"/>
                <w:numId w:val="9"/>
              </w:numPr>
              <w:tabs>
                <w:tab w:val="left" w:pos="851"/>
                <w:tab w:val="left" w:pos="1701"/>
                <w:tab w:val="left" w:pos="2552"/>
                <w:tab w:val="left" w:pos="3402"/>
              </w:tabs>
              <w:rPr>
                <w:rFonts w:ascii="Calibri" w:eastAsia="Batang" w:hAnsi="Calibri" w:cs="Calibri"/>
                <w:b/>
                <w:sz w:val="18"/>
                <w:szCs w:val="18"/>
                <w:lang w:val="en-ZA"/>
              </w:rPr>
            </w:pPr>
            <w:r w:rsidRPr="008B44B9">
              <w:rPr>
                <w:rFonts w:ascii="Calibri" w:eastAsia="Batang" w:hAnsi="Calibri" w:cs="Calibri"/>
                <w:sz w:val="18"/>
                <w:szCs w:val="18"/>
                <w:lang w:val="en-ZA"/>
              </w:rPr>
              <w:t>Takes specific steps to keep morale and levels of performance high during times of intense work pressure</w:t>
            </w:r>
          </w:p>
        </w:tc>
        <w:tc>
          <w:tcPr>
            <w:tcW w:w="3721" w:type="dxa"/>
            <w:shd w:val="clear" w:color="auto" w:fill="FDE9D9"/>
          </w:tcPr>
          <w:p w:rsidR="00BF76DD" w:rsidRPr="008B44B9" w:rsidRDefault="00D26521" w:rsidP="00D26521">
            <w:pPr>
              <w:tabs>
                <w:tab w:val="left" w:pos="851"/>
                <w:tab w:val="left" w:pos="1701"/>
                <w:tab w:val="left" w:pos="2552"/>
                <w:tab w:val="left" w:pos="3402"/>
              </w:tabs>
              <w:ind w:left="360"/>
              <w:rPr>
                <w:rFonts w:ascii="Calibri" w:eastAsia="Batang" w:hAnsi="Calibri" w:cs="Calibri"/>
                <w:i/>
                <w:sz w:val="18"/>
                <w:szCs w:val="18"/>
                <w:lang w:val="en-ZA"/>
              </w:rPr>
            </w:pPr>
            <w:r w:rsidRPr="008B44B9">
              <w:rPr>
                <w:rFonts w:ascii="Calibri" w:eastAsia="Batang" w:hAnsi="Calibri" w:cs="Calibri"/>
                <w:i/>
                <w:sz w:val="18"/>
                <w:szCs w:val="18"/>
                <w:lang w:val="en-ZA"/>
              </w:rPr>
              <w:t>NA</w:t>
            </w:r>
            <w:r w:rsidR="002451CF" w:rsidRPr="008B44B9">
              <w:rPr>
                <w:rFonts w:ascii="Calibri" w:eastAsia="Batang" w:hAnsi="Calibri" w:cs="Calibri"/>
                <w:i/>
                <w:sz w:val="18"/>
                <w:szCs w:val="18"/>
                <w:lang w:val="en-ZA"/>
              </w:rPr>
              <w:t>- Select Building Partnerships</w:t>
            </w:r>
          </w:p>
        </w:tc>
      </w:tr>
    </w:tbl>
    <w:p w:rsidR="0048643B" w:rsidRPr="008B44B9"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8B44B9" w:rsidTr="00466C4F">
        <w:tc>
          <w:tcPr>
            <w:tcW w:w="14884" w:type="dxa"/>
            <w:shd w:val="clear" w:color="auto" w:fill="B8CCE4"/>
          </w:tcPr>
          <w:p w:rsidR="0048643B" w:rsidRPr="008B44B9"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8B44B9">
              <w:rPr>
                <w:rFonts w:ascii="Calibri" w:eastAsia="Batang" w:hAnsi="Calibri" w:cs="Calibri"/>
                <w:b/>
                <w:sz w:val="20"/>
                <w:lang w:val="en-ZA"/>
              </w:rPr>
              <w:t>Negative indicators</w:t>
            </w:r>
          </w:p>
        </w:tc>
      </w:tr>
      <w:tr w:rsidR="0048643B" w:rsidRPr="008B44B9" w:rsidTr="00466C4F">
        <w:tc>
          <w:tcPr>
            <w:tcW w:w="14884" w:type="dxa"/>
            <w:shd w:val="clear" w:color="auto" w:fill="DBE5F1"/>
          </w:tcPr>
          <w:p w:rsidR="00F0401C" w:rsidRPr="008B44B9" w:rsidRDefault="008B44B9"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Will</w:t>
            </w:r>
            <w:r w:rsidR="00F0401C" w:rsidRPr="008B44B9">
              <w:rPr>
                <w:rFonts w:ascii="Calibri" w:eastAsia="Batang" w:hAnsi="Calibri" w:cs="Calibri"/>
                <w:sz w:val="18"/>
                <w:szCs w:val="18"/>
                <w:lang w:val="en-ZA"/>
              </w:rPr>
              <w:t xml:space="preserve"> not work towards the </w:t>
            </w:r>
            <w:r w:rsidR="006C05D1" w:rsidRPr="008B44B9">
              <w:rPr>
                <w:rFonts w:ascii="Calibri" w:eastAsia="Batang" w:hAnsi="Calibri" w:cs="Calibri"/>
                <w:sz w:val="18"/>
                <w:szCs w:val="18"/>
                <w:lang w:val="en-ZA"/>
              </w:rPr>
              <w:t>team</w:t>
            </w:r>
            <w:r w:rsidR="00F0401C" w:rsidRPr="008B44B9">
              <w:rPr>
                <w:rFonts w:ascii="Calibri" w:eastAsia="Batang" w:hAnsi="Calibri" w:cs="Calibri"/>
                <w:sz w:val="18"/>
                <w:szCs w:val="18"/>
                <w:lang w:val="en-ZA"/>
              </w:rPr>
              <w:t xml:space="preserve"> goal</w:t>
            </w:r>
          </w:p>
          <w:p w:rsidR="00F0401C" w:rsidRPr="008B44B9" w:rsidRDefault="00F040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Puts own needs above team’s needs</w:t>
            </w:r>
          </w:p>
          <w:p w:rsidR="00F0401C" w:rsidRPr="008B44B9" w:rsidRDefault="006C05D1"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Does not follow agreed team protocols</w:t>
            </w:r>
          </w:p>
          <w:p w:rsidR="00F0401C" w:rsidRPr="008B44B9" w:rsidRDefault="00F040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Reacts negatively to others’ suggestions and requests</w:t>
            </w:r>
          </w:p>
          <w:p w:rsidR="00F0401C" w:rsidRPr="008B44B9" w:rsidRDefault="00F040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Unaware of the impact of own behaviour on others</w:t>
            </w:r>
          </w:p>
          <w:p w:rsidR="0048643B" w:rsidRPr="008B44B9" w:rsidRDefault="00F040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Has no understanding of or does not support team members working on the same or related work objectives</w:t>
            </w:r>
          </w:p>
          <w:p w:rsidR="00F0401C" w:rsidRPr="008B44B9" w:rsidRDefault="00F0401C"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Undermines or sabotages team work</w:t>
            </w:r>
          </w:p>
          <w:p w:rsidR="00A66961" w:rsidRPr="008B44B9" w:rsidRDefault="00A66961"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Prefers to work alone or in isolation</w:t>
            </w:r>
          </w:p>
          <w:p w:rsidR="00A66961" w:rsidRPr="008B44B9" w:rsidRDefault="00A66961"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Does not share information with others</w:t>
            </w:r>
          </w:p>
          <w:p w:rsidR="001B7680" w:rsidRPr="008B44B9" w:rsidRDefault="001B7680"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B44B9">
              <w:rPr>
                <w:rFonts w:ascii="Calibri" w:eastAsia="Batang" w:hAnsi="Calibri" w:cs="Calibri"/>
                <w:sz w:val="18"/>
                <w:szCs w:val="18"/>
                <w:lang w:val="en-ZA"/>
              </w:rPr>
              <w:t xml:space="preserve">Contributes to unsubstantiated rumours, comments and opinions </w:t>
            </w:r>
          </w:p>
        </w:tc>
      </w:tr>
    </w:tbl>
    <w:p w:rsidR="0066324D" w:rsidRPr="00842DDC" w:rsidRDefault="007434AF" w:rsidP="006C05D1">
      <w:pPr>
        <w:pStyle w:val="Default"/>
        <w:rPr>
          <w:rFonts w:eastAsia="Batang"/>
          <w:color w:val="auto"/>
        </w:rPr>
      </w:pPr>
      <w:r w:rsidRPr="002F15B6">
        <w:rPr>
          <w:rFonts w:eastAsia="Batang"/>
          <w:color w:val="FF0000"/>
        </w:rPr>
        <w:br w:type="page"/>
      </w:r>
    </w:p>
    <w:p w:rsidR="002F6F48" w:rsidRPr="00D444DE" w:rsidRDefault="007453F2" w:rsidP="002F6F48">
      <w:pPr>
        <w:pStyle w:val="Caption"/>
        <w:shd w:val="clear" w:color="auto" w:fill="95B3D7"/>
        <w:rPr>
          <w:rFonts w:ascii="Century Gothic" w:eastAsia="Batang" w:hAnsi="Century Gothic" w:cs="Calibri"/>
          <w:color w:val="FFFFFF" w:themeColor="background1"/>
          <w:sz w:val="28"/>
          <w:szCs w:val="28"/>
          <w:u w:val="none"/>
          <w:lang w:val="en-ZA"/>
        </w:rPr>
      </w:pPr>
      <w:r>
        <w:rPr>
          <w:rFonts w:ascii="Century Gothic" w:hAnsi="Century Gothic" w:cs="Century Gothic"/>
          <w:noProof/>
          <w:sz w:val="48"/>
          <w:szCs w:val="48"/>
          <w:lang w:val="en-ZA" w:eastAsia="en-ZA"/>
        </w:rPr>
        <w:drawing>
          <wp:anchor distT="0" distB="0" distL="114300" distR="114300" simplePos="0" relativeHeight="251688960" behindDoc="1" locked="0" layoutInCell="1" allowOverlap="1" wp14:anchorId="153DC2F2" wp14:editId="7D6C77D5">
            <wp:simplePos x="0" y="0"/>
            <wp:positionH relativeFrom="column">
              <wp:posOffset>8933815</wp:posOffset>
            </wp:positionH>
            <wp:positionV relativeFrom="paragraph">
              <wp:posOffset>-262255</wp:posOffset>
            </wp:positionV>
            <wp:extent cx="657225" cy="657225"/>
            <wp:effectExtent l="0" t="0" r="9525" b="9525"/>
            <wp:wrapThrough wrapText="bothSides">
              <wp:wrapPolygon edited="0">
                <wp:start x="0" y="0"/>
                <wp:lineTo x="0" y="1878"/>
                <wp:lineTo x="3130" y="10017"/>
                <wp:lineTo x="8765" y="21287"/>
                <wp:lineTo x="12522" y="21287"/>
                <wp:lineTo x="13774" y="20035"/>
                <wp:lineTo x="21287" y="1878"/>
                <wp:lineTo x="2128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2F6F48" w:rsidRPr="00D444DE">
        <w:rPr>
          <w:rFonts w:ascii="Century Gothic" w:eastAsia="Batang" w:hAnsi="Century Gothic" w:cs="Calibri"/>
          <w:color w:val="FFFFFF" w:themeColor="background1"/>
          <w:sz w:val="28"/>
          <w:szCs w:val="28"/>
          <w:u w:val="none"/>
          <w:lang w:val="en-ZA"/>
        </w:rPr>
        <w:t>University awareness</w:t>
      </w:r>
      <w:r w:rsidR="002F6F48" w:rsidRPr="00D444DE">
        <w:rPr>
          <w:rFonts w:ascii="Century Gothic" w:eastAsia="Batang" w:hAnsi="Century Gothic" w:cs="Calibri"/>
          <w:color w:val="FFFFFF" w:themeColor="background1"/>
          <w:sz w:val="28"/>
          <w:szCs w:val="28"/>
          <w:u w:val="none"/>
          <w:lang w:val="en-ZA"/>
        </w:rPr>
        <w:tab/>
      </w:r>
    </w:p>
    <w:p w:rsidR="002F6F48" w:rsidRPr="00842DDC" w:rsidRDefault="002F6F48" w:rsidP="002F6F48">
      <w:pPr>
        <w:pStyle w:val="Caption"/>
        <w:rPr>
          <w:rFonts w:ascii="Century Gothic" w:eastAsia="Batang" w:hAnsi="Century Gothic" w:cs="Calibri"/>
          <w:b w:val="0"/>
          <w:sz w:val="28"/>
          <w:szCs w:val="28"/>
          <w:u w:val="none"/>
          <w:lang w:val="en-ZA"/>
        </w:rPr>
      </w:pPr>
    </w:p>
    <w:p w:rsidR="00F63DEF" w:rsidRPr="00842DDC" w:rsidRDefault="00F63DEF" w:rsidP="00F63DEF">
      <w:pPr>
        <w:jc w:val="both"/>
        <w:rPr>
          <w:rFonts w:ascii="Calibri" w:hAnsi="Calibri"/>
          <w:sz w:val="20"/>
        </w:rPr>
      </w:pPr>
      <w:r w:rsidRPr="00842DDC">
        <w:rPr>
          <w:rFonts w:ascii="Calibri" w:hAnsi="Calibri"/>
          <w:sz w:val="20"/>
        </w:rPr>
        <w:t>Has and uses knowledge of formal and informal systems, situations, procedures and culture inside the university to identify potential problems and opportunities.  Perceives the impact and implications of decisions on other components of the university; has and uses knowledge of the university context to identify potential problems and opportunities.</w:t>
      </w:r>
    </w:p>
    <w:p w:rsidR="002F6F48" w:rsidRPr="00842DDC" w:rsidRDefault="002F6F48" w:rsidP="002F6F48">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842DDC" w:rsidRPr="00842DDC" w:rsidTr="00544445">
        <w:tc>
          <w:tcPr>
            <w:tcW w:w="3721" w:type="dxa"/>
            <w:shd w:val="clear" w:color="auto" w:fill="B6DDE8"/>
          </w:tcPr>
          <w:p w:rsidR="002F6F48" w:rsidRPr="00842DDC" w:rsidRDefault="000244AF" w:rsidP="00544445">
            <w:pPr>
              <w:pStyle w:val="Heading5"/>
              <w:jc w:val="center"/>
              <w:rPr>
                <w:rFonts w:ascii="Calibri" w:eastAsia="Batang" w:hAnsi="Calibri" w:cs="Calibri"/>
                <w:sz w:val="20"/>
                <w:lang w:val="en-ZA"/>
              </w:rPr>
            </w:pPr>
            <w:r w:rsidRPr="00842DDC">
              <w:rPr>
                <w:rFonts w:ascii="Calibri" w:eastAsia="Batang" w:hAnsi="Calibri" w:cs="Calibri"/>
                <w:sz w:val="20"/>
                <w:lang w:val="en-ZA"/>
              </w:rPr>
              <w:t>Level 1</w:t>
            </w:r>
          </w:p>
        </w:tc>
        <w:tc>
          <w:tcPr>
            <w:tcW w:w="3721" w:type="dxa"/>
            <w:shd w:val="clear" w:color="auto" w:fill="E5B8B7"/>
          </w:tcPr>
          <w:p w:rsidR="002F6F48" w:rsidRPr="00842DDC" w:rsidRDefault="000244AF" w:rsidP="00544445">
            <w:pPr>
              <w:tabs>
                <w:tab w:val="left" w:pos="851"/>
                <w:tab w:val="left" w:pos="1701"/>
                <w:tab w:val="left" w:pos="2552"/>
                <w:tab w:val="left" w:pos="3402"/>
              </w:tabs>
              <w:jc w:val="center"/>
              <w:rPr>
                <w:rFonts w:ascii="Calibri" w:eastAsia="Batang" w:hAnsi="Calibri" w:cs="Calibri"/>
                <w:b/>
                <w:sz w:val="20"/>
                <w:lang w:val="en-ZA"/>
              </w:rPr>
            </w:pPr>
            <w:r w:rsidRPr="00842DDC">
              <w:rPr>
                <w:rFonts w:ascii="Calibri" w:eastAsia="Batang" w:hAnsi="Calibri" w:cs="Calibri"/>
                <w:b/>
                <w:sz w:val="20"/>
                <w:lang w:val="en-ZA"/>
              </w:rPr>
              <w:t>Level 2</w:t>
            </w:r>
          </w:p>
        </w:tc>
        <w:tc>
          <w:tcPr>
            <w:tcW w:w="3721" w:type="dxa"/>
            <w:shd w:val="clear" w:color="auto" w:fill="CCC0D9"/>
          </w:tcPr>
          <w:p w:rsidR="002F6F48" w:rsidRPr="00842DDC" w:rsidRDefault="000244AF" w:rsidP="00544445">
            <w:pPr>
              <w:tabs>
                <w:tab w:val="left" w:pos="851"/>
                <w:tab w:val="left" w:pos="1701"/>
                <w:tab w:val="left" w:pos="2552"/>
                <w:tab w:val="left" w:pos="3402"/>
              </w:tabs>
              <w:jc w:val="center"/>
              <w:rPr>
                <w:rFonts w:ascii="Calibri" w:eastAsia="Batang" w:hAnsi="Calibri" w:cs="Calibri"/>
                <w:b/>
                <w:sz w:val="20"/>
                <w:lang w:val="en-ZA"/>
              </w:rPr>
            </w:pPr>
            <w:r w:rsidRPr="00842DDC">
              <w:rPr>
                <w:rFonts w:ascii="Calibri" w:eastAsia="Batang" w:hAnsi="Calibri" w:cs="Calibri"/>
                <w:b/>
                <w:sz w:val="20"/>
                <w:lang w:val="en-ZA"/>
              </w:rPr>
              <w:t>Level 3</w:t>
            </w:r>
          </w:p>
        </w:tc>
        <w:tc>
          <w:tcPr>
            <w:tcW w:w="3721" w:type="dxa"/>
            <w:shd w:val="clear" w:color="auto" w:fill="FBD4B4"/>
          </w:tcPr>
          <w:p w:rsidR="002F6F48" w:rsidRPr="00842DDC" w:rsidRDefault="000244AF" w:rsidP="00544445">
            <w:pPr>
              <w:tabs>
                <w:tab w:val="left" w:pos="851"/>
                <w:tab w:val="left" w:pos="1701"/>
                <w:tab w:val="left" w:pos="2552"/>
                <w:tab w:val="left" w:pos="3402"/>
              </w:tabs>
              <w:jc w:val="center"/>
              <w:rPr>
                <w:rFonts w:ascii="Calibri" w:eastAsia="Batang" w:hAnsi="Calibri" w:cs="Calibri"/>
                <w:b/>
                <w:sz w:val="20"/>
                <w:lang w:val="en-ZA"/>
              </w:rPr>
            </w:pPr>
            <w:r w:rsidRPr="00842DDC">
              <w:rPr>
                <w:rFonts w:ascii="Calibri" w:eastAsia="Batang" w:hAnsi="Calibri" w:cs="Calibri"/>
                <w:b/>
                <w:sz w:val="20"/>
                <w:lang w:val="en-ZA"/>
              </w:rPr>
              <w:t>Level 4</w:t>
            </w:r>
          </w:p>
        </w:tc>
      </w:tr>
      <w:tr w:rsidR="00842DDC" w:rsidRPr="00842DDC" w:rsidTr="00544445">
        <w:tc>
          <w:tcPr>
            <w:tcW w:w="3721" w:type="dxa"/>
            <w:shd w:val="clear" w:color="auto" w:fill="DBE5F1"/>
          </w:tcPr>
          <w:p w:rsidR="00A243FC" w:rsidRPr="00842DDC" w:rsidRDefault="00A243FC" w:rsidP="00A243FC">
            <w:pPr>
              <w:pStyle w:val="ListParagraph"/>
              <w:numPr>
                <w:ilvl w:val="0"/>
                <w:numId w:val="89"/>
              </w:numPr>
              <w:autoSpaceDE w:val="0"/>
              <w:autoSpaceDN w:val="0"/>
              <w:adjustRightInd w:val="0"/>
              <w:ind w:left="357" w:right="298"/>
              <w:rPr>
                <w:rFonts w:ascii="Calibri" w:hAnsi="Calibri" w:cs="Calibri"/>
                <w:sz w:val="18"/>
                <w:szCs w:val="18"/>
              </w:rPr>
            </w:pPr>
            <w:r w:rsidRPr="00842DDC">
              <w:rPr>
                <w:rFonts w:ascii="Calibri" w:hAnsi="Calibri" w:cs="Calibri"/>
                <w:sz w:val="18"/>
                <w:szCs w:val="18"/>
              </w:rPr>
              <w:t xml:space="preserve">Takes responsibility for completing the </w:t>
            </w:r>
            <w:r w:rsidR="00E66CF9">
              <w:rPr>
                <w:rFonts w:ascii="Calibri" w:hAnsi="Calibri" w:cs="Calibri"/>
                <w:sz w:val="18"/>
                <w:szCs w:val="18"/>
              </w:rPr>
              <w:t>position</w:t>
            </w:r>
            <w:r w:rsidRPr="00842DDC">
              <w:rPr>
                <w:rFonts w:ascii="Calibri" w:hAnsi="Calibri" w:cs="Calibri"/>
                <w:sz w:val="18"/>
                <w:szCs w:val="18"/>
              </w:rPr>
              <w:t xml:space="preserve"> at hand</w:t>
            </w:r>
          </w:p>
          <w:p w:rsidR="00A243FC" w:rsidRPr="00842DDC" w:rsidRDefault="00A243FC" w:rsidP="00A243FC">
            <w:pPr>
              <w:pStyle w:val="ListParagraph"/>
              <w:numPr>
                <w:ilvl w:val="0"/>
                <w:numId w:val="89"/>
              </w:numPr>
              <w:autoSpaceDE w:val="0"/>
              <w:autoSpaceDN w:val="0"/>
              <w:adjustRightInd w:val="0"/>
              <w:ind w:left="357" w:right="298"/>
              <w:rPr>
                <w:rFonts w:ascii="Calibri" w:hAnsi="Calibri" w:cs="Calibri"/>
                <w:sz w:val="18"/>
                <w:szCs w:val="18"/>
              </w:rPr>
            </w:pPr>
            <w:r w:rsidRPr="00842DDC">
              <w:rPr>
                <w:rFonts w:ascii="Calibri" w:hAnsi="Calibri" w:cs="Calibri"/>
                <w:sz w:val="18"/>
                <w:szCs w:val="18"/>
              </w:rPr>
              <w:t xml:space="preserve">Complies with the rules and regulations of the </w:t>
            </w:r>
            <w:r w:rsidR="00E66CF9">
              <w:rPr>
                <w:rFonts w:ascii="Calibri" w:hAnsi="Calibri" w:cs="Calibri"/>
                <w:sz w:val="18"/>
                <w:szCs w:val="18"/>
              </w:rPr>
              <w:t>position</w:t>
            </w:r>
          </w:p>
          <w:p w:rsidR="00A243FC" w:rsidRPr="00842DDC" w:rsidRDefault="00A243FC" w:rsidP="00A243FC">
            <w:pPr>
              <w:pStyle w:val="ListParagraph"/>
              <w:numPr>
                <w:ilvl w:val="0"/>
                <w:numId w:val="89"/>
              </w:numPr>
              <w:autoSpaceDE w:val="0"/>
              <w:autoSpaceDN w:val="0"/>
              <w:adjustRightInd w:val="0"/>
              <w:ind w:left="357" w:right="298"/>
              <w:rPr>
                <w:rFonts w:ascii="Calibri" w:hAnsi="Calibri" w:cs="Calibri"/>
                <w:sz w:val="18"/>
                <w:szCs w:val="18"/>
              </w:rPr>
            </w:pPr>
            <w:r w:rsidRPr="00842DDC">
              <w:rPr>
                <w:rFonts w:ascii="Calibri" w:hAnsi="Calibri" w:cs="Calibri"/>
                <w:sz w:val="18"/>
                <w:szCs w:val="18"/>
              </w:rPr>
              <w:t>Understands the university’s values, strategic goals and objectives</w:t>
            </w:r>
          </w:p>
          <w:p w:rsidR="00A243FC" w:rsidRPr="00842DDC" w:rsidRDefault="00A243FC" w:rsidP="00A243FC">
            <w:pPr>
              <w:pStyle w:val="ListParagraph"/>
              <w:numPr>
                <w:ilvl w:val="0"/>
                <w:numId w:val="89"/>
              </w:numPr>
              <w:autoSpaceDE w:val="0"/>
              <w:autoSpaceDN w:val="0"/>
              <w:adjustRightInd w:val="0"/>
              <w:ind w:left="357" w:right="298"/>
              <w:rPr>
                <w:rFonts w:ascii="Calibri" w:hAnsi="Calibri" w:cs="Calibri"/>
                <w:sz w:val="18"/>
                <w:szCs w:val="18"/>
              </w:rPr>
            </w:pPr>
            <w:r w:rsidRPr="00842DDC">
              <w:rPr>
                <w:rFonts w:ascii="Calibri" w:hAnsi="Calibri" w:cs="Calibri"/>
                <w:sz w:val="18"/>
                <w:szCs w:val="18"/>
              </w:rPr>
              <w:t xml:space="preserve">Knows how their individual </w:t>
            </w:r>
            <w:r w:rsidR="00E66CF9">
              <w:rPr>
                <w:rFonts w:ascii="Calibri" w:hAnsi="Calibri" w:cs="Calibri"/>
                <w:sz w:val="18"/>
                <w:szCs w:val="18"/>
              </w:rPr>
              <w:t>position</w:t>
            </w:r>
            <w:r w:rsidRPr="00842DDC">
              <w:rPr>
                <w:rFonts w:ascii="Calibri" w:hAnsi="Calibri" w:cs="Calibri"/>
                <w:sz w:val="18"/>
                <w:szCs w:val="18"/>
              </w:rPr>
              <w:t xml:space="preserve"> contributes to achieving the university’s strategic c goals and objectives</w:t>
            </w:r>
          </w:p>
          <w:p w:rsidR="00A243FC" w:rsidRPr="00842DDC" w:rsidRDefault="00A243FC" w:rsidP="00A243FC">
            <w:pPr>
              <w:pStyle w:val="ListParagraph"/>
              <w:ind w:left="-3"/>
              <w:rPr>
                <w:rFonts w:ascii="Calibri" w:eastAsia="Calibri" w:hAnsi="Calibri" w:cs="Calibri"/>
                <w:sz w:val="18"/>
                <w:szCs w:val="18"/>
              </w:rPr>
            </w:pPr>
          </w:p>
        </w:tc>
        <w:tc>
          <w:tcPr>
            <w:tcW w:w="3721" w:type="dxa"/>
            <w:shd w:val="clear" w:color="auto" w:fill="F2DBDB"/>
          </w:tcPr>
          <w:p w:rsidR="00A243FC" w:rsidRPr="00842DDC" w:rsidRDefault="00A243FC" w:rsidP="00A243FC">
            <w:pPr>
              <w:pStyle w:val="ListParagraph"/>
              <w:numPr>
                <w:ilvl w:val="0"/>
                <w:numId w:val="89"/>
              </w:numPr>
              <w:autoSpaceDE w:val="0"/>
              <w:autoSpaceDN w:val="0"/>
              <w:adjustRightInd w:val="0"/>
              <w:ind w:left="286" w:right="298" w:hanging="289"/>
              <w:rPr>
                <w:rFonts w:ascii="Calibri" w:eastAsia="Calibri" w:hAnsi="Calibri" w:cs="Calibri"/>
                <w:sz w:val="18"/>
                <w:szCs w:val="18"/>
              </w:rPr>
            </w:pPr>
            <w:r w:rsidRPr="00842DDC">
              <w:rPr>
                <w:rFonts w:ascii="Calibri" w:eastAsia="Calibri" w:hAnsi="Calibri" w:cs="Calibri"/>
                <w:sz w:val="18"/>
                <w:szCs w:val="18"/>
              </w:rPr>
              <w:t>Understands how they contribute to achieving the university’s strategic goals and objectives.</w:t>
            </w:r>
          </w:p>
          <w:p w:rsidR="00A243FC" w:rsidRPr="00842DDC" w:rsidRDefault="00A243FC" w:rsidP="00A243FC">
            <w:pPr>
              <w:pStyle w:val="ListParagraph"/>
              <w:numPr>
                <w:ilvl w:val="0"/>
                <w:numId w:val="89"/>
              </w:numPr>
              <w:autoSpaceDE w:val="0"/>
              <w:autoSpaceDN w:val="0"/>
              <w:adjustRightInd w:val="0"/>
              <w:ind w:left="286" w:right="298" w:hanging="289"/>
              <w:rPr>
                <w:rFonts w:ascii="Calibri" w:eastAsia="Calibri" w:hAnsi="Calibri" w:cs="Calibri"/>
                <w:sz w:val="18"/>
                <w:szCs w:val="18"/>
              </w:rPr>
            </w:pPr>
            <w:r w:rsidRPr="00842DDC">
              <w:rPr>
                <w:rFonts w:ascii="Calibri" w:eastAsia="Calibri" w:hAnsi="Calibri" w:cs="Calibri"/>
                <w:sz w:val="18"/>
                <w:szCs w:val="18"/>
              </w:rPr>
              <w:t>Understands how legislative, regulatory, compliance, policies and procedures impact in their work area</w:t>
            </w:r>
          </w:p>
          <w:p w:rsidR="00A243FC" w:rsidRPr="00842DDC" w:rsidRDefault="00A243FC" w:rsidP="00A243FC">
            <w:pPr>
              <w:pStyle w:val="ListParagraph"/>
              <w:numPr>
                <w:ilvl w:val="0"/>
                <w:numId w:val="89"/>
              </w:numPr>
              <w:autoSpaceDE w:val="0"/>
              <w:autoSpaceDN w:val="0"/>
              <w:adjustRightInd w:val="0"/>
              <w:ind w:left="286" w:right="298" w:hanging="289"/>
              <w:rPr>
                <w:rFonts w:ascii="Calibri" w:eastAsia="Calibri" w:hAnsi="Calibri" w:cs="Calibri"/>
                <w:sz w:val="18"/>
                <w:szCs w:val="18"/>
              </w:rPr>
            </w:pPr>
            <w:r w:rsidRPr="00842DDC">
              <w:rPr>
                <w:rFonts w:ascii="Calibri" w:eastAsia="Calibri" w:hAnsi="Calibri" w:cs="Calibri"/>
                <w:sz w:val="18"/>
                <w:szCs w:val="18"/>
              </w:rPr>
              <w:t xml:space="preserve">Demonstrates responsibility for completing the </w:t>
            </w:r>
            <w:r w:rsidR="00E66CF9">
              <w:rPr>
                <w:rFonts w:ascii="Calibri" w:eastAsia="Calibri" w:hAnsi="Calibri" w:cs="Calibri"/>
                <w:sz w:val="18"/>
                <w:szCs w:val="18"/>
              </w:rPr>
              <w:t>position</w:t>
            </w:r>
            <w:r w:rsidRPr="00842DDC">
              <w:rPr>
                <w:rFonts w:ascii="Calibri" w:eastAsia="Calibri" w:hAnsi="Calibri" w:cs="Calibri"/>
                <w:sz w:val="18"/>
                <w:szCs w:val="18"/>
              </w:rPr>
              <w:t xml:space="preserve"> at hand</w:t>
            </w:r>
          </w:p>
          <w:p w:rsidR="00A243FC" w:rsidRPr="00842DDC" w:rsidRDefault="00A243FC" w:rsidP="00A243FC">
            <w:pPr>
              <w:pStyle w:val="ListParagraph"/>
              <w:numPr>
                <w:ilvl w:val="0"/>
                <w:numId w:val="89"/>
              </w:numPr>
              <w:autoSpaceDE w:val="0"/>
              <w:autoSpaceDN w:val="0"/>
              <w:adjustRightInd w:val="0"/>
              <w:ind w:left="286" w:right="298" w:hanging="289"/>
              <w:rPr>
                <w:rFonts w:ascii="Calibri" w:eastAsia="Calibri" w:hAnsi="Calibri" w:cs="Calibri"/>
                <w:sz w:val="18"/>
                <w:szCs w:val="18"/>
              </w:rPr>
            </w:pPr>
            <w:r w:rsidRPr="00842DDC">
              <w:rPr>
                <w:rFonts w:ascii="Calibri" w:eastAsia="Calibri" w:hAnsi="Calibri" w:cs="Calibri"/>
                <w:sz w:val="18"/>
                <w:szCs w:val="18"/>
              </w:rPr>
              <w:t>Engages effectively with appropriate colleagues/experts and provides them with required information</w:t>
            </w:r>
          </w:p>
          <w:p w:rsidR="00A243FC" w:rsidRPr="00842DDC" w:rsidRDefault="00A243FC" w:rsidP="00A243FC">
            <w:pPr>
              <w:pStyle w:val="ListParagraph"/>
              <w:numPr>
                <w:ilvl w:val="0"/>
                <w:numId w:val="89"/>
              </w:numPr>
              <w:autoSpaceDE w:val="0"/>
              <w:autoSpaceDN w:val="0"/>
              <w:adjustRightInd w:val="0"/>
              <w:ind w:left="286" w:right="298" w:hanging="289"/>
              <w:rPr>
                <w:rFonts w:ascii="Calibri" w:eastAsia="Calibri" w:hAnsi="Calibri" w:cs="Calibri"/>
                <w:sz w:val="18"/>
                <w:szCs w:val="18"/>
              </w:rPr>
            </w:pPr>
            <w:r w:rsidRPr="00842DDC">
              <w:rPr>
                <w:rFonts w:ascii="Calibri" w:eastAsia="Calibri" w:hAnsi="Calibri" w:cs="Calibri"/>
                <w:sz w:val="18"/>
                <w:szCs w:val="18"/>
              </w:rPr>
              <w:t>Understands how their department or unit contributes to the university’s strategic goals and objectives</w:t>
            </w:r>
          </w:p>
        </w:tc>
        <w:tc>
          <w:tcPr>
            <w:tcW w:w="3721" w:type="dxa"/>
            <w:shd w:val="clear" w:color="auto" w:fill="E5DFEC"/>
          </w:tcPr>
          <w:p w:rsidR="00A243FC" w:rsidRPr="00842DDC" w:rsidRDefault="00A243FC" w:rsidP="00A243FC">
            <w:pPr>
              <w:pStyle w:val="ListParagraph"/>
              <w:numPr>
                <w:ilvl w:val="0"/>
                <w:numId w:val="89"/>
              </w:numPr>
              <w:autoSpaceDE w:val="0"/>
              <w:autoSpaceDN w:val="0"/>
              <w:adjustRightInd w:val="0"/>
              <w:ind w:left="357" w:right="298"/>
              <w:rPr>
                <w:rFonts w:ascii="Calibri" w:eastAsia="Calibri" w:hAnsi="Calibri" w:cs="Calibri"/>
                <w:sz w:val="18"/>
                <w:szCs w:val="18"/>
              </w:rPr>
            </w:pPr>
            <w:r w:rsidRPr="00842DDC">
              <w:rPr>
                <w:rFonts w:ascii="Calibri" w:eastAsia="Calibri" w:hAnsi="Calibri" w:cs="Calibri"/>
                <w:sz w:val="18"/>
                <w:szCs w:val="18"/>
              </w:rPr>
              <w:t>Practically implements the university’s values</w:t>
            </w:r>
          </w:p>
          <w:p w:rsidR="00A243FC" w:rsidRPr="00842DDC" w:rsidRDefault="00A243FC" w:rsidP="00A243FC">
            <w:pPr>
              <w:pStyle w:val="ListParagraph"/>
              <w:numPr>
                <w:ilvl w:val="0"/>
                <w:numId w:val="89"/>
              </w:numPr>
              <w:autoSpaceDE w:val="0"/>
              <w:autoSpaceDN w:val="0"/>
              <w:adjustRightInd w:val="0"/>
              <w:ind w:left="357" w:right="298"/>
              <w:rPr>
                <w:rFonts w:ascii="Calibri" w:eastAsia="Calibri" w:hAnsi="Calibri" w:cs="Calibri"/>
                <w:sz w:val="18"/>
                <w:szCs w:val="18"/>
              </w:rPr>
            </w:pPr>
            <w:r w:rsidRPr="00842DDC">
              <w:rPr>
                <w:rFonts w:ascii="Calibri" w:eastAsia="Calibri" w:hAnsi="Calibri" w:cs="Calibri"/>
                <w:sz w:val="18"/>
                <w:szCs w:val="18"/>
              </w:rPr>
              <w:t>Understands the environment in which the university operates</w:t>
            </w:r>
          </w:p>
          <w:p w:rsidR="00A243FC" w:rsidRPr="00842DDC" w:rsidRDefault="00A243FC" w:rsidP="00A243FC">
            <w:pPr>
              <w:pStyle w:val="ListParagraph"/>
              <w:numPr>
                <w:ilvl w:val="0"/>
                <w:numId w:val="89"/>
              </w:numPr>
              <w:autoSpaceDE w:val="0"/>
              <w:autoSpaceDN w:val="0"/>
              <w:adjustRightInd w:val="0"/>
              <w:ind w:left="357" w:right="298"/>
              <w:rPr>
                <w:rFonts w:ascii="Calibri" w:eastAsia="Calibri" w:hAnsi="Calibri" w:cs="Calibri"/>
                <w:sz w:val="18"/>
                <w:szCs w:val="18"/>
              </w:rPr>
            </w:pPr>
            <w:r w:rsidRPr="00842DDC">
              <w:rPr>
                <w:rFonts w:ascii="Calibri" w:eastAsia="Calibri" w:hAnsi="Calibri" w:cs="Calibri"/>
                <w:sz w:val="18"/>
                <w:szCs w:val="18"/>
              </w:rPr>
              <w:t>Anticipates and manages risk and threats to the university</w:t>
            </w:r>
          </w:p>
          <w:p w:rsidR="00A243FC" w:rsidRPr="00842DDC" w:rsidRDefault="00A243FC" w:rsidP="00A243FC">
            <w:pPr>
              <w:pStyle w:val="ListParagraph"/>
              <w:numPr>
                <w:ilvl w:val="0"/>
                <w:numId w:val="89"/>
              </w:numPr>
              <w:ind w:left="357"/>
              <w:rPr>
                <w:rFonts w:ascii="Calibri" w:eastAsia="Calibri" w:hAnsi="Calibri" w:cs="Calibri"/>
                <w:sz w:val="18"/>
                <w:szCs w:val="18"/>
              </w:rPr>
            </w:pPr>
            <w:r w:rsidRPr="00842DDC">
              <w:rPr>
                <w:rFonts w:ascii="Calibri" w:hAnsi="Calibri" w:cs="Calibri"/>
                <w:sz w:val="18"/>
                <w:szCs w:val="18"/>
              </w:rPr>
              <w:t>Understands government processes, public accountability, and other stakeholder roles</w:t>
            </w:r>
          </w:p>
        </w:tc>
        <w:tc>
          <w:tcPr>
            <w:tcW w:w="3721" w:type="dxa"/>
            <w:shd w:val="clear" w:color="auto" w:fill="FDE9D9"/>
          </w:tcPr>
          <w:p w:rsidR="00A243FC" w:rsidRPr="00842DDC" w:rsidRDefault="00A243FC" w:rsidP="00A243FC">
            <w:pPr>
              <w:pStyle w:val="ListParagraph"/>
              <w:numPr>
                <w:ilvl w:val="0"/>
                <w:numId w:val="89"/>
              </w:numPr>
              <w:autoSpaceDE w:val="0"/>
              <w:autoSpaceDN w:val="0"/>
              <w:adjustRightInd w:val="0"/>
              <w:ind w:left="268" w:right="298" w:hanging="268"/>
              <w:rPr>
                <w:rFonts w:ascii="Calibri" w:eastAsia="Calibri" w:hAnsi="Calibri" w:cs="Calibri"/>
                <w:sz w:val="18"/>
                <w:szCs w:val="18"/>
              </w:rPr>
            </w:pPr>
            <w:r w:rsidRPr="00842DDC">
              <w:rPr>
                <w:rFonts w:ascii="Calibri" w:eastAsia="Calibri" w:hAnsi="Calibri" w:cs="Calibri"/>
                <w:sz w:val="18"/>
                <w:szCs w:val="18"/>
              </w:rPr>
              <w:t xml:space="preserve">Actively engages with the development of </w:t>
            </w:r>
            <w:r w:rsidR="00842DDC" w:rsidRPr="00842DDC">
              <w:rPr>
                <w:rFonts w:ascii="Calibri" w:eastAsia="Calibri" w:hAnsi="Calibri" w:cs="Calibri"/>
                <w:sz w:val="18"/>
                <w:szCs w:val="18"/>
              </w:rPr>
              <w:t>the university’s</w:t>
            </w:r>
            <w:r w:rsidRPr="00842DDC">
              <w:rPr>
                <w:rFonts w:ascii="Calibri" w:eastAsia="Calibri" w:hAnsi="Calibri" w:cs="Calibri"/>
                <w:sz w:val="18"/>
                <w:szCs w:val="18"/>
              </w:rPr>
              <w:t xml:space="preserve"> strategic </w:t>
            </w:r>
            <w:r w:rsidR="00842DDC" w:rsidRPr="00842DDC">
              <w:rPr>
                <w:rFonts w:ascii="Calibri" w:eastAsia="Calibri" w:hAnsi="Calibri" w:cs="Calibri"/>
                <w:sz w:val="18"/>
                <w:szCs w:val="18"/>
              </w:rPr>
              <w:t>goals</w:t>
            </w:r>
            <w:r w:rsidRPr="00842DDC">
              <w:rPr>
                <w:rFonts w:ascii="Calibri" w:eastAsia="Calibri" w:hAnsi="Calibri" w:cs="Calibri"/>
                <w:sz w:val="18"/>
                <w:szCs w:val="18"/>
              </w:rPr>
              <w:t xml:space="preserve"> and direction aligned with the legislative, regul</w:t>
            </w:r>
            <w:r w:rsidR="00842DDC" w:rsidRPr="00842DDC">
              <w:rPr>
                <w:rFonts w:ascii="Calibri" w:eastAsia="Calibri" w:hAnsi="Calibri" w:cs="Calibri"/>
                <w:sz w:val="18"/>
                <w:szCs w:val="18"/>
              </w:rPr>
              <w:t>atory and political environment</w:t>
            </w:r>
          </w:p>
          <w:p w:rsidR="00A243FC" w:rsidRPr="00842DDC" w:rsidRDefault="00A243FC" w:rsidP="00A243FC">
            <w:pPr>
              <w:pStyle w:val="ListParagraph"/>
              <w:numPr>
                <w:ilvl w:val="0"/>
                <w:numId w:val="89"/>
              </w:numPr>
              <w:autoSpaceDE w:val="0"/>
              <w:autoSpaceDN w:val="0"/>
              <w:adjustRightInd w:val="0"/>
              <w:ind w:left="268" w:right="298" w:hanging="268"/>
              <w:rPr>
                <w:rFonts w:ascii="Calibri" w:eastAsia="Calibri" w:hAnsi="Calibri" w:cs="Calibri"/>
                <w:sz w:val="18"/>
                <w:szCs w:val="18"/>
              </w:rPr>
            </w:pPr>
            <w:r w:rsidRPr="00842DDC">
              <w:rPr>
                <w:rFonts w:ascii="Calibri" w:eastAsia="Calibri" w:hAnsi="Calibri" w:cs="Calibri"/>
                <w:sz w:val="18"/>
                <w:szCs w:val="18"/>
              </w:rPr>
              <w:t>Develops strategic implementation plans using e</w:t>
            </w:r>
            <w:r w:rsidR="00842DDC" w:rsidRPr="00842DDC">
              <w:rPr>
                <w:rFonts w:ascii="Calibri" w:eastAsia="Calibri" w:hAnsi="Calibri" w:cs="Calibri"/>
                <w:sz w:val="18"/>
                <w:szCs w:val="18"/>
              </w:rPr>
              <w:t>vidence based leading practice</w:t>
            </w:r>
          </w:p>
          <w:p w:rsidR="00A243FC" w:rsidRPr="00842DDC" w:rsidRDefault="00A243FC" w:rsidP="00A243FC">
            <w:pPr>
              <w:pStyle w:val="ListParagraph"/>
              <w:numPr>
                <w:ilvl w:val="0"/>
                <w:numId w:val="89"/>
              </w:numPr>
              <w:ind w:left="268" w:hanging="268"/>
              <w:rPr>
                <w:rFonts w:ascii="Calibri" w:eastAsia="Calibri" w:hAnsi="Calibri" w:cs="Calibri"/>
                <w:sz w:val="18"/>
                <w:szCs w:val="18"/>
              </w:rPr>
            </w:pPr>
            <w:r w:rsidRPr="00842DDC">
              <w:rPr>
                <w:rFonts w:ascii="Calibri" w:hAnsi="Calibri" w:cs="Calibri"/>
                <w:sz w:val="18"/>
                <w:szCs w:val="18"/>
              </w:rPr>
              <w:t>Politically aware and can identify key players</w:t>
            </w:r>
          </w:p>
          <w:p w:rsidR="00A243FC" w:rsidRPr="00842DDC" w:rsidRDefault="00A243FC" w:rsidP="00A243FC">
            <w:pPr>
              <w:pStyle w:val="ListParagraph"/>
              <w:autoSpaceDE w:val="0"/>
              <w:autoSpaceDN w:val="0"/>
              <w:adjustRightInd w:val="0"/>
              <w:ind w:left="357" w:right="298"/>
              <w:rPr>
                <w:rFonts w:ascii="Calibri" w:eastAsia="Calibri" w:hAnsi="Calibri" w:cs="Calibri"/>
                <w:sz w:val="18"/>
                <w:szCs w:val="18"/>
              </w:rPr>
            </w:pPr>
          </w:p>
        </w:tc>
      </w:tr>
    </w:tbl>
    <w:p w:rsidR="002F6F48" w:rsidRPr="00842DDC" w:rsidRDefault="002F6F48" w:rsidP="002F6F48">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2F6F48" w:rsidRPr="00842DDC" w:rsidTr="00544445">
        <w:tc>
          <w:tcPr>
            <w:tcW w:w="14884" w:type="dxa"/>
            <w:shd w:val="clear" w:color="auto" w:fill="B8CCE4"/>
          </w:tcPr>
          <w:p w:rsidR="002F6F48" w:rsidRPr="00842DDC" w:rsidRDefault="002F6F48" w:rsidP="00544445">
            <w:pPr>
              <w:tabs>
                <w:tab w:val="left" w:pos="851"/>
                <w:tab w:val="left" w:pos="1701"/>
                <w:tab w:val="left" w:pos="2552"/>
                <w:tab w:val="left" w:pos="3402"/>
              </w:tabs>
              <w:jc w:val="center"/>
              <w:rPr>
                <w:rFonts w:ascii="Calibri" w:eastAsia="Batang" w:hAnsi="Calibri" w:cs="Calibri"/>
                <w:b/>
                <w:sz w:val="20"/>
                <w:lang w:val="en-ZA"/>
              </w:rPr>
            </w:pPr>
            <w:r w:rsidRPr="00842DDC">
              <w:rPr>
                <w:rFonts w:ascii="Calibri" w:eastAsia="Batang" w:hAnsi="Calibri" w:cs="Calibri"/>
                <w:b/>
                <w:sz w:val="20"/>
                <w:lang w:val="en-ZA"/>
              </w:rPr>
              <w:t>Negative indicators</w:t>
            </w:r>
          </w:p>
        </w:tc>
      </w:tr>
      <w:tr w:rsidR="002F6F48" w:rsidRPr="00842DDC" w:rsidTr="00544445">
        <w:tc>
          <w:tcPr>
            <w:tcW w:w="14884" w:type="dxa"/>
            <w:shd w:val="clear" w:color="auto" w:fill="DBE5F1"/>
          </w:tcPr>
          <w:p w:rsidR="00A83F06" w:rsidRDefault="00A83F06" w:rsidP="00842DDC">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Is unaware of the rules and regulations of the </w:t>
            </w:r>
            <w:r w:rsidR="00E66CF9">
              <w:rPr>
                <w:rFonts w:ascii="Calibri" w:eastAsia="Batang" w:hAnsi="Calibri" w:cs="Calibri"/>
                <w:sz w:val="18"/>
                <w:szCs w:val="18"/>
                <w:lang w:val="en-ZA"/>
              </w:rPr>
              <w:t>position</w:t>
            </w:r>
          </w:p>
          <w:p w:rsidR="00A83F06" w:rsidRDefault="00A83F06" w:rsidP="00842DDC">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unaware of the university’s values, strategic goals and objectives</w:t>
            </w:r>
          </w:p>
          <w:p w:rsidR="00A83F06" w:rsidRDefault="00A83F06" w:rsidP="00A83F06">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unaware of the department/unit’s values, goals and objectives</w:t>
            </w:r>
          </w:p>
          <w:p w:rsidR="00A83F06" w:rsidRDefault="00A83F06" w:rsidP="00A83F06">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Cannot make a link between their individual </w:t>
            </w:r>
            <w:r w:rsidR="00E66CF9">
              <w:rPr>
                <w:rFonts w:ascii="Calibri" w:eastAsia="Batang" w:hAnsi="Calibri" w:cs="Calibri"/>
                <w:sz w:val="18"/>
                <w:szCs w:val="18"/>
                <w:lang w:val="en-ZA"/>
              </w:rPr>
              <w:t>position</w:t>
            </w:r>
            <w:r>
              <w:rPr>
                <w:rFonts w:ascii="Calibri" w:eastAsia="Batang" w:hAnsi="Calibri" w:cs="Calibri"/>
                <w:sz w:val="18"/>
                <w:szCs w:val="18"/>
                <w:lang w:val="en-ZA"/>
              </w:rPr>
              <w:t xml:space="preserve"> and the goals and objectives of the university</w:t>
            </w:r>
          </w:p>
          <w:p w:rsidR="00842DDC" w:rsidRDefault="00842DDC" w:rsidP="00842DDC">
            <w:pPr>
              <w:numPr>
                <w:ilvl w:val="0"/>
                <w:numId w:val="15"/>
              </w:numPr>
              <w:tabs>
                <w:tab w:val="left" w:pos="851"/>
                <w:tab w:val="left" w:pos="1701"/>
                <w:tab w:val="left" w:pos="2552"/>
                <w:tab w:val="left" w:pos="3402"/>
              </w:tabs>
              <w:rPr>
                <w:rFonts w:ascii="Calibri" w:eastAsia="Batang" w:hAnsi="Calibri" w:cs="Calibri"/>
                <w:sz w:val="18"/>
                <w:szCs w:val="18"/>
                <w:lang w:val="en-ZA"/>
              </w:rPr>
            </w:pPr>
            <w:r w:rsidRPr="00842DDC">
              <w:rPr>
                <w:rFonts w:ascii="Calibri" w:eastAsia="Batang" w:hAnsi="Calibri" w:cs="Calibri"/>
                <w:sz w:val="18"/>
                <w:szCs w:val="18"/>
                <w:lang w:val="en-ZA"/>
              </w:rPr>
              <w:t xml:space="preserve">Is ignorant of the university’s formal and informal systems, situations, procedures and culture </w:t>
            </w:r>
          </w:p>
          <w:p w:rsidR="002F6F48" w:rsidRPr="00842DDC" w:rsidRDefault="00842DDC" w:rsidP="00842DDC">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Makes and implements decisions that have a negative </w:t>
            </w:r>
            <w:r w:rsidRPr="00842DDC">
              <w:rPr>
                <w:rFonts w:ascii="Calibri" w:eastAsia="Batang" w:hAnsi="Calibri" w:cs="Calibri"/>
                <w:sz w:val="18"/>
                <w:szCs w:val="18"/>
                <w:lang w:val="en-ZA"/>
              </w:rPr>
              <w:t xml:space="preserve">impact </w:t>
            </w:r>
            <w:r>
              <w:rPr>
                <w:rFonts w:ascii="Calibri" w:eastAsia="Batang" w:hAnsi="Calibri" w:cs="Calibri"/>
                <w:sz w:val="18"/>
                <w:szCs w:val="18"/>
                <w:lang w:val="en-ZA"/>
              </w:rPr>
              <w:t>on</w:t>
            </w:r>
            <w:r w:rsidRPr="00842DDC">
              <w:rPr>
                <w:rFonts w:ascii="Calibri" w:eastAsia="Batang" w:hAnsi="Calibri" w:cs="Calibri"/>
                <w:sz w:val="18"/>
                <w:szCs w:val="18"/>
                <w:lang w:val="en-ZA"/>
              </w:rPr>
              <w:t xml:space="preserve"> other components of the university</w:t>
            </w:r>
          </w:p>
        </w:tc>
      </w:tr>
    </w:tbl>
    <w:p w:rsidR="00A243FC" w:rsidRDefault="00A243FC" w:rsidP="0048643B">
      <w:pPr>
        <w:tabs>
          <w:tab w:val="left" w:pos="851"/>
          <w:tab w:val="left" w:pos="1701"/>
          <w:tab w:val="left" w:pos="2552"/>
          <w:tab w:val="left" w:pos="3402"/>
        </w:tabs>
        <w:jc w:val="both"/>
        <w:rPr>
          <w:rFonts w:ascii="Calibri" w:eastAsia="Batang" w:hAnsi="Calibri" w:cs="Calibri"/>
          <w:b/>
          <w:color w:val="FF0000"/>
          <w:sz w:val="20"/>
          <w:lang w:val="en-ZA"/>
        </w:rPr>
      </w:pPr>
    </w:p>
    <w:p w:rsidR="006C1AD5" w:rsidRPr="002F15B6" w:rsidRDefault="006C1AD5" w:rsidP="0048643B">
      <w:pPr>
        <w:tabs>
          <w:tab w:val="left" w:pos="851"/>
          <w:tab w:val="left" w:pos="1701"/>
          <w:tab w:val="left" w:pos="2552"/>
          <w:tab w:val="left" w:pos="3402"/>
        </w:tabs>
        <w:jc w:val="both"/>
        <w:rPr>
          <w:rFonts w:ascii="Calibri" w:eastAsia="Batang" w:hAnsi="Calibri" w:cs="Calibri"/>
          <w:b/>
          <w:color w:val="FF0000"/>
          <w:sz w:val="20"/>
          <w:lang w:val="en-ZA"/>
        </w:rPr>
      </w:pPr>
      <w:r w:rsidRPr="002F15B6">
        <w:rPr>
          <w:rFonts w:ascii="Calibri" w:eastAsia="Batang" w:hAnsi="Calibri" w:cs="Calibri"/>
          <w:b/>
          <w:color w:val="FF0000"/>
          <w:sz w:val="20"/>
          <w:lang w:val="en-ZA"/>
        </w:rPr>
        <w:br w:type="page"/>
      </w:r>
    </w:p>
    <w:p w:rsidR="00BC46E9" w:rsidRPr="00C1127A" w:rsidRDefault="00ED5739" w:rsidP="006C1AD5">
      <w:pPr>
        <w:pStyle w:val="Caption"/>
        <w:shd w:val="clear" w:color="auto" w:fill="95B3D7" w:themeFill="accent1" w:themeFillTint="99"/>
        <w:rPr>
          <w:rFonts w:ascii="Century Gothic" w:eastAsia="Batang" w:hAnsi="Century Gothic" w:cs="Calibri"/>
          <w:color w:val="FFFFFF" w:themeColor="background1"/>
          <w:sz w:val="28"/>
          <w:szCs w:val="28"/>
          <w:u w:val="none"/>
          <w:lang w:val="en-ZA"/>
        </w:rPr>
      </w:pPr>
      <w:r>
        <w:rPr>
          <w:rFonts w:ascii="Calibri" w:hAnsi="Calibri" w:cs="Calibri"/>
          <w:noProof/>
          <w:sz w:val="22"/>
          <w:szCs w:val="22"/>
          <w:lang w:val="en-ZA" w:eastAsia="en-ZA"/>
        </w:rPr>
        <w:drawing>
          <wp:anchor distT="0" distB="0" distL="114300" distR="114300" simplePos="0" relativeHeight="251721728" behindDoc="1" locked="0" layoutInCell="1" allowOverlap="1" wp14:anchorId="235B01DB" wp14:editId="7562F3DD">
            <wp:simplePos x="0" y="0"/>
            <wp:positionH relativeFrom="column">
              <wp:posOffset>8914765</wp:posOffset>
            </wp:positionH>
            <wp:positionV relativeFrom="paragraph">
              <wp:posOffset>-357505</wp:posOffset>
            </wp:positionV>
            <wp:extent cx="609600" cy="609600"/>
            <wp:effectExtent l="0" t="0" r="0" b="0"/>
            <wp:wrapThrough wrapText="bothSides">
              <wp:wrapPolygon edited="0">
                <wp:start x="8775" y="0"/>
                <wp:lineTo x="3375" y="10800"/>
                <wp:lineTo x="0" y="19575"/>
                <wp:lineTo x="0" y="20925"/>
                <wp:lineTo x="20925" y="20925"/>
                <wp:lineTo x="20925" y="18900"/>
                <wp:lineTo x="12150" y="0"/>
                <wp:lineTo x="8775"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37344E" w:rsidRPr="00C1127A">
        <w:rPr>
          <w:rFonts w:ascii="Century Gothic" w:eastAsia="Batang" w:hAnsi="Century Gothic" w:cs="Calibri"/>
          <w:color w:val="FFFFFF" w:themeColor="background1"/>
          <w:sz w:val="28"/>
          <w:szCs w:val="28"/>
          <w:u w:val="none"/>
          <w:lang w:val="en-ZA"/>
        </w:rPr>
        <w:t>Written communication</w:t>
      </w:r>
      <w:r w:rsidR="0037344E" w:rsidRPr="00C1127A">
        <w:rPr>
          <w:rFonts w:ascii="Century Gothic" w:eastAsia="Batang" w:hAnsi="Century Gothic" w:cs="Calibri"/>
          <w:color w:val="FFFFFF" w:themeColor="background1"/>
          <w:sz w:val="28"/>
          <w:szCs w:val="28"/>
          <w:u w:val="none"/>
          <w:lang w:val="en-ZA"/>
        </w:rPr>
        <w:tab/>
      </w:r>
    </w:p>
    <w:p w:rsidR="00BC46E9" w:rsidRPr="002F15B6" w:rsidRDefault="00BC46E9" w:rsidP="0037344E">
      <w:pPr>
        <w:pStyle w:val="Caption"/>
        <w:rPr>
          <w:rFonts w:ascii="Century Gothic" w:eastAsia="Batang" w:hAnsi="Century Gothic" w:cs="Calibri"/>
          <w:b w:val="0"/>
          <w:color w:val="FF0000"/>
          <w:sz w:val="28"/>
          <w:szCs w:val="28"/>
          <w:u w:val="none"/>
          <w:lang w:val="en-ZA"/>
        </w:rPr>
      </w:pPr>
    </w:p>
    <w:p w:rsidR="0048643B" w:rsidRPr="00C1127A" w:rsidRDefault="00D550BE" w:rsidP="0048643B">
      <w:pPr>
        <w:tabs>
          <w:tab w:val="left" w:pos="851"/>
          <w:tab w:val="left" w:pos="1701"/>
          <w:tab w:val="left" w:pos="2552"/>
          <w:tab w:val="left" w:pos="3402"/>
        </w:tabs>
        <w:jc w:val="both"/>
        <w:rPr>
          <w:rFonts w:ascii="Calibri" w:eastAsia="Batang" w:hAnsi="Calibri" w:cs="Calibri"/>
          <w:sz w:val="20"/>
          <w:lang w:val="en-ZA"/>
        </w:rPr>
      </w:pPr>
      <w:r w:rsidRPr="00C1127A">
        <w:rPr>
          <w:rFonts w:ascii="Calibri" w:eastAsia="Batang" w:hAnsi="Calibri" w:cs="Calibri"/>
          <w:sz w:val="20"/>
          <w:lang w:val="en-ZA"/>
        </w:rPr>
        <w:t>Expressing ideas, thoughts, and concepts clearly in writing. Documents have correct and appropriate organization, structure, and format; uses correct and appropriate grammar, language, terminology, tone and style; uses a variety of communication modes appropriate to the situation.</w:t>
      </w:r>
    </w:p>
    <w:p w:rsidR="00D550BE" w:rsidRPr="00C1127A" w:rsidRDefault="00D550BE"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000" w:firstRow="0" w:lastRow="0" w:firstColumn="0" w:lastColumn="0" w:noHBand="0" w:noVBand="0"/>
      </w:tblPr>
      <w:tblGrid>
        <w:gridCol w:w="3721"/>
        <w:gridCol w:w="3721"/>
        <w:gridCol w:w="3721"/>
        <w:gridCol w:w="3721"/>
      </w:tblGrid>
      <w:tr w:rsidR="00BF76DD" w:rsidRPr="00C1127A" w:rsidTr="00466C4F">
        <w:tc>
          <w:tcPr>
            <w:tcW w:w="3721" w:type="dxa"/>
            <w:shd w:val="clear" w:color="auto" w:fill="B6DDE8"/>
          </w:tcPr>
          <w:p w:rsidR="00BF76DD" w:rsidRPr="00C1127A" w:rsidRDefault="000244AF" w:rsidP="00282F63">
            <w:pPr>
              <w:pStyle w:val="Heading5"/>
              <w:jc w:val="center"/>
              <w:rPr>
                <w:rFonts w:ascii="Calibri" w:eastAsia="Batang" w:hAnsi="Calibri" w:cs="Calibri"/>
                <w:sz w:val="20"/>
                <w:lang w:val="en-ZA"/>
              </w:rPr>
            </w:pPr>
            <w:r>
              <w:rPr>
                <w:rFonts w:ascii="Calibri" w:eastAsia="Batang" w:hAnsi="Calibri" w:cs="Calibri"/>
                <w:sz w:val="20"/>
                <w:lang w:val="en-ZA"/>
              </w:rPr>
              <w:t>Level 1</w:t>
            </w:r>
          </w:p>
        </w:tc>
        <w:tc>
          <w:tcPr>
            <w:tcW w:w="3721" w:type="dxa"/>
            <w:shd w:val="clear" w:color="auto" w:fill="E5B8B7"/>
          </w:tcPr>
          <w:p w:rsidR="00BF76DD" w:rsidRPr="00C1127A"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2</w:t>
            </w:r>
          </w:p>
        </w:tc>
        <w:tc>
          <w:tcPr>
            <w:tcW w:w="3721" w:type="dxa"/>
            <w:shd w:val="clear" w:color="auto" w:fill="CCC0D9"/>
          </w:tcPr>
          <w:p w:rsidR="00BF76DD" w:rsidRPr="00C1127A"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3</w:t>
            </w:r>
          </w:p>
        </w:tc>
        <w:tc>
          <w:tcPr>
            <w:tcW w:w="3721" w:type="dxa"/>
            <w:shd w:val="clear" w:color="auto" w:fill="FBD4B4"/>
          </w:tcPr>
          <w:p w:rsidR="00BF76DD" w:rsidRPr="00C1127A" w:rsidRDefault="000244AF" w:rsidP="00282F63">
            <w:pPr>
              <w:tabs>
                <w:tab w:val="left" w:pos="851"/>
                <w:tab w:val="left" w:pos="1701"/>
                <w:tab w:val="left" w:pos="2552"/>
                <w:tab w:val="left" w:pos="3402"/>
              </w:tabs>
              <w:jc w:val="center"/>
              <w:rPr>
                <w:rFonts w:ascii="Calibri" w:eastAsia="Batang" w:hAnsi="Calibri" w:cs="Calibri"/>
                <w:b/>
                <w:sz w:val="20"/>
                <w:lang w:val="en-ZA"/>
              </w:rPr>
            </w:pPr>
            <w:r>
              <w:rPr>
                <w:rFonts w:ascii="Calibri" w:eastAsia="Batang" w:hAnsi="Calibri" w:cs="Calibri"/>
                <w:b/>
                <w:sz w:val="20"/>
                <w:lang w:val="en-ZA"/>
              </w:rPr>
              <w:t>Level 4</w:t>
            </w:r>
          </w:p>
        </w:tc>
      </w:tr>
      <w:tr w:rsidR="00BF76DD" w:rsidRPr="00C1127A" w:rsidTr="00466C4F">
        <w:tc>
          <w:tcPr>
            <w:tcW w:w="3721" w:type="dxa"/>
            <w:shd w:val="clear" w:color="auto" w:fill="DBE5F1"/>
          </w:tcPr>
          <w:p w:rsidR="00BF76DD" w:rsidRPr="00C1127A" w:rsidRDefault="00BF76DD" w:rsidP="00EA5A3B">
            <w:pPr>
              <w:numPr>
                <w:ilvl w:val="0"/>
                <w:numId w:val="64"/>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Keeps writte</w:t>
            </w:r>
            <w:r w:rsidR="000C0B44">
              <w:rPr>
                <w:rFonts w:ascii="Calibri" w:eastAsia="Batang" w:hAnsi="Calibri" w:cs="Calibri"/>
                <w:sz w:val="18"/>
                <w:szCs w:val="18"/>
                <w:lang w:val="en-ZA"/>
              </w:rPr>
              <w:t>n material concise and relevant</w:t>
            </w:r>
          </w:p>
          <w:p w:rsidR="00BF76DD" w:rsidRPr="00C1127A" w:rsidRDefault="00BF76DD" w:rsidP="00EA5A3B">
            <w:pPr>
              <w:numPr>
                <w:ilvl w:val="0"/>
                <w:numId w:val="65"/>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Writes concisely, using correct syntax, gra</w:t>
            </w:r>
            <w:r w:rsidR="000C0B44">
              <w:rPr>
                <w:rFonts w:ascii="Calibri" w:eastAsia="Batang" w:hAnsi="Calibri" w:cs="Calibri"/>
                <w:sz w:val="18"/>
                <w:szCs w:val="18"/>
                <w:lang w:val="en-ZA"/>
              </w:rPr>
              <w:t>mmar, punctuation and spelling</w:t>
            </w:r>
          </w:p>
          <w:p w:rsidR="00BF76DD" w:rsidRPr="00C1127A" w:rsidRDefault="00BF76DD" w:rsidP="00EA5A3B">
            <w:pPr>
              <w:numPr>
                <w:ilvl w:val="0"/>
                <w:numId w:val="64"/>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Uses appropriate style, reg</w:t>
            </w:r>
            <w:r w:rsidR="000C0B44">
              <w:rPr>
                <w:rFonts w:ascii="Calibri" w:eastAsia="Batang" w:hAnsi="Calibri" w:cs="Calibri"/>
                <w:sz w:val="18"/>
                <w:szCs w:val="18"/>
                <w:lang w:val="en-ZA"/>
              </w:rPr>
              <w:t>ister and tone</w:t>
            </w:r>
          </w:p>
          <w:p w:rsidR="00BF76DD" w:rsidRPr="00C1127A" w:rsidRDefault="00BF76DD" w:rsidP="00EA5A3B">
            <w:pPr>
              <w:numPr>
                <w:ilvl w:val="0"/>
                <w:numId w:val="64"/>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Completes all written materials accord</w:t>
            </w:r>
            <w:r w:rsidR="000C0B44">
              <w:rPr>
                <w:rFonts w:ascii="Calibri" w:eastAsia="Batang" w:hAnsi="Calibri" w:cs="Calibri"/>
                <w:sz w:val="18"/>
                <w:szCs w:val="18"/>
                <w:lang w:val="en-ZA"/>
              </w:rPr>
              <w:t>ing to procedures and standards</w:t>
            </w:r>
          </w:p>
        </w:tc>
        <w:tc>
          <w:tcPr>
            <w:tcW w:w="3721" w:type="dxa"/>
            <w:shd w:val="clear" w:color="auto" w:fill="F2DBDB"/>
          </w:tcPr>
          <w:p w:rsidR="00BF76DD" w:rsidRPr="00C1127A" w:rsidRDefault="00BF76DD" w:rsidP="00EA5A3B">
            <w:pPr>
              <w:numPr>
                <w:ilvl w:val="0"/>
                <w:numId w:val="65"/>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Organises moderately complex written work t</w:t>
            </w:r>
            <w:r w:rsidR="009C2ECB">
              <w:rPr>
                <w:rFonts w:ascii="Calibri" w:eastAsia="Batang" w:hAnsi="Calibri" w:cs="Calibri"/>
                <w:sz w:val="18"/>
                <w:szCs w:val="18"/>
                <w:lang w:val="en-ZA"/>
              </w:rPr>
              <w:t>hat is clear and easy to follow</w:t>
            </w:r>
          </w:p>
          <w:p w:rsidR="00BF76DD" w:rsidRPr="00C1127A" w:rsidRDefault="00BF76DD" w:rsidP="00EA5A3B">
            <w:pPr>
              <w:numPr>
                <w:ilvl w:val="0"/>
                <w:numId w:val="65"/>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Writes in a manner that expresses the intenti</w:t>
            </w:r>
            <w:r w:rsidR="009C2ECB">
              <w:rPr>
                <w:rFonts w:ascii="Calibri" w:eastAsia="Batang" w:hAnsi="Calibri" w:cs="Calibri"/>
                <w:sz w:val="18"/>
                <w:szCs w:val="18"/>
                <w:lang w:val="en-ZA"/>
              </w:rPr>
              <w:t>on and achieves desired results</w:t>
            </w:r>
          </w:p>
          <w:p w:rsidR="00BF76DD" w:rsidRPr="00C1127A" w:rsidRDefault="00BF76DD" w:rsidP="00EA5A3B">
            <w:pPr>
              <w:numPr>
                <w:ilvl w:val="0"/>
                <w:numId w:val="65"/>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 xml:space="preserve">Uses vocabulary and sentence structure that is appropriate </w:t>
            </w:r>
            <w:r w:rsidR="009C2ECB">
              <w:rPr>
                <w:rFonts w:ascii="Calibri" w:eastAsia="Batang" w:hAnsi="Calibri" w:cs="Calibri"/>
                <w:sz w:val="18"/>
                <w:szCs w:val="18"/>
                <w:lang w:val="en-ZA"/>
              </w:rPr>
              <w:t>to the context and the audience</w:t>
            </w:r>
          </w:p>
          <w:p w:rsidR="00BF76DD" w:rsidRPr="00C1127A" w:rsidRDefault="00BF76DD" w:rsidP="00EA5A3B">
            <w:pPr>
              <w:numPr>
                <w:ilvl w:val="0"/>
                <w:numId w:val="65"/>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Develops and uses graphics, as</w:t>
            </w:r>
            <w:r w:rsidR="009C2ECB">
              <w:rPr>
                <w:rFonts w:ascii="Calibri" w:eastAsia="Batang" w:hAnsi="Calibri" w:cs="Calibri"/>
                <w:sz w:val="18"/>
                <w:szCs w:val="18"/>
                <w:lang w:val="en-ZA"/>
              </w:rPr>
              <w:t xml:space="preserve"> appropriate, to convey content</w:t>
            </w:r>
          </w:p>
        </w:tc>
        <w:tc>
          <w:tcPr>
            <w:tcW w:w="3721" w:type="dxa"/>
            <w:shd w:val="clear" w:color="auto" w:fill="E5DFEC"/>
          </w:tcPr>
          <w:p w:rsidR="00BF76DD" w:rsidRPr="00C1127A" w:rsidRDefault="00BF76DD" w:rsidP="00EA5A3B">
            <w:pPr>
              <w:numPr>
                <w:ilvl w:val="0"/>
                <w:numId w:val="66"/>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Skilfully organises complex written work, e.g. technical documentation, executive presentations, etc., in a concise a</w:t>
            </w:r>
            <w:r w:rsidR="009C2ECB">
              <w:rPr>
                <w:rFonts w:ascii="Calibri" w:eastAsia="Batang" w:hAnsi="Calibri" w:cs="Calibri"/>
                <w:sz w:val="18"/>
                <w:szCs w:val="18"/>
                <w:lang w:val="en-ZA"/>
              </w:rPr>
              <w:t>nd appropriate format and style</w:t>
            </w:r>
          </w:p>
          <w:p w:rsidR="00BF76DD" w:rsidRPr="00C1127A" w:rsidRDefault="00BF76DD" w:rsidP="00EA5A3B">
            <w:pPr>
              <w:numPr>
                <w:ilvl w:val="0"/>
                <w:numId w:val="66"/>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 xml:space="preserve">Effectively translates ideas, thoughts and </w:t>
            </w:r>
            <w:r w:rsidR="009C2ECB">
              <w:rPr>
                <w:rFonts w:ascii="Calibri" w:eastAsia="Batang" w:hAnsi="Calibri" w:cs="Calibri"/>
                <w:sz w:val="18"/>
                <w:szCs w:val="18"/>
                <w:lang w:val="en-ZA"/>
              </w:rPr>
              <w:t>concepts into text and graphics</w:t>
            </w:r>
          </w:p>
          <w:p w:rsidR="00BF76DD" w:rsidRPr="00C1127A" w:rsidRDefault="00BF76DD" w:rsidP="00EA5A3B">
            <w:pPr>
              <w:numPr>
                <w:ilvl w:val="0"/>
                <w:numId w:val="66"/>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Coaches others on how to develop effective writing skills and how to effectively org</w:t>
            </w:r>
            <w:r w:rsidR="009C2ECB">
              <w:rPr>
                <w:rFonts w:ascii="Calibri" w:eastAsia="Batang" w:hAnsi="Calibri" w:cs="Calibri"/>
                <w:sz w:val="18"/>
                <w:szCs w:val="18"/>
                <w:lang w:val="en-ZA"/>
              </w:rPr>
              <w:t>anise complex written materials</w:t>
            </w:r>
          </w:p>
        </w:tc>
        <w:tc>
          <w:tcPr>
            <w:tcW w:w="3721" w:type="dxa"/>
            <w:shd w:val="clear" w:color="auto" w:fill="FDE9D9"/>
          </w:tcPr>
          <w:p w:rsidR="00BF76DD" w:rsidRPr="00C1127A" w:rsidRDefault="00BF76DD" w:rsidP="00EA5A3B">
            <w:pPr>
              <w:numPr>
                <w:ilvl w:val="0"/>
                <w:numId w:val="67"/>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Is proficient in the development and productio</w:t>
            </w:r>
            <w:r w:rsidR="009C2ECB">
              <w:rPr>
                <w:rFonts w:ascii="Calibri" w:eastAsia="Batang" w:hAnsi="Calibri" w:cs="Calibri"/>
                <w:sz w:val="18"/>
                <w:szCs w:val="18"/>
                <w:lang w:val="en-ZA"/>
              </w:rPr>
              <w:t>n of complex, written materials</w:t>
            </w:r>
          </w:p>
          <w:p w:rsidR="00BF76DD" w:rsidRPr="00C1127A" w:rsidRDefault="00BF76DD" w:rsidP="00EA5A3B">
            <w:pPr>
              <w:numPr>
                <w:ilvl w:val="0"/>
                <w:numId w:val="67"/>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Works with internal and external experts to further develop do</w:t>
            </w:r>
            <w:r w:rsidR="009C2ECB">
              <w:rPr>
                <w:rFonts w:ascii="Calibri" w:eastAsia="Batang" w:hAnsi="Calibri" w:cs="Calibri"/>
                <w:sz w:val="18"/>
                <w:szCs w:val="18"/>
                <w:lang w:val="en-ZA"/>
              </w:rPr>
              <w:t>cumentation standards and tools</w:t>
            </w:r>
          </w:p>
        </w:tc>
      </w:tr>
    </w:tbl>
    <w:p w:rsidR="0048643B" w:rsidRPr="00C1127A" w:rsidRDefault="0048643B" w:rsidP="0048643B">
      <w:pPr>
        <w:tabs>
          <w:tab w:val="left" w:pos="851"/>
          <w:tab w:val="left" w:pos="1701"/>
          <w:tab w:val="left" w:pos="2552"/>
          <w:tab w:val="left" w:pos="3402"/>
        </w:tabs>
        <w:jc w:val="both"/>
        <w:rPr>
          <w:rFonts w:ascii="Calibri" w:eastAsia="Batang" w:hAnsi="Calibri" w:cs="Calibri"/>
          <w:sz w:val="20"/>
          <w:lang w:val="en-ZA"/>
        </w:rPr>
      </w:pPr>
    </w:p>
    <w:tbl>
      <w:tblPr>
        <w:tblW w:w="1488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884"/>
      </w:tblGrid>
      <w:tr w:rsidR="0048643B" w:rsidRPr="00C1127A" w:rsidTr="00466C4F">
        <w:tc>
          <w:tcPr>
            <w:tcW w:w="14884" w:type="dxa"/>
            <w:shd w:val="clear" w:color="auto" w:fill="B8CCE4"/>
          </w:tcPr>
          <w:p w:rsidR="0048643B" w:rsidRPr="00C1127A" w:rsidRDefault="0048643B" w:rsidP="00466C4F">
            <w:pPr>
              <w:tabs>
                <w:tab w:val="left" w:pos="851"/>
                <w:tab w:val="left" w:pos="1701"/>
                <w:tab w:val="left" w:pos="2552"/>
                <w:tab w:val="left" w:pos="3402"/>
              </w:tabs>
              <w:jc w:val="center"/>
              <w:rPr>
                <w:rFonts w:ascii="Calibri" w:eastAsia="Batang" w:hAnsi="Calibri" w:cs="Calibri"/>
                <w:b/>
                <w:sz w:val="20"/>
                <w:lang w:val="en-ZA"/>
              </w:rPr>
            </w:pPr>
            <w:r w:rsidRPr="00C1127A">
              <w:rPr>
                <w:rFonts w:ascii="Calibri" w:eastAsia="Batang" w:hAnsi="Calibri" w:cs="Calibri"/>
                <w:b/>
                <w:sz w:val="20"/>
                <w:lang w:val="en-ZA"/>
              </w:rPr>
              <w:t>Negative indicators</w:t>
            </w:r>
          </w:p>
        </w:tc>
      </w:tr>
      <w:tr w:rsidR="0048643B" w:rsidRPr="00C1127A" w:rsidTr="00466C4F">
        <w:tc>
          <w:tcPr>
            <w:tcW w:w="14884" w:type="dxa"/>
            <w:shd w:val="clear" w:color="auto" w:fill="DBE5F1"/>
          </w:tcPr>
          <w:p w:rsidR="000C0B44" w:rsidRPr="00C1127A" w:rsidRDefault="009C2ECB" w:rsidP="00EA5A3B">
            <w:pPr>
              <w:numPr>
                <w:ilvl w:val="0"/>
                <w:numId w:val="64"/>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Is verbose, disjointed or disorganised in his/her writing, confusing or boring the reader</w:t>
            </w:r>
          </w:p>
          <w:p w:rsidR="000C0B44" w:rsidRPr="00C1127A" w:rsidRDefault="009C2ECB" w:rsidP="00EA5A3B">
            <w:pPr>
              <w:numPr>
                <w:ilvl w:val="0"/>
                <w:numId w:val="6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U</w:t>
            </w:r>
            <w:r w:rsidR="000C0B44" w:rsidRPr="00C1127A">
              <w:rPr>
                <w:rFonts w:ascii="Calibri" w:eastAsia="Batang" w:hAnsi="Calibri" w:cs="Calibri"/>
                <w:sz w:val="18"/>
                <w:szCs w:val="18"/>
                <w:lang w:val="en-ZA"/>
              </w:rPr>
              <w:t>s</w:t>
            </w:r>
            <w:r>
              <w:rPr>
                <w:rFonts w:ascii="Calibri" w:eastAsia="Batang" w:hAnsi="Calibri" w:cs="Calibri"/>
                <w:sz w:val="18"/>
                <w:szCs w:val="18"/>
                <w:lang w:val="en-ZA"/>
              </w:rPr>
              <w:t>es incorrect</w:t>
            </w:r>
            <w:r w:rsidR="000C0B44" w:rsidRPr="00C1127A">
              <w:rPr>
                <w:rFonts w:ascii="Calibri" w:eastAsia="Batang" w:hAnsi="Calibri" w:cs="Calibri"/>
                <w:sz w:val="18"/>
                <w:szCs w:val="18"/>
                <w:lang w:val="en-ZA"/>
              </w:rPr>
              <w:t xml:space="preserve"> correct syntax, gra</w:t>
            </w:r>
            <w:r w:rsidR="000C0B44">
              <w:rPr>
                <w:rFonts w:ascii="Calibri" w:eastAsia="Batang" w:hAnsi="Calibri" w:cs="Calibri"/>
                <w:sz w:val="18"/>
                <w:szCs w:val="18"/>
                <w:lang w:val="en-ZA"/>
              </w:rPr>
              <w:t>mmar, punctuation and spelling</w:t>
            </w:r>
          </w:p>
          <w:p w:rsidR="000C0B44" w:rsidRPr="00C1127A" w:rsidRDefault="000C0B44" w:rsidP="00EA5A3B">
            <w:pPr>
              <w:numPr>
                <w:ilvl w:val="0"/>
                <w:numId w:val="64"/>
              </w:numPr>
              <w:tabs>
                <w:tab w:val="left" w:pos="851"/>
                <w:tab w:val="left" w:pos="1701"/>
                <w:tab w:val="left" w:pos="2552"/>
                <w:tab w:val="left" w:pos="3402"/>
              </w:tabs>
              <w:rPr>
                <w:rFonts w:ascii="Calibri" w:eastAsia="Batang" w:hAnsi="Calibri" w:cs="Calibri"/>
                <w:sz w:val="18"/>
                <w:szCs w:val="18"/>
                <w:lang w:val="en-ZA"/>
              </w:rPr>
            </w:pPr>
            <w:r w:rsidRPr="00C1127A">
              <w:rPr>
                <w:rFonts w:ascii="Calibri" w:eastAsia="Batang" w:hAnsi="Calibri" w:cs="Calibri"/>
                <w:sz w:val="18"/>
                <w:szCs w:val="18"/>
                <w:lang w:val="en-ZA"/>
              </w:rPr>
              <w:t xml:space="preserve">Uses </w:t>
            </w:r>
            <w:r w:rsidR="009C2ECB">
              <w:rPr>
                <w:rFonts w:ascii="Calibri" w:eastAsia="Batang" w:hAnsi="Calibri" w:cs="Calibri"/>
                <w:sz w:val="18"/>
                <w:szCs w:val="18"/>
                <w:lang w:val="en-ZA"/>
              </w:rPr>
              <w:t>in</w:t>
            </w:r>
            <w:r w:rsidRPr="00C1127A">
              <w:rPr>
                <w:rFonts w:ascii="Calibri" w:eastAsia="Batang" w:hAnsi="Calibri" w:cs="Calibri"/>
                <w:sz w:val="18"/>
                <w:szCs w:val="18"/>
                <w:lang w:val="en-ZA"/>
              </w:rPr>
              <w:t>appropriate style, reg</w:t>
            </w:r>
            <w:r>
              <w:rPr>
                <w:rFonts w:ascii="Calibri" w:eastAsia="Batang" w:hAnsi="Calibri" w:cs="Calibri"/>
                <w:sz w:val="18"/>
                <w:szCs w:val="18"/>
                <w:lang w:val="en-ZA"/>
              </w:rPr>
              <w:t>ister and tone</w:t>
            </w:r>
          </w:p>
          <w:p w:rsidR="0048643B" w:rsidRDefault="009C2ECB"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Pr>
                <w:rFonts w:ascii="Calibri" w:eastAsia="Batang" w:hAnsi="Calibri" w:cs="Calibri"/>
                <w:sz w:val="18"/>
                <w:szCs w:val="18"/>
                <w:lang w:val="en-ZA"/>
              </w:rPr>
              <w:t xml:space="preserve">Does not follow </w:t>
            </w:r>
            <w:r w:rsidR="000C0B44">
              <w:rPr>
                <w:rFonts w:ascii="Calibri" w:eastAsia="Batang" w:hAnsi="Calibri" w:cs="Calibri"/>
                <w:sz w:val="18"/>
                <w:szCs w:val="18"/>
                <w:lang w:val="en-ZA"/>
              </w:rPr>
              <w:t>procedures and standards</w:t>
            </w:r>
          </w:p>
          <w:p w:rsidR="000C0B44" w:rsidRDefault="000C0B4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C0B44">
              <w:rPr>
                <w:rFonts w:ascii="Calibri" w:eastAsia="Batang" w:hAnsi="Calibri" w:cs="Calibri"/>
                <w:sz w:val="18"/>
                <w:szCs w:val="18"/>
                <w:lang w:val="en-ZA"/>
              </w:rPr>
              <w:t xml:space="preserve">Is discourteous/offensive or uses threatening language/swearing </w:t>
            </w:r>
          </w:p>
          <w:p w:rsidR="000C0B44" w:rsidRPr="000C0B44" w:rsidRDefault="000C0B4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C0B44">
              <w:rPr>
                <w:rFonts w:ascii="Calibri" w:eastAsia="Batang" w:hAnsi="Calibri" w:cs="Calibri"/>
                <w:sz w:val="18"/>
                <w:szCs w:val="18"/>
                <w:lang w:val="en-ZA"/>
              </w:rPr>
              <w:t>Withholds or provides inaccurate or misleading information</w:t>
            </w:r>
          </w:p>
          <w:p w:rsidR="000C0B44" w:rsidRPr="000C0B44" w:rsidRDefault="000C0B4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C0B44">
              <w:rPr>
                <w:rFonts w:ascii="Calibri" w:eastAsia="Batang" w:hAnsi="Calibri" w:cs="Calibri"/>
                <w:sz w:val="18"/>
                <w:szCs w:val="18"/>
                <w:lang w:val="en-ZA"/>
              </w:rPr>
              <w:t>Avoids difficult or unpopular communication</w:t>
            </w:r>
          </w:p>
          <w:p w:rsidR="000C0B44" w:rsidRPr="000C0B44" w:rsidRDefault="000C0B4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C0B44">
              <w:rPr>
                <w:rFonts w:ascii="Calibri" w:eastAsia="Batang" w:hAnsi="Calibri" w:cs="Calibri"/>
                <w:sz w:val="18"/>
                <w:szCs w:val="18"/>
                <w:lang w:val="en-ZA"/>
              </w:rPr>
              <w:t xml:space="preserve">Uses inappropriate communication modes (e.g. email instead of </w:t>
            </w:r>
            <w:r w:rsidR="009C2ECB">
              <w:rPr>
                <w:rFonts w:ascii="Calibri" w:eastAsia="Batang" w:hAnsi="Calibri" w:cs="Calibri"/>
                <w:sz w:val="18"/>
                <w:szCs w:val="18"/>
                <w:lang w:val="en-ZA"/>
              </w:rPr>
              <w:t>formal letters</w:t>
            </w:r>
            <w:r w:rsidRPr="000C0B44">
              <w:rPr>
                <w:rFonts w:ascii="Calibri" w:eastAsia="Batang" w:hAnsi="Calibri" w:cs="Calibri"/>
                <w:sz w:val="18"/>
                <w:szCs w:val="18"/>
                <w:lang w:val="en-ZA"/>
              </w:rPr>
              <w:t>)</w:t>
            </w:r>
          </w:p>
          <w:p w:rsidR="000C0B44" w:rsidRPr="000C0B44" w:rsidRDefault="000C0B4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C0B44">
              <w:rPr>
                <w:rFonts w:ascii="Calibri" w:eastAsia="Batang" w:hAnsi="Calibri" w:cs="Calibri"/>
                <w:sz w:val="18"/>
                <w:szCs w:val="18"/>
                <w:lang w:val="en-ZA"/>
              </w:rPr>
              <w:t>Does not demonstrate an understanding of the needs of the audience</w:t>
            </w:r>
          </w:p>
          <w:p w:rsidR="000C0B44" w:rsidRPr="009C2ECB" w:rsidRDefault="000C0B44" w:rsidP="00EA5A3B">
            <w:pPr>
              <w:numPr>
                <w:ilvl w:val="0"/>
                <w:numId w:val="15"/>
              </w:numPr>
              <w:tabs>
                <w:tab w:val="left" w:pos="851"/>
                <w:tab w:val="left" w:pos="1701"/>
                <w:tab w:val="left" w:pos="2552"/>
                <w:tab w:val="left" w:pos="3402"/>
              </w:tabs>
              <w:rPr>
                <w:rFonts w:ascii="Calibri" w:eastAsia="Batang" w:hAnsi="Calibri" w:cs="Calibri"/>
                <w:sz w:val="18"/>
                <w:szCs w:val="18"/>
                <w:lang w:val="en-ZA"/>
              </w:rPr>
            </w:pPr>
            <w:r w:rsidRPr="000C0B44">
              <w:rPr>
                <w:rFonts w:ascii="Calibri" w:eastAsia="Batang" w:hAnsi="Calibri" w:cs="Calibri"/>
                <w:sz w:val="18"/>
                <w:szCs w:val="18"/>
                <w:lang w:val="en-ZA"/>
              </w:rPr>
              <w:t>Uses language or terms that excludes others</w:t>
            </w:r>
          </w:p>
        </w:tc>
      </w:tr>
    </w:tbl>
    <w:p w:rsidR="0048643B" w:rsidRPr="00C1127A" w:rsidRDefault="0048643B" w:rsidP="00BA5739">
      <w:pPr>
        <w:tabs>
          <w:tab w:val="left" w:pos="851"/>
          <w:tab w:val="left" w:pos="1701"/>
          <w:tab w:val="left" w:pos="2552"/>
          <w:tab w:val="left" w:pos="3402"/>
        </w:tabs>
        <w:jc w:val="both"/>
        <w:rPr>
          <w:rFonts w:ascii="Calibri" w:eastAsia="Batang" w:hAnsi="Calibri" w:cs="Calibri"/>
          <w:b/>
          <w:sz w:val="20"/>
          <w:lang w:val="en-ZA"/>
        </w:rPr>
      </w:pPr>
    </w:p>
    <w:p w:rsidR="00BA5739" w:rsidRPr="00C1127A" w:rsidRDefault="00BA5739" w:rsidP="00BA5739">
      <w:pPr>
        <w:tabs>
          <w:tab w:val="left" w:pos="851"/>
          <w:tab w:val="left" w:pos="1701"/>
          <w:tab w:val="left" w:pos="2552"/>
          <w:tab w:val="left" w:pos="3402"/>
        </w:tabs>
        <w:jc w:val="both"/>
        <w:rPr>
          <w:rFonts w:ascii="Calibri" w:eastAsia="Batang" w:hAnsi="Calibri" w:cs="Calibri"/>
          <w:b/>
          <w:sz w:val="20"/>
          <w:lang w:val="en-ZA"/>
        </w:rPr>
      </w:pPr>
    </w:p>
    <w:p w:rsidR="00BA5739" w:rsidRPr="00C1127A" w:rsidRDefault="00BA5739" w:rsidP="00BA5739">
      <w:pPr>
        <w:tabs>
          <w:tab w:val="left" w:pos="851"/>
          <w:tab w:val="left" w:pos="1701"/>
          <w:tab w:val="left" w:pos="2552"/>
          <w:tab w:val="left" w:pos="3402"/>
        </w:tabs>
        <w:jc w:val="both"/>
        <w:rPr>
          <w:rFonts w:ascii="Calibri" w:eastAsia="Batang" w:hAnsi="Calibri" w:cs="Calibri"/>
          <w:b/>
          <w:sz w:val="20"/>
          <w:lang w:val="en-ZA"/>
        </w:rPr>
      </w:pPr>
    </w:p>
    <w:p w:rsidR="00BA5739" w:rsidRPr="00C1127A" w:rsidRDefault="00BA5739" w:rsidP="00BA5739">
      <w:pPr>
        <w:tabs>
          <w:tab w:val="left" w:pos="851"/>
          <w:tab w:val="left" w:pos="1701"/>
          <w:tab w:val="left" w:pos="2552"/>
          <w:tab w:val="left" w:pos="3402"/>
        </w:tabs>
        <w:jc w:val="both"/>
        <w:rPr>
          <w:rFonts w:ascii="Calibri" w:eastAsia="Batang" w:hAnsi="Calibri" w:cs="Calibri"/>
          <w:b/>
          <w:sz w:val="20"/>
          <w:lang w:val="en-ZA"/>
        </w:rPr>
      </w:pPr>
    </w:p>
    <w:p w:rsidR="00BA5739" w:rsidRPr="00C1127A" w:rsidRDefault="00BA5739" w:rsidP="00BA5739">
      <w:pPr>
        <w:tabs>
          <w:tab w:val="left" w:pos="851"/>
          <w:tab w:val="left" w:pos="1701"/>
          <w:tab w:val="left" w:pos="2552"/>
          <w:tab w:val="left" w:pos="3402"/>
        </w:tabs>
        <w:jc w:val="both"/>
        <w:rPr>
          <w:rFonts w:ascii="Calibri" w:eastAsia="Batang" w:hAnsi="Calibri" w:cs="Calibri"/>
          <w:b/>
          <w:sz w:val="20"/>
          <w:lang w:val="en-ZA"/>
        </w:rPr>
      </w:pPr>
    </w:p>
    <w:p w:rsidR="00B90D3A" w:rsidRDefault="00B90D3A" w:rsidP="000724C7">
      <w:pPr>
        <w:jc w:val="right"/>
        <w:rPr>
          <w:rFonts w:ascii="Century Gothic" w:hAnsi="Century Gothic" w:cs="Century Gothic"/>
          <w:snapToGrid w:val="0"/>
          <w:sz w:val="48"/>
          <w:szCs w:val="48"/>
          <w:lang w:val="en-ZA"/>
        </w:rPr>
      </w:pPr>
    </w:p>
    <w:p w:rsidR="00B90D3A" w:rsidRDefault="00B90D3A" w:rsidP="000724C7">
      <w:pPr>
        <w:jc w:val="right"/>
        <w:rPr>
          <w:rFonts w:ascii="Century Gothic" w:hAnsi="Century Gothic" w:cs="Century Gothic"/>
          <w:snapToGrid w:val="0"/>
          <w:sz w:val="48"/>
          <w:szCs w:val="48"/>
          <w:lang w:val="en-ZA"/>
        </w:rPr>
      </w:pPr>
    </w:p>
    <w:p w:rsidR="000724C7" w:rsidRDefault="000724C7" w:rsidP="000724C7">
      <w:pPr>
        <w:jc w:val="right"/>
        <w:rPr>
          <w:rFonts w:ascii="Century Gothic" w:hAnsi="Century Gothic" w:cs="Century Gothic"/>
          <w:snapToGrid w:val="0"/>
          <w:sz w:val="48"/>
          <w:szCs w:val="48"/>
          <w:lang w:val="en-ZA"/>
        </w:rPr>
      </w:pPr>
    </w:p>
    <w:p w:rsidR="000724C7" w:rsidRDefault="00E915D6" w:rsidP="000724C7">
      <w:pPr>
        <w:jc w:val="right"/>
        <w:rPr>
          <w:rFonts w:ascii="Century Gothic" w:hAnsi="Century Gothic" w:cs="Century Gothic"/>
          <w:snapToGrid w:val="0"/>
          <w:sz w:val="48"/>
          <w:szCs w:val="48"/>
          <w:lang w:val="en-ZA"/>
        </w:rPr>
      </w:pPr>
      <w:r>
        <w:rPr>
          <w:rFonts w:ascii="Century Gothic" w:hAnsi="Century Gothic" w:cs="Century Gothic"/>
          <w:noProof/>
          <w:sz w:val="48"/>
          <w:szCs w:val="48"/>
          <w:lang w:val="en-ZA" w:eastAsia="en-ZA"/>
        </w:rPr>
        <mc:AlternateContent>
          <mc:Choice Requires="wps">
            <w:drawing>
              <wp:anchor distT="0" distB="0" distL="114300" distR="114300" simplePos="0" relativeHeight="251667456" behindDoc="1" locked="0" layoutInCell="1" allowOverlap="1" wp14:anchorId="047E159F" wp14:editId="74102C22">
                <wp:simplePos x="0" y="0"/>
                <wp:positionH relativeFrom="column">
                  <wp:posOffset>-378460</wp:posOffset>
                </wp:positionH>
                <wp:positionV relativeFrom="paragraph">
                  <wp:posOffset>-826135</wp:posOffset>
                </wp:positionV>
                <wp:extent cx="10058400" cy="68580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6858000"/>
                        </a:xfrm>
                        <a:prstGeom prst="rect">
                          <a:avLst/>
                        </a:prstGeom>
                        <a:solidFill>
                          <a:srgbClr val="95B3D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F0C9" id="Rectangle 10" o:spid="_x0000_s1026" style="position:absolute;margin-left:-29.8pt;margin-top:-65.05pt;width:11in;height:54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" fillcolor="#95b3d7" stroked="f" strokeweight="2pt"/>
            </w:pict>
          </mc:Fallback>
        </mc:AlternateContent>
      </w:r>
    </w:p>
    <w:p w:rsidR="000724C7" w:rsidRDefault="000724C7" w:rsidP="000724C7">
      <w:pPr>
        <w:jc w:val="right"/>
        <w:rPr>
          <w:rFonts w:ascii="Century Gothic" w:hAnsi="Century Gothic" w:cs="Century Gothic"/>
          <w:b/>
          <w:snapToGrid w:val="0"/>
          <w:color w:val="FFFFFF"/>
          <w:sz w:val="72"/>
          <w:szCs w:val="72"/>
          <w:lang w:val="en-ZA"/>
        </w:rPr>
      </w:pPr>
    </w:p>
    <w:p w:rsidR="000724C7" w:rsidRDefault="000724C7" w:rsidP="000724C7">
      <w:pPr>
        <w:jc w:val="right"/>
        <w:rPr>
          <w:rFonts w:ascii="Century Gothic" w:hAnsi="Century Gothic" w:cs="Century Gothic"/>
          <w:b/>
          <w:snapToGrid w:val="0"/>
          <w:color w:val="FFFFFF"/>
          <w:sz w:val="72"/>
          <w:szCs w:val="72"/>
          <w:lang w:val="en-ZA"/>
        </w:rPr>
      </w:pPr>
    </w:p>
    <w:p w:rsidR="000724C7" w:rsidRDefault="000724C7" w:rsidP="000724C7">
      <w:pPr>
        <w:jc w:val="right"/>
        <w:rPr>
          <w:rFonts w:ascii="Century Gothic" w:hAnsi="Century Gothic" w:cs="Century Gothic"/>
          <w:b/>
          <w:snapToGrid w:val="0"/>
          <w:color w:val="FFFFFF"/>
          <w:sz w:val="72"/>
          <w:szCs w:val="72"/>
          <w:lang w:val="en-ZA"/>
        </w:rPr>
      </w:pPr>
    </w:p>
    <w:p w:rsidR="000724C7" w:rsidRDefault="000724C7" w:rsidP="000724C7">
      <w:pPr>
        <w:jc w:val="right"/>
        <w:rPr>
          <w:rFonts w:ascii="Century Gothic" w:hAnsi="Century Gothic" w:cs="Century Gothic"/>
          <w:b/>
          <w:snapToGrid w:val="0"/>
          <w:color w:val="FFFFFF"/>
          <w:sz w:val="72"/>
          <w:szCs w:val="72"/>
          <w:lang w:val="en-ZA"/>
        </w:rPr>
      </w:pPr>
    </w:p>
    <w:p w:rsidR="000724C7" w:rsidRDefault="000724C7" w:rsidP="000724C7">
      <w:pPr>
        <w:jc w:val="right"/>
        <w:rPr>
          <w:rFonts w:ascii="Century Gothic" w:hAnsi="Century Gothic" w:cs="Century Gothic"/>
          <w:b/>
          <w:snapToGrid w:val="0"/>
          <w:color w:val="FFFFFF"/>
          <w:sz w:val="72"/>
          <w:szCs w:val="72"/>
          <w:lang w:val="en-ZA"/>
        </w:rPr>
      </w:pPr>
    </w:p>
    <w:p w:rsidR="000724C7" w:rsidRDefault="000724C7" w:rsidP="000724C7">
      <w:pPr>
        <w:jc w:val="right"/>
        <w:rPr>
          <w:rFonts w:ascii="Century Gothic" w:hAnsi="Century Gothic" w:cs="Century Gothic"/>
          <w:b/>
          <w:snapToGrid w:val="0"/>
          <w:color w:val="FFFFFF"/>
          <w:sz w:val="72"/>
          <w:szCs w:val="72"/>
          <w:lang w:val="en-ZA"/>
        </w:rPr>
      </w:pPr>
    </w:p>
    <w:p w:rsidR="000724C7" w:rsidRDefault="000724C7" w:rsidP="000724C7">
      <w:pPr>
        <w:jc w:val="right"/>
        <w:rPr>
          <w:rFonts w:ascii="Century Gothic" w:hAnsi="Century Gothic" w:cs="Century Gothic"/>
          <w:b/>
          <w:snapToGrid w:val="0"/>
          <w:color w:val="FFFFFF"/>
          <w:sz w:val="72"/>
          <w:szCs w:val="72"/>
          <w:lang w:val="en-ZA"/>
        </w:rPr>
      </w:pPr>
    </w:p>
    <w:p w:rsidR="00273558" w:rsidRDefault="000724C7" w:rsidP="000724C7">
      <w:pPr>
        <w:jc w:val="right"/>
        <w:rPr>
          <w:rFonts w:ascii="Century Gothic" w:hAnsi="Century Gothic" w:cs="Century Gothic"/>
          <w:b/>
          <w:snapToGrid w:val="0"/>
          <w:color w:val="FFFFFF"/>
          <w:sz w:val="72"/>
          <w:szCs w:val="72"/>
          <w:lang w:val="en-ZA"/>
        </w:rPr>
      </w:pPr>
      <w:r>
        <w:rPr>
          <w:rFonts w:ascii="Century Gothic" w:hAnsi="Century Gothic" w:cs="Century Gothic"/>
          <w:b/>
          <w:snapToGrid w:val="0"/>
          <w:color w:val="FFFFFF"/>
          <w:sz w:val="72"/>
          <w:szCs w:val="72"/>
          <w:lang w:val="en-ZA"/>
        </w:rPr>
        <w:t>Appendix A: Recording your choices</w:t>
      </w:r>
    </w:p>
    <w:p w:rsidR="004142D3" w:rsidRDefault="004142D3" w:rsidP="0021441C">
      <w:pPr>
        <w:jc w:val="right"/>
        <w:rPr>
          <w:rFonts w:ascii="Century Gothic" w:hAnsi="Century Gothic" w:cs="Century Gothic"/>
          <w:b/>
          <w:snapToGrid w:val="0"/>
          <w:color w:val="FFFFFF"/>
          <w:sz w:val="72"/>
          <w:szCs w:val="72"/>
          <w:lang w:val="en-ZA"/>
        </w:rPr>
        <w:sectPr w:rsidR="004142D3" w:rsidSect="00650932">
          <w:pgSz w:w="16839" w:h="11907" w:orient="landscape" w:code="9"/>
          <w:pgMar w:top="1134" w:right="1021" w:bottom="1134" w:left="1021" w:header="720" w:footer="720" w:gutter="0"/>
          <w:cols w:space="720"/>
          <w:docGrid w:linePitch="326"/>
        </w:sectPr>
      </w:pPr>
    </w:p>
    <w:p w:rsidR="0021441C" w:rsidRDefault="0021441C" w:rsidP="0021441C">
      <w:pPr>
        <w:jc w:val="right"/>
      </w:pPr>
      <w:r>
        <w:rPr>
          <w:rFonts w:ascii="Century Gothic" w:hAnsi="Century Gothic" w:cs="Century Gothic"/>
          <w:snapToGrid w:val="0"/>
          <w:sz w:val="48"/>
          <w:szCs w:val="48"/>
          <w:lang w:val="en-ZA"/>
        </w:rPr>
        <w:t>Recording your choices</w:t>
      </w:r>
    </w:p>
    <w:p w:rsidR="0021441C" w:rsidRDefault="0021441C" w:rsidP="0021441C">
      <w:pPr>
        <w:rPr>
          <w:rFonts w:ascii="Calibri" w:hAnsi="Calibri" w:cs="Calibri"/>
          <w:sz w:val="22"/>
          <w:szCs w:val="22"/>
          <w:lang w:val="en-ZA"/>
        </w:rPr>
      </w:pPr>
    </w:p>
    <w:tbl>
      <w:tblPr>
        <w:tblW w:w="1051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47"/>
        <w:gridCol w:w="6976"/>
        <w:gridCol w:w="1432"/>
        <w:gridCol w:w="417"/>
        <w:gridCol w:w="394"/>
        <w:gridCol w:w="373"/>
        <w:gridCol w:w="373"/>
      </w:tblGrid>
      <w:tr w:rsidR="005D73C7" w:rsidRPr="00996C10" w:rsidTr="008A1BA1">
        <w:trPr>
          <w:trHeight w:val="320"/>
          <w:jc w:val="center"/>
        </w:trPr>
        <w:tc>
          <w:tcPr>
            <w:tcW w:w="547" w:type="dxa"/>
            <w:shd w:val="clear" w:color="auto" w:fill="auto"/>
          </w:tcPr>
          <w:p w:rsidR="0071647D" w:rsidRPr="005D73C7" w:rsidRDefault="0071647D" w:rsidP="00B83954">
            <w:pPr>
              <w:jc w:val="center"/>
              <w:rPr>
                <w:rFonts w:ascii="Century Gothic" w:hAnsi="Century Gothic" w:cs="Century Gothic"/>
                <w:b/>
                <w:color w:val="FFFFFF"/>
                <w:sz w:val="22"/>
                <w:szCs w:val="28"/>
              </w:rPr>
            </w:pPr>
          </w:p>
        </w:tc>
        <w:tc>
          <w:tcPr>
            <w:tcW w:w="7303" w:type="dxa"/>
            <w:vMerge w:val="restart"/>
            <w:shd w:val="clear" w:color="auto" w:fill="95B3D7"/>
            <w:vAlign w:val="center"/>
          </w:tcPr>
          <w:p w:rsidR="0071647D" w:rsidRPr="0021441C" w:rsidRDefault="0071647D" w:rsidP="00B83954">
            <w:pPr>
              <w:jc w:val="center"/>
              <w:rPr>
                <w:rFonts w:ascii="Century Gothic" w:hAnsi="Century Gothic" w:cs="Century Gothic"/>
                <w:b/>
                <w:color w:val="FFFFFF"/>
                <w:sz w:val="28"/>
                <w:szCs w:val="28"/>
              </w:rPr>
            </w:pPr>
            <w:r>
              <w:rPr>
                <w:rFonts w:ascii="Century Gothic" w:hAnsi="Century Gothic" w:cs="Century Gothic"/>
                <w:b/>
                <w:color w:val="FFFFFF"/>
                <w:sz w:val="28"/>
                <w:szCs w:val="28"/>
              </w:rPr>
              <w:t>Competency</w:t>
            </w:r>
          </w:p>
        </w:tc>
        <w:tc>
          <w:tcPr>
            <w:tcW w:w="1101" w:type="dxa"/>
            <w:vMerge w:val="restart"/>
            <w:shd w:val="clear" w:color="auto" w:fill="95B3D7"/>
            <w:vAlign w:val="center"/>
          </w:tcPr>
          <w:p w:rsidR="0071647D" w:rsidRPr="0021441C" w:rsidRDefault="0071647D" w:rsidP="00D33B42">
            <w:pPr>
              <w:jc w:val="center"/>
              <w:rPr>
                <w:rFonts w:ascii="Century Gothic" w:hAnsi="Century Gothic" w:cs="Century Gothic"/>
                <w:b/>
                <w:color w:val="FFFFFF"/>
                <w:sz w:val="28"/>
                <w:szCs w:val="28"/>
              </w:rPr>
            </w:pPr>
            <w:r>
              <w:rPr>
                <w:rFonts w:ascii="Century Gothic" w:hAnsi="Century Gothic" w:cs="Century Gothic"/>
                <w:b/>
                <w:color w:val="FFFFFF"/>
                <w:sz w:val="28"/>
                <w:szCs w:val="28"/>
              </w:rPr>
              <w:t xml:space="preserve">Required </w:t>
            </w:r>
          </w:p>
        </w:tc>
        <w:tc>
          <w:tcPr>
            <w:tcW w:w="1561" w:type="dxa"/>
            <w:gridSpan w:val="4"/>
            <w:shd w:val="clear" w:color="auto" w:fill="95B3D7"/>
          </w:tcPr>
          <w:p w:rsidR="0071647D" w:rsidRPr="0021441C" w:rsidRDefault="0071647D" w:rsidP="00D33B42">
            <w:pPr>
              <w:jc w:val="center"/>
              <w:rPr>
                <w:rFonts w:ascii="Century Gothic" w:hAnsi="Century Gothic" w:cs="Century Gothic"/>
                <w:b/>
                <w:color w:val="FFFFFF"/>
                <w:sz w:val="28"/>
                <w:szCs w:val="28"/>
              </w:rPr>
            </w:pPr>
            <w:r>
              <w:rPr>
                <w:rFonts w:ascii="Century Gothic" w:hAnsi="Century Gothic" w:cs="Century Gothic"/>
                <w:b/>
                <w:color w:val="FFFFFF"/>
                <w:sz w:val="28"/>
                <w:szCs w:val="28"/>
              </w:rPr>
              <w:t>Level</w:t>
            </w:r>
          </w:p>
        </w:tc>
      </w:tr>
      <w:tr w:rsidR="008A1BA1" w:rsidRPr="00E15D38" w:rsidTr="008A1BA1">
        <w:trPr>
          <w:trHeight w:val="70"/>
          <w:jc w:val="center"/>
        </w:trPr>
        <w:tc>
          <w:tcPr>
            <w:tcW w:w="547" w:type="dxa"/>
            <w:shd w:val="clear" w:color="auto" w:fill="auto"/>
          </w:tcPr>
          <w:p w:rsidR="0071647D" w:rsidRPr="005D73C7" w:rsidRDefault="0071647D" w:rsidP="00B83954">
            <w:pPr>
              <w:pStyle w:val="BodyText"/>
              <w:tabs>
                <w:tab w:val="left" w:pos="851"/>
                <w:tab w:val="left" w:pos="1701"/>
                <w:tab w:val="left" w:pos="2552"/>
                <w:tab w:val="left" w:pos="3402"/>
              </w:tabs>
              <w:jc w:val="center"/>
              <w:rPr>
                <w:rFonts w:ascii="Century Gothic" w:hAnsi="Century Gothic" w:cs="Calibri"/>
                <w:sz w:val="22"/>
                <w:lang w:val="en-ZA"/>
              </w:rPr>
            </w:pPr>
          </w:p>
        </w:tc>
        <w:tc>
          <w:tcPr>
            <w:tcW w:w="7303" w:type="dxa"/>
            <w:vMerge/>
            <w:shd w:val="clear" w:color="auto" w:fill="DBE5F1"/>
            <w:vAlign w:val="center"/>
          </w:tcPr>
          <w:p w:rsidR="0071647D" w:rsidRPr="00967AA6" w:rsidRDefault="0071647D" w:rsidP="00B83954">
            <w:pPr>
              <w:pStyle w:val="BodyText"/>
              <w:tabs>
                <w:tab w:val="left" w:pos="851"/>
                <w:tab w:val="left" w:pos="1701"/>
                <w:tab w:val="left" w:pos="2552"/>
                <w:tab w:val="left" w:pos="3402"/>
              </w:tabs>
              <w:jc w:val="center"/>
              <w:rPr>
                <w:rFonts w:ascii="Century Gothic" w:hAnsi="Century Gothic" w:cs="Calibri"/>
                <w:sz w:val="20"/>
                <w:lang w:val="en-ZA"/>
              </w:rPr>
            </w:pPr>
          </w:p>
        </w:tc>
        <w:tc>
          <w:tcPr>
            <w:tcW w:w="1101" w:type="dxa"/>
            <w:vMerge/>
            <w:shd w:val="clear" w:color="auto" w:fill="DBE5F1"/>
            <w:vAlign w:val="center"/>
          </w:tcPr>
          <w:p w:rsidR="0071647D" w:rsidRPr="00D33B42" w:rsidRDefault="0071647D" w:rsidP="00527E7F">
            <w:pPr>
              <w:tabs>
                <w:tab w:val="left" w:pos="851"/>
                <w:tab w:val="left" w:pos="1701"/>
                <w:tab w:val="left" w:pos="2552"/>
                <w:tab w:val="left" w:pos="3402"/>
              </w:tabs>
              <w:jc w:val="center"/>
              <w:rPr>
                <w:rFonts w:ascii="Calibri" w:eastAsia="Batang" w:hAnsi="Calibri" w:cs="Calibri"/>
                <w:sz w:val="22"/>
                <w:szCs w:val="22"/>
                <w:lang w:val="en-ZA"/>
              </w:rPr>
            </w:pPr>
          </w:p>
        </w:tc>
        <w:tc>
          <w:tcPr>
            <w:tcW w:w="420" w:type="dxa"/>
            <w:shd w:val="clear" w:color="auto" w:fill="95B3D7" w:themeFill="accent1" w:themeFillTint="99"/>
            <w:vAlign w:val="center"/>
          </w:tcPr>
          <w:p w:rsidR="0071647D" w:rsidRPr="00553A47" w:rsidRDefault="0071647D" w:rsidP="00527E7F">
            <w:pPr>
              <w:tabs>
                <w:tab w:val="left" w:pos="851"/>
                <w:tab w:val="left" w:pos="1701"/>
                <w:tab w:val="left" w:pos="2552"/>
                <w:tab w:val="left" w:pos="3402"/>
              </w:tabs>
              <w:jc w:val="center"/>
              <w:rPr>
                <w:rFonts w:ascii="Century Gothic" w:eastAsia="Batang" w:hAnsi="Century Gothic" w:cs="Calibri"/>
                <w:b/>
                <w:color w:val="FFFFFF" w:themeColor="background1"/>
                <w:sz w:val="28"/>
                <w:szCs w:val="28"/>
                <w:lang w:val="en-ZA"/>
              </w:rPr>
            </w:pPr>
            <w:r w:rsidRPr="00553A47">
              <w:rPr>
                <w:rFonts w:ascii="Century Gothic" w:eastAsia="Batang" w:hAnsi="Century Gothic" w:cs="Calibri"/>
                <w:b/>
                <w:color w:val="FFFFFF" w:themeColor="background1"/>
                <w:sz w:val="28"/>
                <w:szCs w:val="28"/>
                <w:lang w:val="en-ZA"/>
              </w:rPr>
              <w:t>1</w:t>
            </w:r>
          </w:p>
        </w:tc>
        <w:tc>
          <w:tcPr>
            <w:tcW w:w="395" w:type="dxa"/>
            <w:shd w:val="clear" w:color="auto" w:fill="95B3D7" w:themeFill="accent1" w:themeFillTint="99"/>
            <w:vAlign w:val="center"/>
          </w:tcPr>
          <w:p w:rsidR="0071647D" w:rsidRPr="00553A47" w:rsidRDefault="0071647D" w:rsidP="00527E7F">
            <w:pPr>
              <w:tabs>
                <w:tab w:val="left" w:pos="851"/>
                <w:tab w:val="left" w:pos="1701"/>
                <w:tab w:val="left" w:pos="2552"/>
                <w:tab w:val="left" w:pos="3402"/>
              </w:tabs>
              <w:jc w:val="center"/>
              <w:rPr>
                <w:rFonts w:ascii="Century Gothic" w:eastAsia="Batang" w:hAnsi="Century Gothic" w:cs="Calibri"/>
                <w:b/>
                <w:color w:val="FFFFFF" w:themeColor="background1"/>
                <w:sz w:val="28"/>
                <w:szCs w:val="28"/>
                <w:lang w:val="en-ZA"/>
              </w:rPr>
            </w:pPr>
            <w:r w:rsidRPr="00553A47">
              <w:rPr>
                <w:rFonts w:ascii="Century Gothic" w:eastAsia="Batang" w:hAnsi="Century Gothic" w:cs="Calibri"/>
                <w:b/>
                <w:color w:val="FFFFFF" w:themeColor="background1"/>
                <w:sz w:val="28"/>
                <w:szCs w:val="28"/>
                <w:lang w:val="en-ZA"/>
              </w:rPr>
              <w:t>2</w:t>
            </w:r>
          </w:p>
        </w:tc>
        <w:tc>
          <w:tcPr>
            <w:tcW w:w="373" w:type="dxa"/>
            <w:shd w:val="clear" w:color="auto" w:fill="95B3D7" w:themeFill="accent1" w:themeFillTint="99"/>
            <w:vAlign w:val="center"/>
          </w:tcPr>
          <w:p w:rsidR="0071647D" w:rsidRPr="00553A47" w:rsidRDefault="0071647D" w:rsidP="00527E7F">
            <w:pPr>
              <w:tabs>
                <w:tab w:val="left" w:pos="851"/>
                <w:tab w:val="left" w:pos="1701"/>
                <w:tab w:val="left" w:pos="2552"/>
                <w:tab w:val="left" w:pos="3402"/>
              </w:tabs>
              <w:jc w:val="center"/>
              <w:rPr>
                <w:rFonts w:ascii="Century Gothic" w:eastAsia="Batang" w:hAnsi="Century Gothic" w:cs="Calibri"/>
                <w:b/>
                <w:color w:val="FFFFFF" w:themeColor="background1"/>
                <w:sz w:val="28"/>
                <w:szCs w:val="28"/>
                <w:lang w:val="en-ZA"/>
              </w:rPr>
            </w:pPr>
            <w:r w:rsidRPr="00553A47">
              <w:rPr>
                <w:rFonts w:ascii="Century Gothic" w:eastAsia="Batang" w:hAnsi="Century Gothic" w:cs="Calibri"/>
                <w:b/>
                <w:color w:val="FFFFFF" w:themeColor="background1"/>
                <w:sz w:val="28"/>
                <w:szCs w:val="28"/>
                <w:lang w:val="en-ZA"/>
              </w:rPr>
              <w:t>3</w:t>
            </w:r>
          </w:p>
        </w:tc>
        <w:tc>
          <w:tcPr>
            <w:tcW w:w="373" w:type="dxa"/>
            <w:shd w:val="clear" w:color="auto" w:fill="95B3D7" w:themeFill="accent1" w:themeFillTint="99"/>
            <w:vAlign w:val="center"/>
          </w:tcPr>
          <w:p w:rsidR="0071647D" w:rsidRPr="00553A47" w:rsidRDefault="0071647D" w:rsidP="00527E7F">
            <w:pPr>
              <w:tabs>
                <w:tab w:val="left" w:pos="851"/>
                <w:tab w:val="left" w:pos="1701"/>
                <w:tab w:val="left" w:pos="2552"/>
                <w:tab w:val="left" w:pos="3402"/>
              </w:tabs>
              <w:jc w:val="center"/>
              <w:rPr>
                <w:rFonts w:ascii="Century Gothic" w:eastAsia="Batang" w:hAnsi="Century Gothic" w:cs="Calibri"/>
                <w:b/>
                <w:color w:val="FFFFFF" w:themeColor="background1"/>
                <w:sz w:val="28"/>
                <w:szCs w:val="28"/>
                <w:lang w:val="en-ZA"/>
              </w:rPr>
            </w:pPr>
            <w:r w:rsidRPr="00553A47">
              <w:rPr>
                <w:rFonts w:ascii="Century Gothic" w:eastAsia="Batang" w:hAnsi="Century Gothic" w:cs="Calibri"/>
                <w:b/>
                <w:color w:val="FFFFFF" w:themeColor="background1"/>
                <w:sz w:val="28"/>
                <w:szCs w:val="28"/>
                <w:lang w:val="en-ZA"/>
              </w:rPr>
              <w:t>4</w:t>
            </w:r>
          </w:p>
        </w:tc>
      </w:tr>
      <w:tr w:rsidR="008A1BA1" w:rsidRPr="00FA5DC6" w:rsidTr="008A1BA1">
        <w:trPr>
          <w:trHeight w:val="170"/>
          <w:jc w:val="center"/>
        </w:trPr>
        <w:tc>
          <w:tcPr>
            <w:tcW w:w="547" w:type="dxa"/>
            <w:tcBorders>
              <w:top w:val="single" w:sz="4" w:space="0" w:color="FFFFFF"/>
              <w:left w:val="single" w:sz="4" w:space="0" w:color="FFFFFF"/>
              <w:bottom w:val="single" w:sz="4" w:space="0" w:color="FFFFFF"/>
              <w:right w:val="single" w:sz="4" w:space="0" w:color="FFFFFF"/>
            </w:tcBorders>
            <w:shd w:val="clear" w:color="auto" w:fill="auto"/>
          </w:tcPr>
          <w:p w:rsidR="0071647D" w:rsidRPr="005D73C7" w:rsidRDefault="00FC2519" w:rsidP="00FA5DC6">
            <w:pPr>
              <w:pStyle w:val="BodyText"/>
              <w:tabs>
                <w:tab w:val="left" w:pos="851"/>
                <w:tab w:val="left" w:pos="1701"/>
                <w:tab w:val="left" w:pos="2552"/>
                <w:tab w:val="left" w:pos="3402"/>
              </w:tabs>
              <w:rPr>
                <w:rFonts w:ascii="Century Gothic" w:hAnsi="Century Gothic" w:cs="Calibri"/>
                <w:sz w:val="22"/>
                <w:lang w:val="en-ZA"/>
              </w:rPr>
            </w:pPr>
            <w:r w:rsidRPr="005D73C7">
              <w:rPr>
                <w:rFonts w:ascii="Century Gothic" w:hAnsi="Century Gothic" w:cs="Calibri"/>
                <w:noProof/>
                <w:sz w:val="22"/>
                <w:lang w:val="en-ZA" w:eastAsia="en-ZA"/>
              </w:rPr>
              <w:drawing>
                <wp:inline distT="0" distB="0" distL="0" distR="0" wp14:anchorId="7A001670" wp14:editId="7069ADB6">
                  <wp:extent cx="201295" cy="201295"/>
                  <wp:effectExtent l="0" t="0" r="8255" b="825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5D73C7">
            <w:pPr>
              <w:pStyle w:val="BodyText"/>
              <w:tabs>
                <w:tab w:val="left" w:pos="851"/>
                <w:tab w:val="left" w:pos="1701"/>
                <w:tab w:val="left" w:pos="2552"/>
                <w:tab w:val="left" w:pos="3402"/>
              </w:tabs>
              <w:rPr>
                <w:rFonts w:asciiTheme="minorHAnsi" w:hAnsiTheme="minorHAnsi" w:cs="Calibri"/>
                <w:i/>
                <w:sz w:val="18"/>
                <w:szCs w:val="18"/>
                <w:lang w:val="en-ZA"/>
              </w:rPr>
            </w:pPr>
            <w:r w:rsidRPr="00FA5DC6">
              <w:rPr>
                <w:rFonts w:ascii="Century Gothic" w:hAnsi="Century Gothic" w:cs="Calibri"/>
                <w:sz w:val="20"/>
                <w:lang w:val="en-ZA"/>
              </w:rPr>
              <w:t>Adaptability/ flexibility</w:t>
            </w:r>
            <w:r w:rsidR="005D73C7">
              <w:rPr>
                <w:rFonts w:ascii="Century Gothic" w:hAnsi="Century Gothic" w:cs="Calibri"/>
                <w:sz w:val="20"/>
                <w:lang w:val="en-ZA"/>
              </w:rPr>
              <w:t xml:space="preserve"> (</w:t>
            </w:r>
            <w:r w:rsidRPr="00FA5DC6">
              <w:rPr>
                <w:rFonts w:asciiTheme="minorHAnsi" w:hAnsiTheme="minorHAnsi" w:cs="Calibri"/>
                <w:i/>
                <w:sz w:val="18"/>
                <w:szCs w:val="18"/>
                <w:lang w:val="en-ZA"/>
              </w:rPr>
              <w:t>Do not select if you select Facilitating Change</w:t>
            </w:r>
            <w:r w:rsidR="005D73C7">
              <w:rPr>
                <w:rFonts w:asciiTheme="minorHAnsi" w:hAnsiTheme="minorHAnsi" w:cs="Calibri"/>
                <w:i/>
                <w:sz w:val="18"/>
                <w:szCs w:val="18"/>
                <w:lang w:val="en-ZA"/>
              </w:rPr>
              <w:t>)</w:t>
            </w:r>
          </w:p>
        </w:tc>
        <w:tc>
          <w:tcPr>
            <w:tcW w:w="1101"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pStyle w:val="BodyText"/>
              <w:tabs>
                <w:tab w:val="left" w:pos="851"/>
                <w:tab w:val="left" w:pos="1701"/>
                <w:tab w:val="left" w:pos="2552"/>
                <w:tab w:val="left" w:pos="3402"/>
              </w:tabs>
              <w:rPr>
                <w:rFonts w:ascii="Calibri" w:hAnsi="Calibri" w:cs="Calibri"/>
                <w:sz w:val="18"/>
                <w:szCs w:val="18"/>
                <w:lang w:val="en-ZA"/>
              </w:rPr>
            </w:pPr>
          </w:p>
        </w:tc>
        <w:tc>
          <w:tcPr>
            <w:tcW w:w="4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pStyle w:val="BodyText"/>
              <w:tabs>
                <w:tab w:val="left" w:pos="851"/>
                <w:tab w:val="left" w:pos="1701"/>
                <w:tab w:val="left" w:pos="2552"/>
                <w:tab w:val="left" w:pos="3402"/>
              </w:tabs>
              <w:rPr>
                <w:rFonts w:ascii="Calibri" w:hAnsi="Calibri" w:cs="Calibri"/>
                <w:sz w:val="18"/>
                <w:szCs w:val="18"/>
                <w:lang w:val="en-ZA"/>
              </w:rPr>
            </w:pPr>
          </w:p>
        </w:tc>
        <w:tc>
          <w:tcPr>
            <w:tcW w:w="395"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pStyle w:val="BodyText"/>
              <w:tabs>
                <w:tab w:val="left" w:pos="851"/>
                <w:tab w:val="left" w:pos="1701"/>
                <w:tab w:val="left" w:pos="2552"/>
                <w:tab w:val="left" w:pos="3402"/>
              </w:tabs>
              <w:rPr>
                <w:rFonts w:ascii="Calibri" w:hAnsi="Calibri" w:cs="Calibri"/>
                <w:sz w:val="18"/>
                <w:szCs w:val="18"/>
                <w:lang w:val="en-ZA"/>
              </w:rPr>
            </w:pPr>
          </w:p>
        </w:tc>
        <w:tc>
          <w:tcPr>
            <w:tcW w:w="373"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pStyle w:val="BodyText"/>
              <w:tabs>
                <w:tab w:val="left" w:pos="851"/>
                <w:tab w:val="left" w:pos="1701"/>
                <w:tab w:val="left" w:pos="2552"/>
                <w:tab w:val="left" w:pos="3402"/>
              </w:tabs>
              <w:rPr>
                <w:rFonts w:ascii="Calibri" w:hAnsi="Calibri" w:cs="Calibri"/>
                <w:sz w:val="18"/>
                <w:szCs w:val="18"/>
                <w:lang w:val="en-ZA"/>
              </w:rPr>
            </w:pPr>
          </w:p>
        </w:tc>
        <w:tc>
          <w:tcPr>
            <w:tcW w:w="373"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pStyle w:val="BodyText"/>
              <w:tabs>
                <w:tab w:val="left" w:pos="851"/>
                <w:tab w:val="left" w:pos="1701"/>
                <w:tab w:val="left" w:pos="2552"/>
                <w:tab w:val="left" w:pos="3402"/>
              </w:tabs>
              <w:rPr>
                <w:rFonts w:ascii="Calibri" w:hAnsi="Calibri" w:cs="Calibri"/>
                <w:sz w:val="18"/>
                <w:szCs w:val="18"/>
                <w:lang w:val="en-ZA"/>
              </w:rPr>
            </w:pPr>
          </w:p>
        </w:tc>
      </w:tr>
      <w:tr w:rsidR="008A1BA1" w:rsidRPr="00FA5DC6" w:rsidTr="008A1BA1">
        <w:trPr>
          <w:trHeight w:val="170"/>
          <w:jc w:val="center"/>
        </w:trPr>
        <w:tc>
          <w:tcPr>
            <w:tcW w:w="547" w:type="dxa"/>
            <w:shd w:val="clear" w:color="auto" w:fill="auto"/>
          </w:tcPr>
          <w:p w:rsidR="0071647D" w:rsidRPr="005D73C7" w:rsidRDefault="0071647D" w:rsidP="00FA5DC6">
            <w:pPr>
              <w:pStyle w:val="BodyText"/>
              <w:tabs>
                <w:tab w:val="left" w:pos="851"/>
                <w:tab w:val="left" w:pos="1701"/>
                <w:tab w:val="left" w:pos="2552"/>
                <w:tab w:val="left" w:pos="3402"/>
              </w:tabs>
              <w:jc w:val="left"/>
              <w:rPr>
                <w:rFonts w:ascii="Century Gothic" w:hAnsi="Century Gothic" w:cs="Calibri"/>
                <w:sz w:val="22"/>
                <w:lang w:val="en-ZA"/>
              </w:rPr>
            </w:pPr>
            <w:r w:rsidRPr="005D73C7">
              <w:rPr>
                <w:rFonts w:ascii="Century Gothic" w:hAnsi="Century Gothic" w:cs="Calibri"/>
                <w:noProof/>
                <w:sz w:val="22"/>
                <w:lang w:val="en-ZA" w:eastAsia="en-ZA"/>
              </w:rPr>
              <w:drawing>
                <wp:inline distT="0" distB="0" distL="0" distR="0" wp14:anchorId="2D980510" wp14:editId="3C070A82">
                  <wp:extent cx="201295" cy="201295"/>
                  <wp:effectExtent l="0" t="0" r="8255"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vAlign w:val="center"/>
          </w:tcPr>
          <w:p w:rsidR="0071647D" w:rsidRPr="00FA5DC6" w:rsidRDefault="0071647D" w:rsidP="00FA5DC6">
            <w:pPr>
              <w:pStyle w:val="BodyText"/>
              <w:tabs>
                <w:tab w:val="left" w:pos="851"/>
                <w:tab w:val="left" w:pos="1701"/>
                <w:tab w:val="left" w:pos="2552"/>
                <w:tab w:val="left" w:pos="3402"/>
              </w:tabs>
              <w:jc w:val="left"/>
              <w:rPr>
                <w:rFonts w:ascii="Century Gothic" w:hAnsi="Century Gothic" w:cs="Calibri"/>
                <w:sz w:val="20"/>
                <w:lang w:val="en-ZA"/>
              </w:rPr>
            </w:pPr>
            <w:r w:rsidRPr="00FA5DC6">
              <w:rPr>
                <w:rFonts w:ascii="Century Gothic" w:hAnsi="Century Gothic" w:cs="Calibri"/>
                <w:sz w:val="20"/>
                <w:lang w:val="en-ZA"/>
              </w:rPr>
              <w:t>Analytical thinking / Problem solving</w:t>
            </w:r>
          </w:p>
        </w:tc>
        <w:tc>
          <w:tcPr>
            <w:tcW w:w="1101" w:type="dxa"/>
            <w:shd w:val="clear" w:color="auto" w:fill="DBE5F1"/>
            <w:vAlign w:val="center"/>
          </w:tcPr>
          <w:p w:rsidR="0071647D" w:rsidRPr="00FA5DC6" w:rsidRDefault="0071647D" w:rsidP="00FA5DC6">
            <w:pPr>
              <w:tabs>
                <w:tab w:val="left" w:pos="851"/>
                <w:tab w:val="left" w:pos="1701"/>
                <w:tab w:val="left" w:pos="2552"/>
                <w:tab w:val="left" w:pos="3402"/>
              </w:tabs>
              <w:jc w:val="center"/>
              <w:rPr>
                <w:rFonts w:ascii="Calibri" w:eastAsia="Batang" w:hAnsi="Calibri" w:cs="Calibri"/>
                <w:sz w:val="22"/>
                <w:szCs w:val="22"/>
                <w:lang w:val="en-ZA"/>
              </w:rPr>
            </w:pPr>
          </w:p>
        </w:tc>
        <w:tc>
          <w:tcPr>
            <w:tcW w:w="420" w:type="dxa"/>
            <w:shd w:val="clear" w:color="auto" w:fill="DBE5F1"/>
            <w:vAlign w:val="center"/>
          </w:tcPr>
          <w:p w:rsidR="0071647D" w:rsidRPr="00FA5DC6" w:rsidRDefault="0071647D" w:rsidP="00FA5DC6">
            <w:pPr>
              <w:tabs>
                <w:tab w:val="left" w:pos="851"/>
                <w:tab w:val="left" w:pos="1701"/>
                <w:tab w:val="left" w:pos="2552"/>
                <w:tab w:val="left" w:pos="3402"/>
              </w:tabs>
              <w:jc w:val="center"/>
              <w:rPr>
                <w:rFonts w:ascii="Calibri" w:eastAsia="Batang" w:hAnsi="Calibri" w:cs="Calibri"/>
                <w:sz w:val="18"/>
                <w:szCs w:val="18"/>
                <w:lang w:val="en-ZA"/>
              </w:rPr>
            </w:pPr>
          </w:p>
        </w:tc>
        <w:tc>
          <w:tcPr>
            <w:tcW w:w="395" w:type="dxa"/>
            <w:shd w:val="clear" w:color="auto" w:fill="DBE5F1"/>
            <w:vAlign w:val="center"/>
          </w:tcPr>
          <w:p w:rsidR="0071647D" w:rsidRPr="00FA5DC6" w:rsidRDefault="0071647D" w:rsidP="00FA5DC6">
            <w:pPr>
              <w:tabs>
                <w:tab w:val="left" w:pos="851"/>
                <w:tab w:val="left" w:pos="1701"/>
                <w:tab w:val="left" w:pos="2552"/>
                <w:tab w:val="left" w:pos="3402"/>
              </w:tabs>
              <w:jc w:val="center"/>
              <w:rPr>
                <w:rFonts w:ascii="Calibri" w:eastAsia="Batang" w:hAnsi="Calibri" w:cs="Calibri"/>
                <w:sz w:val="18"/>
                <w:szCs w:val="18"/>
                <w:lang w:val="en-ZA"/>
              </w:rPr>
            </w:pPr>
          </w:p>
        </w:tc>
        <w:tc>
          <w:tcPr>
            <w:tcW w:w="373" w:type="dxa"/>
            <w:shd w:val="clear" w:color="auto" w:fill="DBE5F1"/>
            <w:vAlign w:val="center"/>
          </w:tcPr>
          <w:p w:rsidR="0071647D" w:rsidRPr="00FA5DC6" w:rsidRDefault="0071647D" w:rsidP="00FA5DC6">
            <w:pPr>
              <w:tabs>
                <w:tab w:val="left" w:pos="851"/>
                <w:tab w:val="left" w:pos="1701"/>
                <w:tab w:val="left" w:pos="2552"/>
                <w:tab w:val="left" w:pos="3402"/>
              </w:tabs>
              <w:jc w:val="center"/>
              <w:rPr>
                <w:rFonts w:ascii="Calibri" w:eastAsia="Batang" w:hAnsi="Calibri" w:cs="Calibri"/>
                <w:sz w:val="18"/>
                <w:szCs w:val="18"/>
                <w:lang w:val="en-ZA"/>
              </w:rPr>
            </w:pPr>
          </w:p>
        </w:tc>
        <w:tc>
          <w:tcPr>
            <w:tcW w:w="373" w:type="dxa"/>
            <w:shd w:val="clear" w:color="auto" w:fill="DBE5F1"/>
            <w:vAlign w:val="center"/>
          </w:tcPr>
          <w:p w:rsidR="0071647D" w:rsidRPr="00FA5DC6" w:rsidRDefault="0071647D" w:rsidP="00FA5DC6">
            <w:pPr>
              <w:tabs>
                <w:tab w:val="left" w:pos="851"/>
                <w:tab w:val="left" w:pos="1701"/>
                <w:tab w:val="left" w:pos="2552"/>
                <w:tab w:val="left" w:pos="3402"/>
              </w:tabs>
              <w:jc w:val="center"/>
              <w:rPr>
                <w:rFonts w:ascii="Calibri" w:eastAsia="Batang" w:hAnsi="Calibri" w:cs="Calibri"/>
                <w:sz w:val="18"/>
                <w:szCs w:val="18"/>
                <w:lang w:val="en-ZA"/>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118EDF65" wp14:editId="311CE5C2">
                  <wp:extent cx="201295" cy="201295"/>
                  <wp:effectExtent l="0" t="0" r="8255"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Building interpersonal relationships</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22"/>
                <w:szCs w:val="22"/>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124D94FF" wp14:editId="4559B528">
                  <wp:extent cx="201295" cy="201295"/>
                  <wp:effectExtent l="0" t="0" r="8255"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5D73C7">
            <w:pPr>
              <w:rPr>
                <w:rFonts w:ascii="Century Gothic" w:hAnsi="Century Gothic"/>
                <w:sz w:val="20"/>
              </w:rPr>
            </w:pPr>
            <w:r w:rsidRPr="00FA5DC6">
              <w:rPr>
                <w:rFonts w:ascii="Century Gothic" w:hAnsi="Century Gothic"/>
                <w:sz w:val="20"/>
              </w:rPr>
              <w:t>Building partnerships</w:t>
            </w:r>
            <w:r w:rsidR="005D73C7">
              <w:rPr>
                <w:rFonts w:ascii="Century Gothic" w:hAnsi="Century Gothic"/>
                <w:sz w:val="20"/>
              </w:rPr>
              <w:t xml:space="preserve"> (</w:t>
            </w:r>
            <w:r w:rsidRPr="00FA5DC6">
              <w:rPr>
                <w:rFonts w:ascii="Calibri" w:hAnsi="Calibri"/>
                <w:i/>
                <w:iCs/>
                <w:sz w:val="18"/>
                <w:szCs w:val="18"/>
              </w:rPr>
              <w:t>Do not select if you select Teamwork/Collaboration</w:t>
            </w:r>
            <w:r w:rsidR="005D73C7">
              <w:rPr>
                <w:rFonts w:ascii="Calibri" w:hAnsi="Calibri"/>
                <w:i/>
                <w:iCs/>
                <w:sz w:val="18"/>
                <w:szCs w:val="18"/>
              </w:rPr>
              <w:t>)</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22"/>
                <w:szCs w:val="22"/>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0BCA2B58" wp14:editId="65ED7614">
                  <wp:extent cx="201295" cy="201295"/>
                  <wp:effectExtent l="0" t="0" r="8255"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Client/student service and support</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22"/>
                <w:szCs w:val="22"/>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pStyle w:val="BodyText"/>
              <w:tabs>
                <w:tab w:val="left" w:pos="851"/>
                <w:tab w:val="left" w:pos="1701"/>
                <w:tab w:val="left" w:pos="2552"/>
                <w:tab w:val="left" w:pos="3402"/>
              </w:tabs>
              <w:jc w:val="left"/>
              <w:rPr>
                <w:rFonts w:ascii="Century Gothic" w:hAnsi="Century Gothic" w:cs="Calibri"/>
                <w:sz w:val="22"/>
                <w:lang w:val="en-ZA"/>
              </w:rPr>
            </w:pPr>
            <w:r w:rsidRPr="005D73C7">
              <w:rPr>
                <w:rFonts w:ascii="Century Gothic" w:hAnsi="Century Gothic"/>
                <w:noProof/>
                <w:sz w:val="22"/>
                <w:lang w:val="en-ZA" w:eastAsia="en-ZA"/>
              </w:rPr>
              <w:drawing>
                <wp:inline distT="0" distB="0" distL="0" distR="0" wp14:anchorId="2E45EBE6" wp14:editId="4B77A395">
                  <wp:extent cx="189230" cy="182880"/>
                  <wp:effectExtent l="0" t="0" r="127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5D73C7">
            <w:pPr>
              <w:pStyle w:val="BodyText"/>
              <w:tabs>
                <w:tab w:val="left" w:pos="851"/>
                <w:tab w:val="left" w:pos="1701"/>
                <w:tab w:val="left" w:pos="2552"/>
                <w:tab w:val="left" w:pos="3402"/>
              </w:tabs>
              <w:jc w:val="left"/>
              <w:rPr>
                <w:rFonts w:ascii="Century Gothic" w:hAnsi="Century Gothic" w:cs="Calibri"/>
                <w:sz w:val="20"/>
                <w:lang w:val="en-ZA"/>
              </w:rPr>
            </w:pPr>
            <w:r w:rsidRPr="00FA5DC6">
              <w:rPr>
                <w:rFonts w:ascii="Century Gothic" w:hAnsi="Century Gothic" w:cs="Calibri"/>
                <w:sz w:val="20"/>
                <w:lang w:val="en-ZA"/>
              </w:rPr>
              <w:t>Coaching /</w:t>
            </w:r>
            <w:r w:rsidRPr="00FA5DC6">
              <w:rPr>
                <w:rFonts w:ascii="Century Gothic" w:hAnsi="Century Gothic"/>
                <w:sz w:val="20"/>
              </w:rPr>
              <w:t xml:space="preserve"> Developing Others</w:t>
            </w:r>
            <w:r w:rsidR="005D73C7">
              <w:rPr>
                <w:rFonts w:ascii="Century Gothic" w:hAnsi="Century Gothic"/>
                <w:sz w:val="20"/>
              </w:rPr>
              <w:t xml:space="preserve"> (</w:t>
            </w:r>
            <w:r w:rsidRPr="00FA5DC6">
              <w:rPr>
                <w:rFonts w:ascii="Calibri" w:hAnsi="Calibri"/>
                <w:i/>
                <w:iCs/>
                <w:sz w:val="18"/>
                <w:szCs w:val="18"/>
              </w:rPr>
              <w:t>Do not select if you select People Management</w:t>
            </w:r>
            <w:r w:rsidR="005D73C7">
              <w:rPr>
                <w:rFonts w:ascii="Calibri" w:hAnsi="Calibri"/>
                <w:i/>
                <w:iCs/>
                <w:sz w:val="18"/>
                <w:szCs w:val="18"/>
              </w:rPr>
              <w:t>)</w:t>
            </w:r>
          </w:p>
        </w:tc>
        <w:tc>
          <w:tcPr>
            <w:tcW w:w="1101"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sz w:val="18"/>
                <w:szCs w:val="18"/>
              </w:rPr>
            </w:pPr>
          </w:p>
        </w:tc>
      </w:tr>
      <w:tr w:rsidR="008A1BA1" w:rsidRPr="00FA5DC6" w:rsidTr="008A1BA1">
        <w:trPr>
          <w:trHeight w:val="66"/>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0190D8B3" wp14:editId="2CD60F37">
                  <wp:extent cx="201295" cy="201295"/>
                  <wp:effectExtent l="0" t="0" r="8255" b="825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Communication</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22"/>
                <w:szCs w:val="22"/>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pStyle w:val="BodyText"/>
              <w:tabs>
                <w:tab w:val="left" w:pos="851"/>
                <w:tab w:val="left" w:pos="1701"/>
                <w:tab w:val="left" w:pos="2552"/>
                <w:tab w:val="left" w:pos="3402"/>
              </w:tabs>
              <w:jc w:val="left"/>
              <w:rPr>
                <w:rFonts w:ascii="Century Gothic" w:hAnsi="Century Gothic" w:cs="Calibri"/>
                <w:sz w:val="22"/>
                <w:lang w:val="en-ZA"/>
              </w:rPr>
            </w:pPr>
            <w:r w:rsidRPr="005D73C7">
              <w:rPr>
                <w:rFonts w:ascii="Century Gothic" w:hAnsi="Century Gothic" w:cs="Calibri"/>
                <w:noProof/>
                <w:sz w:val="22"/>
                <w:lang w:val="en-ZA" w:eastAsia="en-ZA"/>
              </w:rPr>
              <w:drawing>
                <wp:inline distT="0" distB="0" distL="0" distR="0" wp14:anchorId="15F9E3BD" wp14:editId="2EA29351">
                  <wp:extent cx="201295" cy="201295"/>
                  <wp:effectExtent l="0" t="0" r="8255" b="825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left"/>
              <w:rPr>
                <w:rFonts w:ascii="Century Gothic" w:hAnsi="Century Gothic" w:cs="Calibri"/>
                <w:sz w:val="20"/>
                <w:lang w:val="en-ZA"/>
              </w:rPr>
            </w:pPr>
            <w:r w:rsidRPr="00FA5DC6">
              <w:rPr>
                <w:rFonts w:ascii="Century Gothic" w:hAnsi="Century Gothic" w:cs="Calibri"/>
                <w:sz w:val="20"/>
                <w:lang w:val="en-ZA"/>
              </w:rPr>
              <w:t>Conceptual thinking</w:t>
            </w:r>
          </w:p>
        </w:tc>
        <w:tc>
          <w:tcPr>
            <w:tcW w:w="1101"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cs="Calibri"/>
                <w:sz w:val="18"/>
                <w:szCs w:val="18"/>
                <w:lang w:val="en-ZA"/>
              </w:rPr>
            </w:pPr>
          </w:p>
        </w:tc>
        <w:tc>
          <w:tcPr>
            <w:tcW w:w="420"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cs="Calibri"/>
                <w:sz w:val="18"/>
                <w:szCs w:val="18"/>
                <w:lang w:val="en-ZA"/>
              </w:rPr>
            </w:pPr>
          </w:p>
        </w:tc>
        <w:tc>
          <w:tcPr>
            <w:tcW w:w="395"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cs="Calibri"/>
                <w:sz w:val="18"/>
                <w:szCs w:val="18"/>
                <w:lang w:val="en-ZA"/>
              </w:rPr>
            </w:pPr>
          </w:p>
        </w:tc>
        <w:tc>
          <w:tcPr>
            <w:tcW w:w="373"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cs="Calibri"/>
                <w:sz w:val="18"/>
                <w:szCs w:val="18"/>
                <w:lang w:val="en-ZA"/>
              </w:rPr>
            </w:pPr>
          </w:p>
        </w:tc>
        <w:tc>
          <w:tcPr>
            <w:tcW w:w="373" w:type="dxa"/>
            <w:shd w:val="clear" w:color="auto" w:fill="DBE5F1" w:themeFill="accent1" w:themeFillTint="33"/>
            <w:vAlign w:val="center"/>
          </w:tcPr>
          <w:p w:rsidR="0071647D" w:rsidRPr="00FA5DC6" w:rsidRDefault="0071647D" w:rsidP="00FA5DC6">
            <w:pPr>
              <w:pStyle w:val="BodyText"/>
              <w:tabs>
                <w:tab w:val="left" w:pos="851"/>
                <w:tab w:val="left" w:pos="1701"/>
                <w:tab w:val="left" w:pos="2552"/>
                <w:tab w:val="left" w:pos="3402"/>
              </w:tabs>
              <w:jc w:val="center"/>
              <w:rPr>
                <w:rFonts w:ascii="Calibri" w:hAnsi="Calibri" w:cs="Calibri"/>
                <w:sz w:val="18"/>
                <w:szCs w:val="18"/>
                <w:lang w:val="en-ZA"/>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69A7A37C" wp14:editId="5F37C102">
                  <wp:extent cx="201295" cy="201295"/>
                  <wp:effectExtent l="0" t="0" r="8255" b="825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Continuous learning</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7CAE00C4" wp14:editId="3A605717">
                  <wp:extent cx="201295" cy="201295"/>
                  <wp:effectExtent l="0" t="0" r="8255" b="825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Creativity and innovation</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cs="Calibri"/>
                <w:sz w:val="22"/>
                <w:lang w:val="en-ZA"/>
              </w:rPr>
            </w:pPr>
            <w:r w:rsidRPr="005D73C7">
              <w:rPr>
                <w:rFonts w:ascii="Century Gothic" w:hAnsi="Century Gothic" w:cs="Calibri"/>
                <w:noProof/>
                <w:sz w:val="22"/>
                <w:lang w:val="en-ZA" w:eastAsia="en-ZA"/>
              </w:rPr>
              <w:drawing>
                <wp:inline distT="0" distB="0" distL="0" distR="0" wp14:anchorId="2AFD01B0" wp14:editId="47368CD0">
                  <wp:extent cx="201295" cy="201295"/>
                  <wp:effectExtent l="0" t="0" r="8255" b="825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cs="Calibri"/>
                <w:sz w:val="20"/>
                <w:lang w:val="en-ZA"/>
              </w:rPr>
            </w:pPr>
            <w:r w:rsidRPr="00FA5DC6">
              <w:rPr>
                <w:rFonts w:ascii="Century Gothic" w:hAnsi="Century Gothic" w:cs="Calibri"/>
                <w:sz w:val="20"/>
                <w:lang w:val="en-ZA"/>
              </w:rPr>
              <w:t>Decision-making/ Judgement</w:t>
            </w:r>
          </w:p>
        </w:tc>
        <w:tc>
          <w:tcPr>
            <w:tcW w:w="1101"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1AEAC07D" wp14:editId="3AE73388">
                  <wp:extent cx="201295" cy="201295"/>
                  <wp:effectExtent l="0" t="0" r="8255" b="825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Energy</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1D1386FF" wp14:editId="112E98CA">
                  <wp:extent cx="201295" cy="201295"/>
                  <wp:effectExtent l="0" t="0" r="8255" b="825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Facilitating change</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16355365" wp14:editId="16CD0E07">
                  <wp:extent cx="201295" cy="201295"/>
                  <wp:effectExtent l="0" t="0" r="8255" b="825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Follow up</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53535FF6" wp14:editId="40955302">
                  <wp:extent cx="189230" cy="182880"/>
                  <wp:effectExtent l="0" t="0" r="127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Formal presentation</w:t>
            </w:r>
          </w:p>
        </w:tc>
        <w:tc>
          <w:tcPr>
            <w:tcW w:w="1101"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cs="Calibri"/>
                <w:sz w:val="18"/>
                <w:szCs w:val="18"/>
                <w:lang w:val="en-ZA"/>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23C399EB" wp14:editId="21F48E9C">
                  <wp:extent cx="201295" cy="201295"/>
                  <wp:effectExtent l="0" t="0" r="8255" b="825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Impact/Influence</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01073633" wp14:editId="0CB6F435">
                  <wp:extent cx="201295" cy="201295"/>
                  <wp:effectExtent l="0" t="0" r="8255"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5D73C7">
            <w:pPr>
              <w:rPr>
                <w:rFonts w:ascii="Century Gothic" w:hAnsi="Century Gothic"/>
                <w:sz w:val="20"/>
              </w:rPr>
            </w:pPr>
            <w:r w:rsidRPr="00FA5DC6">
              <w:rPr>
                <w:rFonts w:ascii="Century Gothic" w:hAnsi="Century Gothic"/>
                <w:sz w:val="20"/>
              </w:rPr>
              <w:t>Individual leadership</w:t>
            </w:r>
            <w:r w:rsidR="005D73C7">
              <w:rPr>
                <w:rFonts w:ascii="Century Gothic" w:hAnsi="Century Gothic"/>
                <w:sz w:val="20"/>
              </w:rPr>
              <w:t xml:space="preserve"> (</w:t>
            </w:r>
            <w:r w:rsidRPr="00FA5DC6">
              <w:rPr>
                <w:rFonts w:ascii="Calibri" w:hAnsi="Calibri"/>
                <w:i/>
                <w:iCs/>
                <w:sz w:val="18"/>
                <w:szCs w:val="18"/>
              </w:rPr>
              <w:t>Do not select if you select Strategic Leadership</w:t>
            </w:r>
            <w:r w:rsidR="005D73C7">
              <w:rPr>
                <w:rFonts w:ascii="Calibri" w:hAnsi="Calibri"/>
                <w:i/>
                <w:iCs/>
                <w:sz w:val="18"/>
                <w:szCs w:val="18"/>
              </w:rPr>
              <w:t>)</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7ABE0FEE" wp14:editId="68761B43">
                  <wp:extent cx="189230" cy="182880"/>
                  <wp:effectExtent l="0" t="0" r="127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Information management</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4E191745" wp14:editId="339E7FEB">
                  <wp:extent cx="201295" cy="201295"/>
                  <wp:effectExtent l="0" t="0" r="8255" b="825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Initiating action / initiative</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353298E4" wp14:editId="71204402">
                  <wp:extent cx="189230" cy="182880"/>
                  <wp:effectExtent l="0" t="0" r="127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Managing conflict</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75FFD31E" wp14:editId="725314DD">
                  <wp:extent cx="189230" cy="182880"/>
                  <wp:effectExtent l="0" t="0" r="127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Meeting facilitation / leadership / participation</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06FCFCE8" wp14:editId="327F0149">
                  <wp:extent cx="189230" cy="182880"/>
                  <wp:effectExtent l="0" t="0" r="127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Negotiation</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4DE1DEA9" wp14:editId="6D27CBF7">
                  <wp:extent cx="201295" cy="201295"/>
                  <wp:effectExtent l="0" t="0" r="8255"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 xml:space="preserve">People management </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31574BC8" wp14:editId="7D030EA5">
                  <wp:extent cx="189230" cy="182880"/>
                  <wp:effectExtent l="0" t="0" r="1270" b="762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Persuasiveness / sales ability</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2290F0AF" wp14:editId="2D6E3BC6">
                  <wp:extent cx="201295" cy="201295"/>
                  <wp:effectExtent l="0" t="0" r="8255" b="825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A5738B">
            <w:pPr>
              <w:rPr>
                <w:rFonts w:ascii="Century Gothic" w:hAnsi="Century Gothic"/>
                <w:sz w:val="20"/>
              </w:rPr>
            </w:pPr>
            <w:r w:rsidRPr="00FA5DC6">
              <w:rPr>
                <w:rFonts w:ascii="Century Gothic" w:hAnsi="Century Gothic"/>
                <w:sz w:val="20"/>
              </w:rPr>
              <w:t xml:space="preserve">Planning </w:t>
            </w:r>
            <w:r w:rsidR="00A5738B">
              <w:rPr>
                <w:rFonts w:ascii="Century Gothic" w:hAnsi="Century Gothic"/>
                <w:sz w:val="20"/>
              </w:rPr>
              <w:t xml:space="preserve">and </w:t>
            </w:r>
            <w:r w:rsidRPr="00FA5DC6">
              <w:rPr>
                <w:rFonts w:ascii="Century Gothic" w:hAnsi="Century Gothic"/>
                <w:sz w:val="20"/>
              </w:rPr>
              <w:t>organizing / work management</w:t>
            </w:r>
            <w:r w:rsidR="005D73C7">
              <w:rPr>
                <w:rFonts w:ascii="Century Gothic" w:hAnsi="Century Gothic"/>
                <w:sz w:val="20"/>
              </w:rPr>
              <w:t xml:space="preserve"> (</w:t>
            </w:r>
            <w:r w:rsidRPr="00FA5DC6">
              <w:rPr>
                <w:rFonts w:ascii="Calibri" w:hAnsi="Calibri"/>
                <w:i/>
                <w:iCs/>
                <w:sz w:val="18"/>
                <w:szCs w:val="18"/>
              </w:rPr>
              <w:t>Do not select if you select resource management</w:t>
            </w:r>
            <w:r w:rsidR="005D73C7">
              <w:rPr>
                <w:rFonts w:ascii="Calibri" w:hAnsi="Calibri"/>
                <w:i/>
                <w:iCs/>
                <w:sz w:val="18"/>
                <w:szCs w:val="18"/>
              </w:rPr>
              <w:t>)</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22"/>
                <w:szCs w:val="22"/>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53FC7387" wp14:editId="16E8F3DD">
                  <wp:extent cx="189230" cy="182880"/>
                  <wp:effectExtent l="0" t="0" r="127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Professional knowledge and skill</w:t>
            </w:r>
          </w:p>
        </w:tc>
        <w:tc>
          <w:tcPr>
            <w:tcW w:w="1101" w:type="dxa"/>
            <w:shd w:val="clear" w:color="auto" w:fill="DBE5F1" w:themeFill="accent1" w:themeFillTint="33"/>
            <w:vAlign w:val="center"/>
          </w:tcPr>
          <w:p w:rsidR="0071647D" w:rsidRPr="00FA5DC6" w:rsidRDefault="0071647D" w:rsidP="00FA5DC6">
            <w:pPr>
              <w:jc w:val="center"/>
              <w:rPr>
                <w:rFonts w:ascii="Calibri" w:hAnsi="Calibri"/>
                <w:iCs/>
                <w:sz w:val="18"/>
                <w:szCs w:val="18"/>
                <w:lang w:val="en-ZA" w:eastAsia="en-GB"/>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iCs/>
                <w:sz w:val="18"/>
                <w:szCs w:val="18"/>
                <w:lang w:val="en-ZA" w:eastAsia="en-GB"/>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iCs/>
                <w:sz w:val="18"/>
                <w:szCs w:val="18"/>
                <w:lang w:val="en-ZA" w:eastAsia="en-GB"/>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iCs/>
                <w:sz w:val="18"/>
                <w:szCs w:val="18"/>
                <w:lang w:val="en-ZA" w:eastAsia="en-GB"/>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iCs/>
                <w:sz w:val="18"/>
                <w:szCs w:val="18"/>
                <w:lang w:val="en-ZA" w:eastAsia="en-GB"/>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5BAE7ADB" wp14:editId="4FAC0809">
                  <wp:extent cx="201295" cy="201295"/>
                  <wp:effectExtent l="0" t="0" r="8255" b="825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8A1BA1">
            <w:pPr>
              <w:rPr>
                <w:rFonts w:ascii="Century Gothic" w:hAnsi="Century Gothic"/>
                <w:sz w:val="20"/>
              </w:rPr>
            </w:pPr>
            <w:r w:rsidRPr="00FA5DC6">
              <w:rPr>
                <w:rFonts w:ascii="Century Gothic" w:hAnsi="Century Gothic"/>
                <w:sz w:val="20"/>
              </w:rPr>
              <w:t>Quality commitment/ work standards</w:t>
            </w:r>
            <w:r w:rsidR="005D73C7">
              <w:rPr>
                <w:rFonts w:ascii="Century Gothic" w:hAnsi="Century Gothic"/>
                <w:sz w:val="20"/>
              </w:rPr>
              <w:t xml:space="preserve"> (</w:t>
            </w:r>
            <w:r w:rsidRPr="00FA5DC6">
              <w:rPr>
                <w:rFonts w:ascii="Calibri" w:hAnsi="Calibri"/>
                <w:i/>
                <w:iCs/>
                <w:sz w:val="18"/>
                <w:szCs w:val="18"/>
              </w:rPr>
              <w:t>Do not select if you select Resource Management</w:t>
            </w:r>
            <w:r w:rsidR="008A1BA1">
              <w:rPr>
                <w:rFonts w:ascii="Calibri" w:hAnsi="Calibri"/>
                <w:i/>
                <w:iCs/>
                <w:sz w:val="18"/>
                <w:szCs w:val="18"/>
              </w:rPr>
              <w:t>)</w:t>
            </w:r>
          </w:p>
        </w:tc>
        <w:tc>
          <w:tcPr>
            <w:tcW w:w="1101" w:type="dxa"/>
            <w:shd w:val="clear" w:color="auto" w:fill="B8CCE4" w:themeFill="accent1" w:themeFillTint="66"/>
            <w:vAlign w:val="center"/>
          </w:tcPr>
          <w:p w:rsidR="0071647D" w:rsidRPr="00FA5DC6" w:rsidRDefault="0071647D" w:rsidP="00FA5DC6">
            <w:pPr>
              <w:jc w:val="center"/>
              <w:rPr>
                <w:rFonts w:ascii="Calibri" w:hAnsi="Calibri"/>
                <w:iCs/>
                <w:sz w:val="22"/>
                <w:szCs w:val="22"/>
                <w:lang w:val="en-ZA" w:eastAsia="en-GB"/>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iCs/>
                <w:sz w:val="18"/>
                <w:szCs w:val="18"/>
                <w:lang w:val="en-ZA" w:eastAsia="en-GB"/>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iCs/>
                <w:sz w:val="18"/>
                <w:szCs w:val="18"/>
                <w:lang w:val="en-ZA" w:eastAsia="en-GB"/>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iCs/>
                <w:sz w:val="18"/>
                <w:szCs w:val="18"/>
                <w:lang w:val="en-ZA" w:eastAsia="en-GB"/>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iCs/>
                <w:sz w:val="18"/>
                <w:szCs w:val="18"/>
                <w:lang w:val="en-ZA" w:eastAsia="en-GB"/>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3D5B0AFD" wp14:editId="68C16A8B">
                  <wp:extent cx="189230" cy="182880"/>
                  <wp:effectExtent l="0" t="0" r="127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Research support skills</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0F2A21DB" wp14:editId="5E6186FA">
                  <wp:extent cx="201295" cy="201295"/>
                  <wp:effectExtent l="0" t="0" r="8255" b="825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Resilience / tenacity</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05BDE287" wp14:editId="60A7FDCD">
                  <wp:extent cx="201295" cy="201295"/>
                  <wp:effectExtent l="0" t="0" r="8255"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A5738B">
            <w:pPr>
              <w:rPr>
                <w:rFonts w:ascii="Century Gothic" w:hAnsi="Century Gothic"/>
                <w:sz w:val="20"/>
              </w:rPr>
            </w:pPr>
            <w:r w:rsidRPr="00FA5DC6">
              <w:rPr>
                <w:rFonts w:ascii="Century Gothic" w:hAnsi="Century Gothic"/>
                <w:sz w:val="20"/>
              </w:rPr>
              <w:t>Resource management</w:t>
            </w:r>
            <w:r w:rsidR="008A1BA1">
              <w:rPr>
                <w:rFonts w:ascii="Century Gothic" w:hAnsi="Century Gothic"/>
                <w:sz w:val="20"/>
              </w:rPr>
              <w:t xml:space="preserve"> (</w:t>
            </w:r>
            <w:r w:rsidRPr="00FA5DC6">
              <w:rPr>
                <w:rFonts w:ascii="Calibri" w:hAnsi="Calibri"/>
                <w:i/>
                <w:iCs/>
                <w:sz w:val="18"/>
                <w:szCs w:val="18"/>
              </w:rPr>
              <w:t>Do</w:t>
            </w:r>
            <w:r w:rsidR="00A5738B">
              <w:rPr>
                <w:rFonts w:ascii="Calibri" w:hAnsi="Calibri"/>
                <w:i/>
                <w:iCs/>
                <w:sz w:val="18"/>
                <w:szCs w:val="18"/>
              </w:rPr>
              <w:t xml:space="preserve"> </w:t>
            </w:r>
            <w:r w:rsidRPr="00FA5DC6">
              <w:rPr>
                <w:rFonts w:ascii="Calibri" w:hAnsi="Calibri"/>
                <w:i/>
                <w:iCs/>
                <w:sz w:val="18"/>
                <w:szCs w:val="18"/>
              </w:rPr>
              <w:t>n</w:t>
            </w:r>
            <w:r w:rsidR="00A5738B">
              <w:rPr>
                <w:rFonts w:ascii="Calibri" w:hAnsi="Calibri"/>
                <w:i/>
                <w:iCs/>
                <w:sz w:val="18"/>
                <w:szCs w:val="18"/>
              </w:rPr>
              <w:t>o</w:t>
            </w:r>
            <w:r w:rsidRPr="00FA5DC6">
              <w:rPr>
                <w:rFonts w:ascii="Calibri" w:hAnsi="Calibri"/>
                <w:i/>
                <w:iCs/>
                <w:sz w:val="18"/>
                <w:szCs w:val="18"/>
              </w:rPr>
              <w:t>t select if you select Planning and Organizing / Work Management</w:t>
            </w:r>
            <w:r w:rsidR="008A1BA1">
              <w:rPr>
                <w:rFonts w:ascii="Calibri" w:hAnsi="Calibri"/>
                <w:i/>
                <w:iCs/>
                <w:sz w:val="18"/>
                <w:szCs w:val="18"/>
              </w:rPr>
              <w:t>)</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22"/>
                <w:szCs w:val="22"/>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7BE93DA1" wp14:editId="3DEE5096">
                  <wp:extent cx="201295" cy="201295"/>
                  <wp:effectExtent l="0" t="0" r="8255" b="825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Results focus</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797E8CD9" wp14:editId="06EE6A7B">
                  <wp:extent cx="201295" cy="201295"/>
                  <wp:effectExtent l="0" t="0" r="8255" b="825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Risk taking</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4F1BE7F9" wp14:editId="7C9F154B">
                  <wp:extent cx="189230" cy="182880"/>
                  <wp:effectExtent l="0" t="0" r="127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Safety awareness</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1F36E2FC" wp14:editId="17AE9991">
                  <wp:extent cx="201295" cy="201295"/>
                  <wp:effectExtent l="0" t="0" r="8255" b="825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8A1BA1">
            <w:pPr>
              <w:rPr>
                <w:rFonts w:ascii="Century Gothic" w:hAnsi="Century Gothic"/>
                <w:sz w:val="20"/>
              </w:rPr>
            </w:pPr>
            <w:r w:rsidRPr="00FA5DC6">
              <w:rPr>
                <w:rFonts w:ascii="Century Gothic" w:hAnsi="Century Gothic"/>
                <w:sz w:val="20"/>
              </w:rPr>
              <w:t>Strategic leadership</w:t>
            </w:r>
            <w:r w:rsidR="008A1BA1">
              <w:rPr>
                <w:rFonts w:ascii="Century Gothic" w:hAnsi="Century Gothic"/>
                <w:sz w:val="20"/>
              </w:rPr>
              <w:t xml:space="preserve"> (</w:t>
            </w:r>
            <w:r w:rsidRPr="00FA5DC6">
              <w:rPr>
                <w:rFonts w:ascii="Calibri" w:hAnsi="Calibri"/>
                <w:i/>
                <w:iCs/>
                <w:sz w:val="18"/>
                <w:szCs w:val="18"/>
              </w:rPr>
              <w:t>Do not select if you select Individual Leadership</w:t>
            </w:r>
            <w:r w:rsidR="008A1BA1">
              <w:rPr>
                <w:rFonts w:ascii="Calibri" w:hAnsi="Calibri"/>
                <w:i/>
                <w:iCs/>
                <w:sz w:val="18"/>
                <w:szCs w:val="18"/>
              </w:rPr>
              <w:t>)</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FC2519" w:rsidP="00FA5DC6">
            <w:pPr>
              <w:rPr>
                <w:rFonts w:ascii="Century Gothic" w:hAnsi="Century Gothic"/>
                <w:sz w:val="22"/>
              </w:rPr>
            </w:pPr>
            <w:r w:rsidRPr="005D73C7">
              <w:rPr>
                <w:rFonts w:ascii="Century Gothic" w:hAnsi="Century Gothic" w:cs="Calibri"/>
                <w:noProof/>
                <w:sz w:val="22"/>
                <w:lang w:val="en-ZA" w:eastAsia="en-ZA"/>
              </w:rPr>
              <w:drawing>
                <wp:inline distT="0" distB="0" distL="0" distR="0" wp14:anchorId="38BA9A52" wp14:editId="69BF1DA5">
                  <wp:extent cx="201295" cy="201295"/>
                  <wp:effectExtent l="0" t="0" r="8255" b="825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Stress tolerance</w:t>
            </w:r>
          </w:p>
        </w:tc>
        <w:tc>
          <w:tcPr>
            <w:tcW w:w="1101"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420"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2B9B75AE" wp14:editId="05FE56C0">
                  <wp:extent cx="201295" cy="201295"/>
                  <wp:effectExtent l="0" t="0" r="8255"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shd w:val="clear" w:color="auto" w:fill="DBE5F1" w:themeFill="accent1" w:themeFillTint="33"/>
            <w:vAlign w:val="center"/>
          </w:tcPr>
          <w:p w:rsidR="0071647D" w:rsidRPr="00FA5DC6" w:rsidRDefault="0071647D" w:rsidP="008A1BA1">
            <w:pPr>
              <w:rPr>
                <w:rFonts w:ascii="Century Gothic" w:hAnsi="Century Gothic"/>
                <w:sz w:val="20"/>
              </w:rPr>
            </w:pPr>
            <w:r w:rsidRPr="00FA5DC6">
              <w:rPr>
                <w:rFonts w:ascii="Century Gothic" w:hAnsi="Century Gothic"/>
                <w:sz w:val="20"/>
              </w:rPr>
              <w:t>Teamwork / collaboration</w:t>
            </w:r>
            <w:r w:rsidR="008A1BA1">
              <w:rPr>
                <w:rFonts w:ascii="Century Gothic" w:hAnsi="Century Gothic"/>
                <w:sz w:val="20"/>
              </w:rPr>
              <w:t xml:space="preserve"> (</w:t>
            </w:r>
            <w:r w:rsidRPr="00FA5DC6">
              <w:rPr>
                <w:rFonts w:ascii="Calibri" w:hAnsi="Calibri"/>
                <w:i/>
                <w:iCs/>
                <w:sz w:val="18"/>
                <w:szCs w:val="18"/>
              </w:rPr>
              <w:t>Do not select if you select building partnerships</w:t>
            </w:r>
            <w:r w:rsidR="008A1BA1">
              <w:rPr>
                <w:rFonts w:ascii="Calibri" w:hAnsi="Calibri"/>
                <w:i/>
                <w:iCs/>
                <w:sz w:val="18"/>
                <w:szCs w:val="18"/>
              </w:rPr>
              <w:t>)</w:t>
            </w:r>
          </w:p>
        </w:tc>
        <w:tc>
          <w:tcPr>
            <w:tcW w:w="1101" w:type="dxa"/>
            <w:shd w:val="clear" w:color="auto" w:fill="DBE5F1" w:themeFill="accent1" w:themeFillTint="33"/>
            <w:vAlign w:val="center"/>
          </w:tcPr>
          <w:p w:rsidR="0071647D" w:rsidRPr="00FA5DC6" w:rsidRDefault="0071647D" w:rsidP="00FA5DC6">
            <w:pPr>
              <w:jc w:val="center"/>
              <w:rPr>
                <w:rFonts w:ascii="Calibri" w:hAnsi="Calibri"/>
                <w:sz w:val="22"/>
                <w:szCs w:val="22"/>
              </w:rPr>
            </w:pPr>
          </w:p>
        </w:tc>
        <w:tc>
          <w:tcPr>
            <w:tcW w:w="420"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shd w:val="clear" w:color="auto" w:fill="DBE5F1" w:themeFill="accent1" w:themeFillTint="33"/>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tcBorders>
              <w:top w:val="single" w:sz="4" w:space="0" w:color="FFFFFF"/>
              <w:left w:val="single" w:sz="4" w:space="0" w:color="FFFFFF"/>
              <w:bottom w:val="single" w:sz="4" w:space="0" w:color="FFFFFF"/>
              <w:right w:val="single" w:sz="4" w:space="0" w:color="FFFFFF"/>
            </w:tcBorders>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45FE410B" wp14:editId="46120E26">
                  <wp:extent cx="201295" cy="201295"/>
                  <wp:effectExtent l="0" t="0" r="8255"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7303"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rPr>
                <w:rFonts w:ascii="Century Gothic" w:hAnsi="Century Gothic"/>
                <w:sz w:val="20"/>
              </w:rPr>
            </w:pPr>
            <w:r w:rsidRPr="00FA5DC6">
              <w:rPr>
                <w:rFonts w:ascii="Century Gothic" w:hAnsi="Century Gothic"/>
                <w:sz w:val="20"/>
              </w:rPr>
              <w:t>University awareness</w:t>
            </w:r>
          </w:p>
        </w:tc>
        <w:tc>
          <w:tcPr>
            <w:tcW w:w="1101"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jc w:val="center"/>
              <w:rPr>
                <w:rFonts w:ascii="Calibri" w:hAnsi="Calibri"/>
                <w:sz w:val="22"/>
                <w:szCs w:val="22"/>
              </w:rPr>
            </w:pPr>
          </w:p>
        </w:tc>
        <w:tc>
          <w:tcPr>
            <w:tcW w:w="4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95"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jc w:val="center"/>
              <w:rPr>
                <w:rFonts w:ascii="Calibri" w:hAnsi="Calibri"/>
                <w:sz w:val="18"/>
                <w:szCs w:val="18"/>
              </w:rPr>
            </w:pPr>
          </w:p>
        </w:tc>
        <w:tc>
          <w:tcPr>
            <w:tcW w:w="373"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tcPr>
          <w:p w:rsidR="0071647D" w:rsidRPr="00FA5DC6" w:rsidRDefault="0071647D" w:rsidP="00FA5DC6">
            <w:pPr>
              <w:jc w:val="center"/>
              <w:rPr>
                <w:rFonts w:ascii="Calibri" w:hAnsi="Calibri"/>
                <w:sz w:val="18"/>
                <w:szCs w:val="18"/>
              </w:rPr>
            </w:pPr>
          </w:p>
        </w:tc>
      </w:tr>
      <w:tr w:rsidR="008A1BA1" w:rsidRPr="00FA5DC6" w:rsidTr="008A1BA1">
        <w:trPr>
          <w:trHeight w:val="170"/>
          <w:jc w:val="center"/>
        </w:trPr>
        <w:tc>
          <w:tcPr>
            <w:tcW w:w="547" w:type="dxa"/>
            <w:tcBorders>
              <w:top w:val="single" w:sz="4" w:space="0" w:color="FFFFFF"/>
              <w:left w:val="single" w:sz="4" w:space="0" w:color="FFFFFF"/>
              <w:bottom w:val="single" w:sz="4" w:space="0" w:color="FFFFFF"/>
              <w:right w:val="single" w:sz="4" w:space="0" w:color="FFFFFF"/>
            </w:tcBorders>
            <w:shd w:val="clear" w:color="auto" w:fill="auto"/>
          </w:tcPr>
          <w:p w:rsidR="0071647D" w:rsidRPr="005D73C7" w:rsidRDefault="0071647D" w:rsidP="00FA5DC6">
            <w:pPr>
              <w:rPr>
                <w:rFonts w:ascii="Century Gothic" w:hAnsi="Century Gothic"/>
                <w:sz w:val="22"/>
              </w:rPr>
            </w:pPr>
            <w:r w:rsidRPr="005D73C7">
              <w:rPr>
                <w:rFonts w:ascii="Century Gothic" w:hAnsi="Century Gothic"/>
                <w:noProof/>
                <w:sz w:val="22"/>
                <w:lang w:val="en-ZA" w:eastAsia="en-ZA"/>
              </w:rPr>
              <w:drawing>
                <wp:inline distT="0" distB="0" distL="0" distR="0" wp14:anchorId="357F02FE" wp14:editId="64A293B4">
                  <wp:extent cx="189230" cy="182880"/>
                  <wp:effectExtent l="0" t="0" r="127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c>
          <w:tcPr>
            <w:tcW w:w="7303"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rsidR="0071647D" w:rsidRPr="00FA5DC6" w:rsidRDefault="0071647D" w:rsidP="00FA5DC6">
            <w:pPr>
              <w:rPr>
                <w:rFonts w:ascii="Century Gothic" w:hAnsi="Century Gothic"/>
                <w:sz w:val="20"/>
              </w:rPr>
            </w:pPr>
            <w:r w:rsidRPr="00FA5DC6">
              <w:rPr>
                <w:rFonts w:ascii="Century Gothic" w:hAnsi="Century Gothic"/>
                <w:sz w:val="20"/>
              </w:rPr>
              <w:t>Written communication</w:t>
            </w:r>
          </w:p>
        </w:tc>
        <w:tc>
          <w:tcPr>
            <w:tcW w:w="11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4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9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rsidR="0071647D" w:rsidRPr="00FA5DC6" w:rsidRDefault="0071647D" w:rsidP="00FA5DC6">
            <w:pPr>
              <w:jc w:val="center"/>
              <w:rPr>
                <w:rFonts w:ascii="Calibri" w:hAnsi="Calibri"/>
                <w:sz w:val="18"/>
                <w:szCs w:val="18"/>
              </w:rPr>
            </w:pPr>
          </w:p>
        </w:tc>
        <w:tc>
          <w:tcPr>
            <w:tcW w:w="373"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rsidR="0071647D" w:rsidRPr="00FA5DC6" w:rsidRDefault="0071647D" w:rsidP="00FA5DC6">
            <w:pPr>
              <w:jc w:val="center"/>
              <w:rPr>
                <w:rFonts w:ascii="Calibri" w:hAnsi="Calibri"/>
                <w:sz w:val="18"/>
                <w:szCs w:val="18"/>
              </w:rPr>
            </w:pPr>
          </w:p>
        </w:tc>
      </w:tr>
    </w:tbl>
    <w:p w:rsidR="0071647D" w:rsidRDefault="0071647D" w:rsidP="00FA5DC6">
      <w:pPr>
        <w:shd w:val="clear" w:color="auto" w:fill="FFFFFF" w:themeFill="background1"/>
        <w:tabs>
          <w:tab w:val="left" w:pos="851"/>
          <w:tab w:val="left" w:pos="1701"/>
          <w:tab w:val="left" w:pos="2552"/>
          <w:tab w:val="left" w:pos="3402"/>
        </w:tabs>
        <w:jc w:val="both"/>
        <w:rPr>
          <w:rFonts w:ascii="Calibri" w:eastAsia="Batang" w:hAnsi="Calibri" w:cs="Calibri"/>
          <w:b/>
          <w:sz w:val="20"/>
          <w:lang w:val="en-ZA"/>
        </w:rPr>
        <w:sectPr w:rsidR="0071647D" w:rsidSect="004142D3">
          <w:pgSz w:w="11907" w:h="16839" w:code="9"/>
          <w:pgMar w:top="1021" w:right="1134" w:bottom="1021" w:left="1134" w:header="720" w:footer="720" w:gutter="0"/>
          <w:cols w:space="720"/>
          <w:docGrid w:linePitch="326"/>
        </w:sectPr>
      </w:pPr>
    </w:p>
    <w:p w:rsidR="00F95A95" w:rsidRDefault="00A66CED" w:rsidP="00F95A95">
      <w:pPr>
        <w:jc w:val="right"/>
        <w:rPr>
          <w:rFonts w:ascii="Century Gothic" w:hAnsi="Century Gothic" w:cs="Century Gothic"/>
          <w:snapToGrid w:val="0"/>
          <w:sz w:val="48"/>
          <w:szCs w:val="48"/>
          <w:lang w:val="en-ZA"/>
        </w:rPr>
      </w:pPr>
      <w:r>
        <w:rPr>
          <w:rFonts w:ascii="Century Gothic" w:hAnsi="Century Gothic" w:cs="Century Gothic"/>
          <w:noProof/>
          <w:sz w:val="48"/>
          <w:szCs w:val="48"/>
          <w:lang w:val="en-ZA" w:eastAsia="en-ZA"/>
        </w:rPr>
        <mc:AlternateContent>
          <mc:Choice Requires="wps">
            <w:drawing>
              <wp:anchor distT="0" distB="0" distL="114300" distR="114300" simplePos="0" relativeHeight="251669504" behindDoc="1" locked="0" layoutInCell="1" allowOverlap="1" wp14:anchorId="27D3C86B" wp14:editId="02BC670C">
                <wp:simplePos x="0" y="0"/>
                <wp:positionH relativeFrom="column">
                  <wp:posOffset>-381635</wp:posOffset>
                </wp:positionH>
                <wp:positionV relativeFrom="paragraph">
                  <wp:posOffset>-453390</wp:posOffset>
                </wp:positionV>
                <wp:extent cx="10058400" cy="6753225"/>
                <wp:effectExtent l="0" t="0" r="0" b="952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6753225"/>
                        </a:xfrm>
                        <a:prstGeom prst="rect">
                          <a:avLst/>
                        </a:prstGeom>
                        <a:solidFill>
                          <a:srgbClr val="95B3D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216DB" id="Rectangle 12" o:spid="_x0000_s1026" style="position:absolute;margin-left:-30.05pt;margin-top:-35.7pt;width:11in;height:53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" fillcolor="#95b3d7" stroked="f" strokeweight="2pt"/>
            </w:pict>
          </mc:Fallback>
        </mc:AlternateContent>
      </w:r>
    </w:p>
    <w:p w:rsidR="00F95A95" w:rsidRDefault="00F95A95" w:rsidP="00F95A95">
      <w:pPr>
        <w:jc w:val="right"/>
        <w:rPr>
          <w:rFonts w:ascii="Century Gothic" w:hAnsi="Century Gothic" w:cs="Century Gothic"/>
          <w:snapToGrid w:val="0"/>
          <w:sz w:val="48"/>
          <w:szCs w:val="48"/>
          <w:lang w:val="en-ZA"/>
        </w:rPr>
      </w:pPr>
    </w:p>
    <w:p w:rsidR="00F95A95" w:rsidRDefault="00F95A95" w:rsidP="00F95A95">
      <w:pPr>
        <w:jc w:val="right"/>
        <w:rPr>
          <w:rFonts w:ascii="Century Gothic" w:hAnsi="Century Gothic" w:cs="Century Gothic"/>
          <w:b/>
          <w:snapToGrid w:val="0"/>
          <w:color w:val="FFFFFF"/>
          <w:sz w:val="72"/>
          <w:szCs w:val="72"/>
          <w:lang w:val="en-ZA"/>
        </w:rPr>
      </w:pPr>
    </w:p>
    <w:p w:rsidR="00F95A95" w:rsidRDefault="00F95A95" w:rsidP="00F95A95">
      <w:pPr>
        <w:jc w:val="right"/>
        <w:rPr>
          <w:rFonts w:ascii="Century Gothic" w:hAnsi="Century Gothic" w:cs="Century Gothic"/>
          <w:b/>
          <w:snapToGrid w:val="0"/>
          <w:color w:val="FFFFFF"/>
          <w:sz w:val="72"/>
          <w:szCs w:val="72"/>
          <w:lang w:val="en-ZA"/>
        </w:rPr>
      </w:pPr>
    </w:p>
    <w:p w:rsidR="00F95A95" w:rsidRDefault="00F95A95" w:rsidP="00F95A95">
      <w:pPr>
        <w:jc w:val="right"/>
        <w:rPr>
          <w:rFonts w:ascii="Century Gothic" w:hAnsi="Century Gothic" w:cs="Century Gothic"/>
          <w:b/>
          <w:snapToGrid w:val="0"/>
          <w:color w:val="FFFFFF"/>
          <w:sz w:val="72"/>
          <w:szCs w:val="72"/>
          <w:lang w:val="en-ZA"/>
        </w:rPr>
      </w:pPr>
    </w:p>
    <w:p w:rsidR="00F95A95" w:rsidRDefault="00F95A95" w:rsidP="00F95A95">
      <w:pPr>
        <w:jc w:val="right"/>
        <w:rPr>
          <w:rFonts w:ascii="Century Gothic" w:hAnsi="Century Gothic" w:cs="Century Gothic"/>
          <w:b/>
          <w:snapToGrid w:val="0"/>
          <w:color w:val="FFFFFF"/>
          <w:sz w:val="72"/>
          <w:szCs w:val="72"/>
          <w:lang w:val="en-ZA"/>
        </w:rPr>
      </w:pPr>
    </w:p>
    <w:p w:rsidR="00F95A95" w:rsidRDefault="00F95A95" w:rsidP="00F95A95">
      <w:pPr>
        <w:jc w:val="right"/>
        <w:rPr>
          <w:rFonts w:ascii="Century Gothic" w:hAnsi="Century Gothic" w:cs="Century Gothic"/>
          <w:b/>
          <w:snapToGrid w:val="0"/>
          <w:color w:val="FFFFFF"/>
          <w:sz w:val="72"/>
          <w:szCs w:val="72"/>
          <w:lang w:val="en-ZA"/>
        </w:rPr>
      </w:pPr>
    </w:p>
    <w:p w:rsidR="00F95A95" w:rsidRDefault="00F95A95" w:rsidP="00F95A95">
      <w:pPr>
        <w:jc w:val="right"/>
        <w:rPr>
          <w:rFonts w:ascii="Century Gothic" w:hAnsi="Century Gothic" w:cs="Century Gothic"/>
          <w:b/>
          <w:snapToGrid w:val="0"/>
          <w:color w:val="FFFFFF"/>
          <w:sz w:val="72"/>
          <w:szCs w:val="72"/>
          <w:lang w:val="en-ZA"/>
        </w:rPr>
      </w:pPr>
    </w:p>
    <w:p w:rsidR="00F95A95" w:rsidRDefault="00F95A95" w:rsidP="00F95A95">
      <w:pPr>
        <w:jc w:val="right"/>
        <w:rPr>
          <w:rFonts w:ascii="Century Gothic" w:hAnsi="Century Gothic" w:cs="Century Gothic"/>
          <w:b/>
          <w:snapToGrid w:val="0"/>
          <w:color w:val="FFFFFF"/>
          <w:sz w:val="72"/>
          <w:szCs w:val="72"/>
          <w:lang w:val="en-ZA"/>
        </w:rPr>
      </w:pPr>
    </w:p>
    <w:p w:rsidR="00F95A95" w:rsidRDefault="00F95A95" w:rsidP="00F95A95">
      <w:pPr>
        <w:jc w:val="right"/>
        <w:rPr>
          <w:rFonts w:ascii="Century Gothic" w:hAnsi="Century Gothic" w:cs="Century Gothic"/>
          <w:b/>
          <w:snapToGrid w:val="0"/>
          <w:color w:val="FFFFFF"/>
          <w:sz w:val="72"/>
          <w:szCs w:val="72"/>
          <w:lang w:val="en-ZA"/>
        </w:rPr>
      </w:pPr>
      <w:r>
        <w:rPr>
          <w:rFonts w:ascii="Century Gothic" w:hAnsi="Century Gothic" w:cs="Century Gothic"/>
          <w:b/>
          <w:snapToGrid w:val="0"/>
          <w:color w:val="FFFFFF"/>
          <w:sz w:val="72"/>
          <w:szCs w:val="72"/>
          <w:lang w:val="en-ZA"/>
        </w:rPr>
        <w:t>Appendix B: UCT levels of work</w:t>
      </w:r>
    </w:p>
    <w:p w:rsidR="00147514" w:rsidRDefault="00147514" w:rsidP="00F95A95">
      <w:pPr>
        <w:jc w:val="right"/>
        <w:rPr>
          <w:rFonts w:ascii="Century Gothic" w:hAnsi="Century Gothic" w:cs="Century Gothic"/>
          <w:b/>
          <w:snapToGrid w:val="0"/>
          <w:color w:val="FFFFFF"/>
          <w:sz w:val="72"/>
          <w:szCs w:val="72"/>
          <w:lang w:val="en-ZA"/>
        </w:rPr>
      </w:pPr>
    </w:p>
    <w:p w:rsidR="00014035" w:rsidRDefault="00014035" w:rsidP="00014035">
      <w:pPr>
        <w:jc w:val="right"/>
      </w:pPr>
    </w:p>
    <w:p w:rsidR="00336EA7" w:rsidRDefault="00336EA7" w:rsidP="00014035">
      <w:pPr>
        <w:jc w:val="right"/>
        <w:rPr>
          <w:rFonts w:ascii="Century Gothic" w:hAnsi="Century Gothic" w:cs="Century Gothic"/>
          <w:snapToGrid w:val="0"/>
          <w:sz w:val="48"/>
          <w:szCs w:val="48"/>
          <w:lang w:val="en-ZA"/>
        </w:rPr>
      </w:pPr>
      <w:r>
        <w:rPr>
          <w:rFonts w:ascii="Century Gothic" w:hAnsi="Century Gothic" w:cs="Century Gothic"/>
          <w:snapToGrid w:val="0"/>
          <w:sz w:val="48"/>
          <w:szCs w:val="48"/>
          <w:lang w:val="en-ZA"/>
        </w:rPr>
        <w:t>UCT Levels of Work</w:t>
      </w:r>
    </w:p>
    <w:tbl>
      <w:tblPr>
        <w:tblW w:w="16728" w:type="dxa"/>
        <w:jc w:val="center"/>
        <w:tblLayout w:type="fixed"/>
        <w:tblLook w:val="04A0" w:firstRow="1" w:lastRow="0" w:firstColumn="1" w:lastColumn="0" w:noHBand="0" w:noVBand="1"/>
      </w:tblPr>
      <w:tblGrid>
        <w:gridCol w:w="425"/>
        <w:gridCol w:w="709"/>
        <w:gridCol w:w="1701"/>
        <w:gridCol w:w="1701"/>
        <w:gridCol w:w="1243"/>
        <w:gridCol w:w="600"/>
        <w:gridCol w:w="392"/>
        <w:gridCol w:w="600"/>
        <w:gridCol w:w="992"/>
        <w:gridCol w:w="851"/>
        <w:gridCol w:w="992"/>
        <w:gridCol w:w="992"/>
        <w:gridCol w:w="709"/>
        <w:gridCol w:w="851"/>
        <w:gridCol w:w="850"/>
        <w:gridCol w:w="851"/>
        <w:gridCol w:w="1275"/>
        <w:gridCol w:w="994"/>
      </w:tblGrid>
      <w:tr w:rsidR="00EB3BB3" w:rsidRPr="00336EA7" w:rsidTr="00EB3BB3">
        <w:trPr>
          <w:trHeight w:val="375"/>
          <w:jc w:val="center"/>
        </w:trPr>
        <w:tc>
          <w:tcPr>
            <w:tcW w:w="425" w:type="dxa"/>
            <w:vMerge w:val="restart"/>
            <w:tcBorders>
              <w:top w:val="single" w:sz="4" w:space="0" w:color="FFFFFF"/>
              <w:left w:val="single" w:sz="4" w:space="0" w:color="FFFFFF"/>
              <w:bottom w:val="single" w:sz="4" w:space="0" w:color="FFFFFF"/>
              <w:right w:val="single" w:sz="4" w:space="0" w:color="FFFFFF"/>
            </w:tcBorders>
            <w:shd w:val="clear" w:color="000000" w:fill="8DB4E2"/>
            <w:vAlign w:val="center"/>
            <w:hideMark/>
          </w:tcPr>
          <w:p w:rsidR="00EB3BB3" w:rsidRPr="00336EA7" w:rsidRDefault="00EB3BB3" w:rsidP="0039304B">
            <w:pPr>
              <w:jc w:val="center"/>
              <w:rPr>
                <w:rFonts w:ascii="Century Gothic" w:hAnsi="Century Gothic"/>
                <w:b/>
                <w:bCs/>
                <w:color w:val="FFFFFF"/>
                <w:sz w:val="20"/>
                <w:lang w:val="en-ZA" w:eastAsia="en-ZA"/>
              </w:rPr>
            </w:pPr>
            <w:r w:rsidRPr="00336EA7">
              <w:rPr>
                <w:rFonts w:ascii="Century Gothic" w:hAnsi="Century Gothic"/>
                <w:b/>
                <w:bCs/>
                <w:color w:val="FFFFFF"/>
                <w:sz w:val="20"/>
                <w:lang w:val="en-ZA" w:eastAsia="en-ZA"/>
              </w:rPr>
              <w:t>Level</w:t>
            </w:r>
          </w:p>
        </w:tc>
        <w:tc>
          <w:tcPr>
            <w:tcW w:w="4111" w:type="dxa"/>
            <w:gridSpan w:val="3"/>
            <w:tcBorders>
              <w:top w:val="single" w:sz="4" w:space="0" w:color="FFFFFF"/>
              <w:left w:val="nil"/>
              <w:bottom w:val="single" w:sz="4" w:space="0" w:color="FFFFFF"/>
              <w:right w:val="single" w:sz="4" w:space="0" w:color="FFFFFF"/>
            </w:tcBorders>
            <w:shd w:val="clear" w:color="000000" w:fill="8DB4E2"/>
            <w:vAlign w:val="center"/>
            <w:hideMark/>
          </w:tcPr>
          <w:p w:rsidR="00EB3BB3" w:rsidRPr="00336EA7" w:rsidRDefault="00EB3BB3" w:rsidP="0039304B">
            <w:pPr>
              <w:jc w:val="center"/>
              <w:rPr>
                <w:rFonts w:ascii="Century Gothic" w:hAnsi="Century Gothic"/>
                <w:b/>
                <w:bCs/>
                <w:color w:val="FFFFFF"/>
                <w:sz w:val="20"/>
                <w:szCs w:val="28"/>
                <w:lang w:val="en-ZA" w:eastAsia="en-ZA"/>
              </w:rPr>
            </w:pPr>
            <w:r w:rsidRPr="00336EA7">
              <w:rPr>
                <w:rFonts w:ascii="Century Gothic" w:hAnsi="Century Gothic"/>
                <w:b/>
                <w:bCs/>
                <w:color w:val="FFFFFF"/>
                <w:sz w:val="20"/>
                <w:szCs w:val="28"/>
                <w:lang w:val="en-ZA" w:eastAsia="en-ZA"/>
              </w:rPr>
              <w:t>Level of work</w:t>
            </w:r>
          </w:p>
        </w:tc>
        <w:tc>
          <w:tcPr>
            <w:tcW w:w="1243" w:type="dxa"/>
            <w:vMerge w:val="restart"/>
            <w:tcBorders>
              <w:top w:val="single" w:sz="4" w:space="0" w:color="FFFFFF"/>
              <w:left w:val="single" w:sz="4" w:space="0" w:color="FFFFFF"/>
              <w:bottom w:val="single" w:sz="4" w:space="0" w:color="FFFFFF"/>
              <w:right w:val="single" w:sz="4" w:space="0" w:color="FFFFFF"/>
            </w:tcBorders>
            <w:shd w:val="clear" w:color="auto" w:fill="95B3D7" w:themeFill="accent1" w:themeFillTint="99"/>
            <w:vAlign w:val="center"/>
            <w:hideMark/>
          </w:tcPr>
          <w:p w:rsidR="00EB3BB3" w:rsidRPr="00336EA7" w:rsidRDefault="00EB3BB3" w:rsidP="0039304B">
            <w:pPr>
              <w:jc w:val="center"/>
              <w:rPr>
                <w:rFonts w:ascii="Century Gothic" w:hAnsi="Century Gothic"/>
                <w:b/>
                <w:bCs/>
                <w:color w:val="FFFFFF"/>
                <w:sz w:val="20"/>
                <w:szCs w:val="28"/>
                <w:lang w:val="en-ZA" w:eastAsia="en-ZA"/>
              </w:rPr>
            </w:pPr>
            <w:r w:rsidRPr="00336EA7">
              <w:rPr>
                <w:rFonts w:ascii="Century Gothic" w:hAnsi="Century Gothic"/>
                <w:b/>
                <w:bCs/>
                <w:color w:val="FFFFFF"/>
                <w:sz w:val="20"/>
                <w:szCs w:val="28"/>
                <w:lang w:val="en-ZA" w:eastAsia="en-ZA"/>
              </w:rPr>
              <w:t>Executive</w:t>
            </w:r>
          </w:p>
        </w:tc>
        <w:tc>
          <w:tcPr>
            <w:tcW w:w="992" w:type="dxa"/>
            <w:gridSpan w:val="2"/>
            <w:tcBorders>
              <w:top w:val="single" w:sz="4" w:space="0" w:color="FFFFFF"/>
              <w:left w:val="nil"/>
              <w:bottom w:val="single" w:sz="4" w:space="0" w:color="FFFFFF"/>
              <w:right w:val="nil"/>
            </w:tcBorders>
            <w:shd w:val="clear" w:color="auto" w:fill="95B3D7" w:themeFill="accent1" w:themeFillTint="99"/>
          </w:tcPr>
          <w:p w:rsidR="00EB3BB3" w:rsidRPr="00336EA7" w:rsidRDefault="00EB3BB3" w:rsidP="0039304B">
            <w:pPr>
              <w:jc w:val="center"/>
              <w:rPr>
                <w:rFonts w:ascii="Century Gothic" w:hAnsi="Century Gothic"/>
                <w:b/>
                <w:bCs/>
                <w:color w:val="FFFFFF"/>
                <w:sz w:val="20"/>
                <w:szCs w:val="28"/>
                <w:lang w:val="en-ZA" w:eastAsia="en-ZA"/>
              </w:rPr>
            </w:pPr>
          </w:p>
        </w:tc>
        <w:tc>
          <w:tcPr>
            <w:tcW w:w="4427" w:type="dxa"/>
            <w:gridSpan w:val="5"/>
            <w:tcBorders>
              <w:top w:val="single" w:sz="4" w:space="0" w:color="FFFFFF"/>
              <w:left w:val="nil"/>
              <w:bottom w:val="single" w:sz="4" w:space="0" w:color="FFFFFF"/>
              <w:right w:val="single" w:sz="4" w:space="0" w:color="FFFFFF"/>
            </w:tcBorders>
            <w:shd w:val="clear" w:color="auto" w:fill="95B3D7" w:themeFill="accent1" w:themeFillTint="99"/>
            <w:vAlign w:val="center"/>
            <w:hideMark/>
          </w:tcPr>
          <w:p w:rsidR="00EB3BB3" w:rsidRPr="00336EA7" w:rsidRDefault="00EB3BB3" w:rsidP="0039304B">
            <w:pPr>
              <w:jc w:val="center"/>
              <w:rPr>
                <w:rFonts w:ascii="Century Gothic" w:hAnsi="Century Gothic"/>
                <w:b/>
                <w:bCs/>
                <w:color w:val="FFFFFF"/>
                <w:sz w:val="20"/>
                <w:szCs w:val="28"/>
                <w:lang w:val="en-ZA" w:eastAsia="en-ZA"/>
              </w:rPr>
            </w:pPr>
            <w:r w:rsidRPr="00336EA7">
              <w:rPr>
                <w:rFonts w:ascii="Century Gothic" w:hAnsi="Century Gothic"/>
                <w:b/>
                <w:bCs/>
                <w:color w:val="FFFFFF"/>
                <w:sz w:val="20"/>
                <w:szCs w:val="28"/>
                <w:lang w:val="en-ZA" w:eastAsia="en-ZA"/>
              </w:rPr>
              <w:t>Academic</w:t>
            </w:r>
          </w:p>
        </w:tc>
        <w:tc>
          <w:tcPr>
            <w:tcW w:w="4536" w:type="dxa"/>
            <w:gridSpan w:val="5"/>
            <w:tcBorders>
              <w:top w:val="single" w:sz="4" w:space="0" w:color="FFFFFF"/>
              <w:left w:val="nil"/>
              <w:bottom w:val="single" w:sz="4" w:space="0" w:color="FFFFFF"/>
              <w:right w:val="single" w:sz="4" w:space="0" w:color="FFFFFF"/>
            </w:tcBorders>
            <w:shd w:val="clear" w:color="auto" w:fill="95B3D7" w:themeFill="accent1" w:themeFillTint="99"/>
            <w:vAlign w:val="center"/>
            <w:hideMark/>
          </w:tcPr>
          <w:p w:rsidR="00EB3BB3" w:rsidRPr="00336EA7" w:rsidRDefault="00EB3BB3" w:rsidP="0039304B">
            <w:pPr>
              <w:jc w:val="center"/>
              <w:rPr>
                <w:rFonts w:ascii="Century Gothic" w:hAnsi="Century Gothic"/>
                <w:b/>
                <w:bCs/>
                <w:color w:val="FFFFFF"/>
                <w:sz w:val="20"/>
                <w:szCs w:val="28"/>
                <w:lang w:val="en-ZA" w:eastAsia="en-ZA"/>
              </w:rPr>
            </w:pPr>
            <w:r w:rsidRPr="00336EA7">
              <w:rPr>
                <w:rFonts w:ascii="Century Gothic" w:hAnsi="Century Gothic"/>
                <w:b/>
                <w:bCs/>
                <w:color w:val="FFFFFF"/>
                <w:sz w:val="20"/>
                <w:szCs w:val="28"/>
                <w:lang w:val="en-ZA" w:eastAsia="en-ZA"/>
              </w:rPr>
              <w:t>PASS</w:t>
            </w:r>
          </w:p>
        </w:tc>
        <w:tc>
          <w:tcPr>
            <w:tcW w:w="994" w:type="dxa"/>
            <w:tcBorders>
              <w:top w:val="single" w:sz="4" w:space="0" w:color="FFFFFF"/>
              <w:left w:val="nil"/>
              <w:bottom w:val="single" w:sz="4" w:space="0" w:color="FFFFFF"/>
              <w:right w:val="single" w:sz="4" w:space="0" w:color="FFFFFF"/>
            </w:tcBorders>
            <w:shd w:val="clear" w:color="auto" w:fill="95B3D7" w:themeFill="accent1" w:themeFillTint="99"/>
          </w:tcPr>
          <w:p w:rsidR="00EB3BB3" w:rsidRPr="00336EA7" w:rsidRDefault="00EB3BB3" w:rsidP="0039304B">
            <w:pPr>
              <w:jc w:val="center"/>
              <w:rPr>
                <w:rFonts w:ascii="Century Gothic" w:hAnsi="Century Gothic"/>
                <w:b/>
                <w:bCs/>
                <w:color w:val="FFFFFF"/>
                <w:sz w:val="20"/>
                <w:szCs w:val="28"/>
                <w:lang w:val="en-ZA" w:eastAsia="en-ZA"/>
              </w:rPr>
            </w:pPr>
          </w:p>
        </w:tc>
      </w:tr>
      <w:tr w:rsidR="00EB3BB3" w:rsidRPr="00336EA7" w:rsidTr="00EB3BB3">
        <w:trPr>
          <w:cantSplit/>
          <w:trHeight w:val="1154"/>
          <w:jc w:val="center"/>
        </w:trPr>
        <w:tc>
          <w:tcPr>
            <w:tcW w:w="425" w:type="dxa"/>
            <w:vMerge/>
            <w:tcBorders>
              <w:top w:val="single" w:sz="4" w:space="0" w:color="FFFFFF"/>
              <w:left w:val="single" w:sz="4" w:space="0" w:color="FFFFFF"/>
              <w:bottom w:val="single" w:sz="4" w:space="0" w:color="FFFFFF" w:themeColor="background1"/>
              <w:right w:val="single" w:sz="4" w:space="0" w:color="FFFFFF"/>
            </w:tcBorders>
            <w:vAlign w:val="center"/>
            <w:hideMark/>
          </w:tcPr>
          <w:p w:rsidR="00EB3BB3" w:rsidRPr="00336EA7" w:rsidRDefault="00EB3BB3" w:rsidP="0039304B">
            <w:pPr>
              <w:rPr>
                <w:rFonts w:ascii="Century Gothic" w:hAnsi="Century Gothic"/>
                <w:b/>
                <w:bCs/>
                <w:color w:val="FFFFFF"/>
                <w:sz w:val="20"/>
                <w:lang w:val="en-ZA" w:eastAsia="en-ZA"/>
              </w:rPr>
            </w:pPr>
          </w:p>
        </w:tc>
        <w:tc>
          <w:tcPr>
            <w:tcW w:w="709" w:type="dxa"/>
            <w:tcBorders>
              <w:top w:val="nil"/>
              <w:left w:val="nil"/>
              <w:bottom w:val="single" w:sz="4" w:space="0" w:color="FFFFFF" w:themeColor="background1"/>
              <w:right w:val="single" w:sz="4" w:space="0" w:color="FFFFFF"/>
            </w:tcBorders>
            <w:shd w:val="clear" w:color="000000" w:fill="B8CCE4"/>
            <w:vAlign w:val="center"/>
            <w:hideMark/>
          </w:tcPr>
          <w:p w:rsidR="00EB3BB3" w:rsidRPr="00336EA7" w:rsidRDefault="00EB3BB3" w:rsidP="0039304B">
            <w:pPr>
              <w:jc w:val="center"/>
              <w:rPr>
                <w:rFonts w:ascii="Century Gothic" w:hAnsi="Century Gothic"/>
                <w:b/>
                <w:bCs/>
                <w:color w:val="FFFFFF"/>
                <w:sz w:val="20"/>
                <w:lang w:val="en-ZA" w:eastAsia="en-ZA"/>
              </w:rPr>
            </w:pPr>
            <w:r w:rsidRPr="00336EA7">
              <w:rPr>
                <w:rFonts w:ascii="Century Gothic" w:hAnsi="Century Gothic"/>
                <w:b/>
                <w:bCs/>
                <w:color w:val="FFFFFF"/>
                <w:sz w:val="20"/>
                <w:lang w:val="en-ZA" w:eastAsia="en-ZA"/>
              </w:rPr>
              <w:t>UCT level</w:t>
            </w:r>
          </w:p>
        </w:tc>
        <w:tc>
          <w:tcPr>
            <w:tcW w:w="1701" w:type="dxa"/>
            <w:tcBorders>
              <w:top w:val="nil"/>
              <w:left w:val="nil"/>
              <w:bottom w:val="single" w:sz="4" w:space="0" w:color="FFFFFF" w:themeColor="background1"/>
              <w:right w:val="single" w:sz="4" w:space="0" w:color="FFFFFF"/>
            </w:tcBorders>
            <w:shd w:val="clear" w:color="000000" w:fill="B8CCE4"/>
            <w:vAlign w:val="center"/>
            <w:hideMark/>
          </w:tcPr>
          <w:p w:rsidR="00EB3BB3" w:rsidRPr="00336EA7" w:rsidRDefault="00EB3BB3" w:rsidP="0039304B">
            <w:pPr>
              <w:jc w:val="center"/>
              <w:rPr>
                <w:rFonts w:ascii="Century Gothic" w:hAnsi="Century Gothic"/>
                <w:b/>
                <w:bCs/>
                <w:color w:val="FFFFFF"/>
                <w:sz w:val="20"/>
                <w:lang w:val="en-ZA" w:eastAsia="en-ZA"/>
              </w:rPr>
            </w:pPr>
            <w:r w:rsidRPr="00336EA7">
              <w:rPr>
                <w:rFonts w:ascii="Century Gothic" w:hAnsi="Century Gothic"/>
                <w:b/>
                <w:bCs/>
                <w:color w:val="FFFFFF"/>
                <w:sz w:val="20"/>
                <w:lang w:val="en-ZA" w:eastAsia="en-ZA"/>
              </w:rPr>
              <w:t>DOL EE level</w:t>
            </w:r>
          </w:p>
        </w:tc>
        <w:tc>
          <w:tcPr>
            <w:tcW w:w="1701" w:type="dxa"/>
            <w:tcBorders>
              <w:top w:val="nil"/>
              <w:left w:val="nil"/>
              <w:bottom w:val="single" w:sz="4" w:space="0" w:color="FFFFFF" w:themeColor="background1"/>
              <w:right w:val="single" w:sz="4" w:space="0" w:color="FFFFFF"/>
            </w:tcBorders>
            <w:shd w:val="clear" w:color="000000" w:fill="B8CCE4"/>
            <w:vAlign w:val="center"/>
            <w:hideMark/>
          </w:tcPr>
          <w:p w:rsidR="00EB3BB3" w:rsidRPr="00336EA7" w:rsidRDefault="00EB3BB3" w:rsidP="0039304B">
            <w:pPr>
              <w:jc w:val="center"/>
              <w:rPr>
                <w:rFonts w:ascii="Century Gothic" w:hAnsi="Century Gothic"/>
                <w:b/>
                <w:bCs/>
                <w:color w:val="FFFFFF"/>
                <w:sz w:val="20"/>
                <w:lang w:val="en-ZA" w:eastAsia="en-ZA"/>
              </w:rPr>
            </w:pPr>
            <w:r w:rsidRPr="00336EA7">
              <w:rPr>
                <w:rFonts w:ascii="Century Gothic" w:hAnsi="Century Gothic"/>
                <w:b/>
                <w:bCs/>
                <w:color w:val="FFFFFF"/>
                <w:sz w:val="20"/>
                <w:lang w:val="en-ZA" w:eastAsia="en-ZA"/>
              </w:rPr>
              <w:t>Peromnes level</w:t>
            </w:r>
          </w:p>
        </w:tc>
        <w:tc>
          <w:tcPr>
            <w:tcW w:w="1243" w:type="dxa"/>
            <w:vMerge/>
            <w:tcBorders>
              <w:top w:val="single" w:sz="4" w:space="0" w:color="FFFFFF"/>
              <w:left w:val="single" w:sz="4" w:space="0" w:color="FFFFFF"/>
              <w:bottom w:val="single" w:sz="4" w:space="0" w:color="FFFFFF"/>
              <w:right w:val="single" w:sz="4" w:space="0" w:color="FFFFFF"/>
            </w:tcBorders>
            <w:shd w:val="clear" w:color="auto" w:fill="95B3D7" w:themeFill="accent1" w:themeFillTint="99"/>
            <w:vAlign w:val="center"/>
            <w:hideMark/>
          </w:tcPr>
          <w:p w:rsidR="00EB3BB3" w:rsidRPr="00336EA7" w:rsidRDefault="00EB3BB3" w:rsidP="0039304B">
            <w:pPr>
              <w:rPr>
                <w:rFonts w:ascii="Century Gothic" w:hAnsi="Century Gothic"/>
                <w:b/>
                <w:bCs/>
                <w:color w:val="FFFFFF"/>
                <w:sz w:val="20"/>
                <w:szCs w:val="28"/>
                <w:lang w:val="en-ZA" w:eastAsia="en-ZA"/>
              </w:rPr>
            </w:pPr>
          </w:p>
        </w:tc>
        <w:tc>
          <w:tcPr>
            <w:tcW w:w="600" w:type="dxa"/>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Academic Manager</w:t>
            </w:r>
          </w:p>
        </w:tc>
        <w:tc>
          <w:tcPr>
            <w:tcW w:w="992" w:type="dxa"/>
            <w:gridSpan w:val="2"/>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Standard Academic</w:t>
            </w:r>
          </w:p>
        </w:tc>
        <w:tc>
          <w:tcPr>
            <w:tcW w:w="992" w:type="dxa"/>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Research Academic</w:t>
            </w:r>
          </w:p>
        </w:tc>
        <w:tc>
          <w:tcPr>
            <w:tcW w:w="851" w:type="dxa"/>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Teaching Academic</w:t>
            </w:r>
          </w:p>
        </w:tc>
        <w:tc>
          <w:tcPr>
            <w:tcW w:w="992" w:type="dxa"/>
            <w:tcBorders>
              <w:top w:val="nil"/>
              <w:left w:val="nil"/>
              <w:bottom w:val="single" w:sz="4" w:space="0" w:color="FFFFFF"/>
              <w:right w:val="nil"/>
            </w:tcBorders>
            <w:shd w:val="clear" w:color="auto" w:fill="B8CCE4" w:themeFill="accent1" w:themeFillTint="66"/>
            <w:textDirection w:val="btLr"/>
          </w:tcPr>
          <w:p w:rsidR="00EB3BB3" w:rsidRPr="00336EA7" w:rsidRDefault="00EB3BB3" w:rsidP="0039304B">
            <w:pPr>
              <w:ind w:left="113" w:right="113"/>
              <w:jc w:val="center"/>
              <w:rPr>
                <w:rFonts w:ascii="Century Gothic" w:hAnsi="Century Gothic"/>
                <w:b/>
                <w:bCs/>
                <w:color w:val="FFFFFF"/>
                <w:sz w:val="16"/>
                <w:lang w:val="en-ZA" w:eastAsia="en-ZA"/>
              </w:rPr>
            </w:pPr>
            <w:r>
              <w:rPr>
                <w:rFonts w:ascii="Century Gothic" w:hAnsi="Century Gothic"/>
                <w:b/>
                <w:bCs/>
                <w:color w:val="FFFFFF"/>
                <w:sz w:val="16"/>
                <w:lang w:val="en-ZA" w:eastAsia="en-ZA"/>
              </w:rPr>
              <w:t>Clinical Teaching Academic</w:t>
            </w:r>
          </w:p>
        </w:tc>
        <w:tc>
          <w:tcPr>
            <w:tcW w:w="992" w:type="dxa"/>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Clinical Academic</w:t>
            </w:r>
          </w:p>
        </w:tc>
        <w:tc>
          <w:tcPr>
            <w:tcW w:w="709" w:type="dxa"/>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Admin Support</w:t>
            </w:r>
          </w:p>
        </w:tc>
        <w:tc>
          <w:tcPr>
            <w:tcW w:w="851" w:type="dxa"/>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Managers</w:t>
            </w:r>
          </w:p>
        </w:tc>
        <w:tc>
          <w:tcPr>
            <w:tcW w:w="850" w:type="dxa"/>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Operational Support</w:t>
            </w:r>
          </w:p>
        </w:tc>
        <w:tc>
          <w:tcPr>
            <w:tcW w:w="851" w:type="dxa"/>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Specialist Support</w:t>
            </w:r>
          </w:p>
        </w:tc>
        <w:tc>
          <w:tcPr>
            <w:tcW w:w="1275" w:type="dxa"/>
            <w:tcBorders>
              <w:top w:val="nil"/>
              <w:left w:val="nil"/>
              <w:bottom w:val="single" w:sz="4" w:space="0" w:color="FFFFFF"/>
              <w:right w:val="single" w:sz="4" w:space="0" w:color="FFFFFF"/>
            </w:tcBorders>
            <w:shd w:val="clear" w:color="auto" w:fill="B8CCE4" w:themeFill="accent1" w:themeFillTint="66"/>
            <w:textDirection w:val="btLr"/>
            <w:vAlign w:val="center"/>
            <w:hideMark/>
          </w:tcPr>
          <w:p w:rsidR="00EB3BB3" w:rsidRPr="00336EA7" w:rsidRDefault="00EB3BB3" w:rsidP="0039304B">
            <w:pPr>
              <w:ind w:left="113" w:right="113"/>
              <w:jc w:val="center"/>
              <w:rPr>
                <w:rFonts w:ascii="Century Gothic" w:hAnsi="Century Gothic"/>
                <w:b/>
                <w:bCs/>
                <w:color w:val="FFFFFF"/>
                <w:sz w:val="16"/>
                <w:lang w:val="en-ZA" w:eastAsia="en-ZA"/>
              </w:rPr>
            </w:pPr>
            <w:r w:rsidRPr="00336EA7">
              <w:rPr>
                <w:rFonts w:ascii="Century Gothic" w:hAnsi="Century Gothic"/>
                <w:b/>
                <w:bCs/>
                <w:color w:val="FFFFFF"/>
                <w:sz w:val="16"/>
                <w:lang w:val="en-ZA" w:eastAsia="en-ZA"/>
              </w:rPr>
              <w:t>Scientific Technical Support</w:t>
            </w:r>
          </w:p>
        </w:tc>
        <w:tc>
          <w:tcPr>
            <w:tcW w:w="994" w:type="dxa"/>
            <w:tcBorders>
              <w:top w:val="nil"/>
              <w:left w:val="nil"/>
              <w:bottom w:val="single" w:sz="4" w:space="0" w:color="FFFFFF"/>
              <w:right w:val="single" w:sz="4" w:space="0" w:color="FFFFFF"/>
            </w:tcBorders>
            <w:shd w:val="clear" w:color="auto" w:fill="B8CCE4" w:themeFill="accent1" w:themeFillTint="66"/>
            <w:textDirection w:val="btLr"/>
          </w:tcPr>
          <w:p w:rsidR="00EB3BB3" w:rsidRPr="00336EA7" w:rsidRDefault="00EB3BB3" w:rsidP="0039304B">
            <w:pPr>
              <w:ind w:left="113" w:right="113"/>
              <w:jc w:val="center"/>
              <w:rPr>
                <w:rFonts w:ascii="Century Gothic" w:hAnsi="Century Gothic"/>
                <w:b/>
                <w:bCs/>
                <w:color w:val="FFFFFF"/>
                <w:sz w:val="16"/>
                <w:lang w:val="en-ZA" w:eastAsia="en-ZA"/>
              </w:rPr>
            </w:pPr>
            <w:r>
              <w:rPr>
                <w:rFonts w:ascii="Century Gothic" w:hAnsi="Century Gothic"/>
                <w:b/>
                <w:bCs/>
                <w:color w:val="FFFFFF"/>
                <w:sz w:val="16"/>
                <w:lang w:val="en-ZA" w:eastAsia="en-ZA"/>
              </w:rPr>
              <w:t>Innovation Orientated Research</w:t>
            </w:r>
          </w:p>
        </w:tc>
      </w:tr>
      <w:tr w:rsidR="00EB3BB3" w:rsidRPr="004529FC" w:rsidTr="00EB3BB3">
        <w:trPr>
          <w:trHeight w:val="465"/>
          <w:jc w:val="center"/>
        </w:trPr>
        <w:tc>
          <w:tcPr>
            <w:tcW w:w="42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92CDDC" w:themeFill="accent5" w:themeFillTint="99"/>
            <w:vAlign w:val="center"/>
            <w:hideMark/>
          </w:tcPr>
          <w:p w:rsidR="00EB3BB3" w:rsidRPr="004529FC" w:rsidRDefault="00EB3BB3" w:rsidP="0039304B">
            <w:pPr>
              <w:jc w:val="center"/>
              <w:rPr>
                <w:rFonts w:ascii="Calibri" w:hAnsi="Calibri"/>
                <w:b/>
                <w:bCs/>
                <w:color w:val="FFFFFF"/>
                <w:sz w:val="20"/>
                <w:lang w:val="en-ZA" w:eastAsia="en-ZA"/>
              </w:rPr>
            </w:pPr>
            <w:r w:rsidRPr="004529FC">
              <w:rPr>
                <w:rFonts w:ascii="Calibri" w:hAnsi="Calibri"/>
                <w:b/>
                <w:bCs/>
                <w:color w:val="FFFFFF"/>
                <w:sz w:val="20"/>
                <w:lang w:val="en-ZA" w:eastAsia="en-ZA"/>
              </w:rPr>
              <w:t>1</w:t>
            </w:r>
          </w:p>
        </w:tc>
        <w:tc>
          <w:tcPr>
            <w:tcW w:w="70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B6DDE8" w:themeFill="accent5" w:themeFillTint="66"/>
            <w:textDirection w:val="btLr"/>
            <w:vAlign w:val="center"/>
            <w:hideMark/>
          </w:tcPr>
          <w:p w:rsidR="00EB3BB3" w:rsidRPr="004529FC" w:rsidRDefault="00EB3BB3" w:rsidP="0039304B">
            <w:pPr>
              <w:ind w:left="113" w:right="113"/>
              <w:jc w:val="center"/>
              <w:rPr>
                <w:rFonts w:ascii="Calibri" w:hAnsi="Calibri"/>
                <w:color w:val="000000"/>
                <w:sz w:val="18"/>
                <w:szCs w:val="18"/>
                <w:lang w:val="en-ZA" w:eastAsia="en-ZA"/>
              </w:rPr>
            </w:pPr>
            <w:r w:rsidRPr="004529FC">
              <w:rPr>
                <w:rFonts w:ascii="Calibri" w:hAnsi="Calibri"/>
                <w:color w:val="000000"/>
                <w:sz w:val="18"/>
                <w:szCs w:val="18"/>
                <w:lang w:val="en-ZA" w:eastAsia="en-ZA"/>
              </w:rPr>
              <w:t>Operational</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Unskilled and defined decision making</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Very low skilled</w:t>
            </w:r>
          </w:p>
        </w:tc>
        <w:tc>
          <w:tcPr>
            <w:tcW w:w="1243" w:type="dxa"/>
            <w:tcBorders>
              <w:top w:val="nil"/>
              <w:left w:val="single" w:sz="4" w:space="0" w:color="FFFFFF" w:themeColor="background1"/>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60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tcPr>
          <w:p w:rsidR="00EB3BB3" w:rsidRPr="004529FC" w:rsidRDefault="00EB3BB3" w:rsidP="0039304B">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709" w:type="dxa"/>
            <w:tcBorders>
              <w:top w:val="nil"/>
              <w:left w:val="nil"/>
              <w:bottom w:val="single" w:sz="4" w:space="0" w:color="FFFFFF"/>
              <w:right w:val="single" w:sz="4" w:space="0" w:color="FFFFFF"/>
            </w:tcBorders>
            <w:shd w:val="clear" w:color="auto" w:fill="DBE5F1" w:themeFill="accent1" w:themeFillTint="33"/>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0" w:type="dxa"/>
            <w:tcBorders>
              <w:top w:val="nil"/>
              <w:left w:val="nil"/>
              <w:bottom w:val="single" w:sz="4" w:space="0" w:color="FFFFFF"/>
              <w:right w:val="single" w:sz="4" w:space="0" w:color="FFFFFF"/>
            </w:tcBorders>
            <w:shd w:val="clear" w:color="auto" w:fill="DBE5F1" w:themeFill="accent1" w:themeFillTint="33"/>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1275"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rPr>
                <w:rFonts w:ascii="Times New Roman" w:hAnsi="Times New Roman"/>
                <w:color w:val="000000"/>
                <w:sz w:val="18"/>
                <w:szCs w:val="18"/>
                <w:lang w:val="en-ZA" w:eastAsia="en-ZA"/>
              </w:rPr>
            </w:pPr>
            <w:r w:rsidRPr="004529FC">
              <w:rPr>
                <w:rFonts w:ascii="Times New Roman" w:hAnsi="Times New Roman"/>
                <w:color w:val="000000"/>
                <w:sz w:val="18"/>
                <w:szCs w:val="18"/>
                <w:lang w:val="en-ZA" w:eastAsia="en-ZA"/>
              </w:rPr>
              <w:t> </w:t>
            </w:r>
          </w:p>
        </w:tc>
        <w:tc>
          <w:tcPr>
            <w:tcW w:w="994" w:type="dxa"/>
            <w:tcBorders>
              <w:top w:val="nil"/>
              <w:left w:val="nil"/>
              <w:bottom w:val="single" w:sz="4" w:space="0" w:color="FFFFFF"/>
              <w:right w:val="single" w:sz="4" w:space="0" w:color="FFFFFF"/>
            </w:tcBorders>
          </w:tcPr>
          <w:p w:rsidR="00EB3BB3" w:rsidRPr="004529FC" w:rsidRDefault="00EB3BB3" w:rsidP="0039304B">
            <w:pPr>
              <w:rPr>
                <w:rFonts w:ascii="Times New Roman" w:hAnsi="Times New Roman"/>
                <w:color w:val="000000"/>
                <w:sz w:val="18"/>
                <w:szCs w:val="18"/>
                <w:lang w:val="en-ZA" w:eastAsia="en-ZA"/>
              </w:rPr>
            </w:pPr>
          </w:p>
        </w:tc>
      </w:tr>
      <w:tr w:rsidR="00EB3BB3" w:rsidRPr="004529FC" w:rsidTr="00EB3BB3">
        <w:trPr>
          <w:trHeight w:val="300"/>
          <w:jc w:val="center"/>
        </w:trPr>
        <w:tc>
          <w:tcPr>
            <w:tcW w:w="425" w:type="dxa"/>
            <w:vMerge/>
            <w:tcBorders>
              <w:left w:val="single" w:sz="4" w:space="0" w:color="FFFFFF" w:themeColor="background1"/>
              <w:right w:val="single" w:sz="4" w:space="0" w:color="FFFFFF" w:themeColor="background1"/>
            </w:tcBorders>
            <w:shd w:val="clear" w:color="auto" w:fill="92CDDC" w:themeFill="accent5" w:themeFillTint="99"/>
            <w:vAlign w:val="center"/>
            <w:hideMark/>
          </w:tcPr>
          <w:p w:rsidR="00EB3BB3" w:rsidRPr="004529FC" w:rsidRDefault="00EB3BB3" w:rsidP="0039304B">
            <w:pPr>
              <w:rPr>
                <w:rFonts w:ascii="Calibri" w:hAnsi="Calibri"/>
                <w:b/>
                <w:bCs/>
                <w:color w:val="FFFFFF"/>
                <w:sz w:val="20"/>
                <w:lang w:val="en-ZA" w:eastAsia="en-ZA"/>
              </w:rPr>
            </w:pPr>
          </w:p>
        </w:tc>
        <w:tc>
          <w:tcPr>
            <w:tcW w:w="709" w:type="dxa"/>
            <w:vMerge/>
            <w:tcBorders>
              <w:left w:val="single" w:sz="4" w:space="0" w:color="FFFFFF" w:themeColor="background1"/>
              <w:right w:val="single" w:sz="4" w:space="0" w:color="FFFFFF" w:themeColor="background1"/>
            </w:tcBorders>
            <w:shd w:val="clear" w:color="auto" w:fill="B6DDE8" w:themeFill="accent5" w:themeFillTint="66"/>
            <w:textDirection w:val="btLr"/>
            <w:vAlign w:val="center"/>
            <w:hideMark/>
          </w:tcPr>
          <w:p w:rsidR="00EB3BB3" w:rsidRPr="004529FC" w:rsidRDefault="00EB3BB3" w:rsidP="0039304B">
            <w:pPr>
              <w:ind w:left="113" w:right="113"/>
              <w:rPr>
                <w:rFonts w:ascii="Calibri" w:hAnsi="Calibri"/>
                <w:color w:val="000000"/>
                <w:sz w:val="18"/>
                <w:szCs w:val="18"/>
                <w:lang w:val="en-ZA" w:eastAsia="en-ZA"/>
              </w:rPr>
            </w:pPr>
          </w:p>
        </w:tc>
        <w:tc>
          <w:tcPr>
            <w:tcW w:w="1701" w:type="dxa"/>
            <w:vMerge w:val="restart"/>
            <w:tcBorders>
              <w:top w:val="single" w:sz="4" w:space="0" w:color="FFFFFF" w:themeColor="background1"/>
              <w:left w:val="single" w:sz="4" w:space="0" w:color="FFFFFF" w:themeColor="background1"/>
              <w:right w:val="single" w:sz="4" w:space="0" w:color="FFFFFF" w:themeColor="background1"/>
            </w:tcBorders>
            <w:shd w:val="clear" w:color="000000" w:fill="DCE6F1"/>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Semi-skilled and discretionary decision making</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Lower-level skilled / clerical</w:t>
            </w:r>
          </w:p>
        </w:tc>
        <w:tc>
          <w:tcPr>
            <w:tcW w:w="1243" w:type="dxa"/>
            <w:tcBorders>
              <w:top w:val="nil"/>
              <w:left w:val="single" w:sz="4" w:space="0" w:color="FFFFFF" w:themeColor="background1"/>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60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tcPr>
          <w:p w:rsidR="00EB3BB3" w:rsidRPr="004529FC" w:rsidRDefault="00EB3BB3" w:rsidP="0039304B">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709" w:type="dxa"/>
            <w:tcBorders>
              <w:top w:val="nil"/>
              <w:left w:val="nil"/>
              <w:bottom w:val="single" w:sz="4" w:space="0" w:color="FFFFFF"/>
              <w:right w:val="single" w:sz="4" w:space="0" w:color="FFFFFF"/>
            </w:tcBorders>
            <w:shd w:val="clear" w:color="auto" w:fill="DBE5F1" w:themeFill="accent1" w:themeFillTint="33"/>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PC2</w:t>
            </w:r>
            <w:r>
              <w:rPr>
                <w:rFonts w:ascii="Calibri" w:hAnsi="Calibri"/>
                <w:color w:val="000000"/>
                <w:sz w:val="18"/>
                <w:szCs w:val="18"/>
                <w:lang w:val="en-ZA" w:eastAsia="en-ZA"/>
              </w:rPr>
              <w:t>-5</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0" w:type="dxa"/>
            <w:tcBorders>
              <w:top w:val="nil"/>
              <w:left w:val="nil"/>
              <w:bottom w:val="single" w:sz="4" w:space="0" w:color="FFFFFF"/>
              <w:right w:val="single" w:sz="4" w:space="0" w:color="FFFFFF"/>
            </w:tcBorders>
            <w:shd w:val="clear" w:color="auto" w:fill="DBE5F1" w:themeFill="accent1" w:themeFillTint="33"/>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PC2</w:t>
            </w:r>
            <w:r>
              <w:rPr>
                <w:rFonts w:ascii="Calibri" w:hAnsi="Calibri"/>
                <w:color w:val="000000"/>
                <w:sz w:val="18"/>
                <w:szCs w:val="18"/>
                <w:lang w:val="en-ZA" w:eastAsia="en-ZA"/>
              </w:rPr>
              <w:t>-5</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1275"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rPr>
                <w:rFonts w:ascii="Times New Roman" w:hAnsi="Times New Roman"/>
                <w:color w:val="000000"/>
                <w:sz w:val="18"/>
                <w:szCs w:val="18"/>
                <w:lang w:val="en-ZA" w:eastAsia="en-ZA"/>
              </w:rPr>
            </w:pPr>
            <w:r w:rsidRPr="004529FC">
              <w:rPr>
                <w:rFonts w:ascii="Times New Roman" w:hAnsi="Times New Roman"/>
                <w:color w:val="000000"/>
                <w:sz w:val="18"/>
                <w:szCs w:val="18"/>
                <w:lang w:val="en-ZA" w:eastAsia="en-ZA"/>
              </w:rPr>
              <w:t> </w:t>
            </w:r>
          </w:p>
        </w:tc>
        <w:tc>
          <w:tcPr>
            <w:tcW w:w="994" w:type="dxa"/>
            <w:tcBorders>
              <w:top w:val="nil"/>
              <w:left w:val="nil"/>
              <w:bottom w:val="single" w:sz="4" w:space="0" w:color="FFFFFF"/>
              <w:right w:val="single" w:sz="4" w:space="0" w:color="FFFFFF"/>
            </w:tcBorders>
          </w:tcPr>
          <w:p w:rsidR="00EB3BB3" w:rsidRPr="004529FC" w:rsidRDefault="00EB3BB3" w:rsidP="0039304B">
            <w:pPr>
              <w:rPr>
                <w:rFonts w:ascii="Times New Roman" w:hAnsi="Times New Roman"/>
                <w:color w:val="000000"/>
                <w:sz w:val="18"/>
                <w:szCs w:val="18"/>
                <w:lang w:val="en-ZA" w:eastAsia="en-ZA"/>
              </w:rPr>
            </w:pPr>
          </w:p>
        </w:tc>
      </w:tr>
      <w:tr w:rsidR="00EB3BB3" w:rsidRPr="004529FC" w:rsidTr="00EB3BB3">
        <w:trPr>
          <w:trHeight w:val="300"/>
          <w:jc w:val="center"/>
        </w:trPr>
        <w:tc>
          <w:tcPr>
            <w:tcW w:w="425" w:type="dxa"/>
            <w:vMerge/>
            <w:tcBorders>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hideMark/>
          </w:tcPr>
          <w:p w:rsidR="00EB3BB3" w:rsidRPr="004529FC" w:rsidRDefault="00EB3BB3" w:rsidP="0039304B">
            <w:pPr>
              <w:jc w:val="center"/>
              <w:rPr>
                <w:rFonts w:ascii="Calibri" w:hAnsi="Calibri"/>
                <w:b/>
                <w:bCs/>
                <w:color w:val="FFFFFF"/>
                <w:sz w:val="20"/>
                <w:lang w:val="en-ZA" w:eastAsia="en-ZA"/>
              </w:rPr>
            </w:pPr>
          </w:p>
        </w:tc>
        <w:tc>
          <w:tcPr>
            <w:tcW w:w="709" w:type="dxa"/>
            <w:vMerge/>
            <w:tcBorders>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textDirection w:val="btLr"/>
            <w:vAlign w:val="center"/>
          </w:tcPr>
          <w:p w:rsidR="00EB3BB3" w:rsidRPr="004529FC" w:rsidRDefault="00EB3BB3" w:rsidP="0039304B">
            <w:pPr>
              <w:ind w:left="113" w:right="113"/>
              <w:jc w:val="center"/>
              <w:rPr>
                <w:rFonts w:ascii="Calibri" w:hAnsi="Calibri"/>
                <w:color w:val="000000"/>
                <w:sz w:val="18"/>
                <w:szCs w:val="18"/>
                <w:lang w:val="en-ZA" w:eastAsia="en-ZA"/>
              </w:rPr>
            </w:pPr>
          </w:p>
        </w:tc>
        <w:tc>
          <w:tcPr>
            <w:tcW w:w="1701" w:type="dxa"/>
            <w:vMerge/>
            <w:tcBorders>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vAlign w:val="center"/>
          </w:tcPr>
          <w:p w:rsidR="00EB3BB3" w:rsidRPr="004529FC" w:rsidRDefault="00EB3BB3" w:rsidP="0039304B">
            <w:pPr>
              <w:jc w:val="center"/>
              <w:rPr>
                <w:rFonts w:ascii="Calibri" w:hAnsi="Calibri"/>
                <w:color w:val="000000"/>
                <w:sz w:val="18"/>
                <w:szCs w:val="18"/>
                <w:lang w:val="en-ZA" w:eastAsia="en-ZA"/>
              </w:rPr>
            </w:pPr>
          </w:p>
        </w:tc>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Supervisors and high-level skilled/clerical</w:t>
            </w:r>
          </w:p>
        </w:tc>
        <w:tc>
          <w:tcPr>
            <w:tcW w:w="1243" w:type="dxa"/>
            <w:tcBorders>
              <w:top w:val="nil"/>
              <w:left w:val="single" w:sz="4" w:space="0" w:color="FFFFFF" w:themeColor="background1"/>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60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tcPr>
          <w:p w:rsidR="00EB3BB3" w:rsidRPr="004529FC" w:rsidRDefault="00EB3BB3" w:rsidP="0039304B">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709" w:type="dxa"/>
            <w:tcBorders>
              <w:top w:val="nil"/>
              <w:left w:val="nil"/>
              <w:bottom w:val="single" w:sz="4" w:space="0" w:color="FFFFFF"/>
              <w:right w:val="single" w:sz="4" w:space="0" w:color="FFFFFF"/>
            </w:tcBorders>
            <w:shd w:val="clear" w:color="auto" w:fill="DBE5F1" w:themeFill="accent1" w:themeFillTint="33"/>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PC6</w:t>
            </w:r>
            <w:r>
              <w:rPr>
                <w:rFonts w:ascii="Calibri" w:hAnsi="Calibri"/>
                <w:color w:val="000000"/>
                <w:sz w:val="18"/>
                <w:szCs w:val="18"/>
                <w:lang w:val="en-ZA" w:eastAsia="en-ZA"/>
              </w:rPr>
              <w:t>-7</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0" w:type="dxa"/>
            <w:tcBorders>
              <w:top w:val="nil"/>
              <w:left w:val="nil"/>
              <w:bottom w:val="single" w:sz="4" w:space="0" w:color="FFFFFF"/>
              <w:right w:val="single" w:sz="4" w:space="0" w:color="FFFFFF"/>
            </w:tcBorders>
            <w:shd w:val="clear" w:color="auto" w:fill="DBE5F1" w:themeFill="accent1" w:themeFillTint="33"/>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PC6</w:t>
            </w:r>
            <w:r>
              <w:rPr>
                <w:rFonts w:ascii="Calibri" w:hAnsi="Calibri"/>
                <w:color w:val="000000"/>
                <w:sz w:val="18"/>
                <w:szCs w:val="18"/>
                <w:lang w:val="en-ZA" w:eastAsia="en-ZA"/>
              </w:rPr>
              <w:t>-7</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1275"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39304B">
            <w:pPr>
              <w:rPr>
                <w:rFonts w:ascii="Times New Roman" w:hAnsi="Times New Roman"/>
                <w:color w:val="000000"/>
                <w:sz w:val="18"/>
                <w:szCs w:val="18"/>
                <w:lang w:val="en-ZA" w:eastAsia="en-ZA"/>
              </w:rPr>
            </w:pPr>
            <w:r w:rsidRPr="004529FC">
              <w:rPr>
                <w:rFonts w:ascii="Times New Roman" w:hAnsi="Times New Roman"/>
                <w:color w:val="000000"/>
                <w:sz w:val="18"/>
                <w:szCs w:val="18"/>
                <w:lang w:val="en-ZA" w:eastAsia="en-ZA"/>
              </w:rPr>
              <w:t> </w:t>
            </w:r>
          </w:p>
        </w:tc>
        <w:tc>
          <w:tcPr>
            <w:tcW w:w="994" w:type="dxa"/>
            <w:tcBorders>
              <w:top w:val="nil"/>
              <w:left w:val="nil"/>
              <w:bottom w:val="single" w:sz="4" w:space="0" w:color="FFFFFF"/>
              <w:right w:val="single" w:sz="4" w:space="0" w:color="FFFFFF"/>
            </w:tcBorders>
          </w:tcPr>
          <w:p w:rsidR="00EB3BB3" w:rsidRPr="004529FC" w:rsidRDefault="00EB3BB3" w:rsidP="0039304B">
            <w:pPr>
              <w:rPr>
                <w:rFonts w:ascii="Times New Roman" w:hAnsi="Times New Roman"/>
                <w:color w:val="000000"/>
                <w:sz w:val="18"/>
                <w:szCs w:val="18"/>
                <w:lang w:val="en-ZA" w:eastAsia="en-ZA"/>
              </w:rPr>
            </w:pPr>
          </w:p>
        </w:tc>
      </w:tr>
      <w:tr w:rsidR="00EB3BB3" w:rsidRPr="004529FC" w:rsidTr="00EB3BB3">
        <w:trPr>
          <w:trHeight w:val="480"/>
          <w:jc w:val="center"/>
        </w:trPr>
        <w:tc>
          <w:tcPr>
            <w:tcW w:w="42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9594" w:themeFill="accent2" w:themeFillTint="99"/>
            <w:vAlign w:val="center"/>
            <w:hideMark/>
          </w:tcPr>
          <w:p w:rsidR="00EB3BB3" w:rsidRPr="004529FC" w:rsidRDefault="00EB3BB3" w:rsidP="006A48AF">
            <w:pPr>
              <w:jc w:val="center"/>
              <w:rPr>
                <w:rFonts w:ascii="Calibri" w:hAnsi="Calibri"/>
                <w:b/>
                <w:bCs/>
                <w:color w:val="FFFFFF"/>
                <w:sz w:val="20"/>
                <w:lang w:val="en-ZA" w:eastAsia="en-ZA"/>
              </w:rPr>
            </w:pPr>
            <w:r w:rsidRPr="004529FC">
              <w:rPr>
                <w:rFonts w:ascii="Calibri" w:hAnsi="Calibri"/>
                <w:b/>
                <w:bCs/>
                <w:color w:val="FFFFFF"/>
                <w:sz w:val="20"/>
                <w:lang w:val="en-ZA" w:eastAsia="en-ZA"/>
              </w:rPr>
              <w:t>2</w:t>
            </w:r>
          </w:p>
        </w:tc>
        <w:tc>
          <w:tcPr>
            <w:tcW w:w="70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E5B8B7" w:themeFill="accent2" w:themeFillTint="66"/>
            <w:textDirection w:val="btLr"/>
            <w:vAlign w:val="center"/>
            <w:hideMark/>
          </w:tcPr>
          <w:p w:rsidR="00EB3BB3" w:rsidRPr="004529FC" w:rsidRDefault="00EB3BB3" w:rsidP="006A48AF">
            <w:pPr>
              <w:ind w:left="113" w:right="113"/>
              <w:jc w:val="center"/>
              <w:rPr>
                <w:rFonts w:ascii="Calibri" w:hAnsi="Calibri"/>
                <w:color w:val="000000"/>
                <w:sz w:val="18"/>
                <w:szCs w:val="18"/>
                <w:lang w:val="en-ZA" w:eastAsia="en-ZA"/>
              </w:rPr>
            </w:pPr>
            <w:r w:rsidRPr="004529FC">
              <w:rPr>
                <w:rFonts w:ascii="Calibri" w:hAnsi="Calibri"/>
                <w:color w:val="000000"/>
                <w:sz w:val="18"/>
                <w:szCs w:val="18"/>
                <w:lang w:val="en-ZA" w:eastAsia="en-ZA"/>
              </w:rPr>
              <w:t>Tactical Lower</w:t>
            </w:r>
          </w:p>
        </w:tc>
        <w:tc>
          <w:tcPr>
            <w:tcW w:w="170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Skilled, Technical and Academically Qualified Employees: Junior Management, Supervisors, Foremen, Superintendents</w:t>
            </w: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vAlign w:val="center"/>
            <w:hideMark/>
          </w:tcPr>
          <w:p w:rsidR="00EB3BB3" w:rsidRPr="004529FC" w:rsidRDefault="00EB3BB3" w:rsidP="006A48AF">
            <w:pPr>
              <w:rPr>
                <w:rFonts w:ascii="Calibri" w:hAnsi="Calibri"/>
                <w:color w:val="000000"/>
                <w:sz w:val="18"/>
                <w:szCs w:val="18"/>
                <w:lang w:val="en-ZA" w:eastAsia="en-ZA"/>
              </w:rPr>
            </w:pPr>
          </w:p>
        </w:tc>
        <w:tc>
          <w:tcPr>
            <w:tcW w:w="1243" w:type="dxa"/>
            <w:tcBorders>
              <w:top w:val="nil"/>
              <w:left w:val="single" w:sz="4" w:space="0" w:color="FFFFFF" w:themeColor="background1"/>
              <w:bottom w:val="single" w:sz="4" w:space="0" w:color="FFFFFF"/>
              <w:right w:val="single" w:sz="4" w:space="0" w:color="FFFFFF"/>
            </w:tcBorders>
            <w:shd w:val="clear" w:color="auto" w:fill="auto"/>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60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auto" w:fill="auto"/>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tcPr>
          <w:p w:rsidR="00EB3BB3" w:rsidRPr="004529FC" w:rsidRDefault="00EB3BB3" w:rsidP="006A48AF">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709"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PC8</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0"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PC8</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1275"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Tech/ Sci Officer</w:t>
            </w:r>
          </w:p>
        </w:tc>
        <w:tc>
          <w:tcPr>
            <w:tcW w:w="994" w:type="dxa"/>
            <w:tcBorders>
              <w:top w:val="nil"/>
              <w:left w:val="nil"/>
              <w:bottom w:val="single" w:sz="4" w:space="0" w:color="FFFFFF"/>
              <w:right w:val="single" w:sz="4" w:space="0" w:color="FFFFFF"/>
            </w:tcBorders>
            <w:shd w:val="clear" w:color="auto" w:fill="F2DBDB" w:themeFill="accent2" w:themeFillTint="33"/>
            <w:vAlign w:val="center"/>
          </w:tcPr>
          <w:p w:rsidR="00EB3BB3" w:rsidRPr="004529FC" w:rsidRDefault="00EB3BB3" w:rsidP="006A48AF">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PC8</w:t>
            </w:r>
          </w:p>
        </w:tc>
      </w:tr>
      <w:tr w:rsidR="00EB3BB3" w:rsidRPr="004529FC" w:rsidTr="00EB3BB3">
        <w:trPr>
          <w:trHeight w:val="419"/>
          <w:jc w:val="center"/>
        </w:trPr>
        <w:tc>
          <w:tcPr>
            <w:tcW w:w="425" w:type="dxa"/>
            <w:vMerge/>
            <w:tcBorders>
              <w:left w:val="single" w:sz="4" w:space="0" w:color="FFFFFF" w:themeColor="background1"/>
              <w:right w:val="single" w:sz="4" w:space="0" w:color="FFFFFF" w:themeColor="background1"/>
            </w:tcBorders>
            <w:shd w:val="clear" w:color="auto" w:fill="D99594" w:themeFill="accent2" w:themeFillTint="99"/>
            <w:vAlign w:val="center"/>
            <w:hideMark/>
          </w:tcPr>
          <w:p w:rsidR="00EB3BB3" w:rsidRPr="004529FC" w:rsidRDefault="00EB3BB3" w:rsidP="00C241DD">
            <w:pPr>
              <w:rPr>
                <w:rFonts w:ascii="Calibri" w:hAnsi="Calibri"/>
                <w:b/>
                <w:bCs/>
                <w:color w:val="FFFFFF"/>
                <w:sz w:val="20"/>
                <w:lang w:val="en-ZA" w:eastAsia="en-ZA"/>
              </w:rPr>
            </w:pPr>
          </w:p>
        </w:tc>
        <w:tc>
          <w:tcPr>
            <w:tcW w:w="709" w:type="dxa"/>
            <w:vMerge/>
            <w:tcBorders>
              <w:left w:val="single" w:sz="4" w:space="0" w:color="FFFFFF" w:themeColor="background1"/>
              <w:right w:val="single" w:sz="4" w:space="0" w:color="FFFFFF" w:themeColor="background1"/>
            </w:tcBorders>
            <w:shd w:val="clear" w:color="auto" w:fill="E5B8B7" w:themeFill="accent2" w:themeFillTint="66"/>
            <w:textDirection w:val="btLr"/>
            <w:vAlign w:val="center"/>
            <w:hideMark/>
          </w:tcPr>
          <w:p w:rsidR="00EB3BB3" w:rsidRPr="004529FC" w:rsidRDefault="00EB3BB3" w:rsidP="00C241DD">
            <w:pPr>
              <w:ind w:left="113" w:right="113"/>
              <w:rPr>
                <w:rFonts w:ascii="Calibri" w:hAnsi="Calibri"/>
                <w:color w:val="000000"/>
                <w:sz w:val="18"/>
                <w:szCs w:val="18"/>
                <w:lang w:val="en-ZA" w:eastAsia="en-ZA"/>
              </w:rPr>
            </w:pPr>
          </w:p>
        </w:tc>
        <w:tc>
          <w:tcPr>
            <w:tcW w:w="1701" w:type="dxa"/>
            <w:vMerge/>
            <w:tcBorders>
              <w:left w:val="single" w:sz="4" w:space="0" w:color="FFFFFF" w:themeColor="background1"/>
              <w:right w:val="single" w:sz="4" w:space="0" w:color="FFFFFF" w:themeColor="background1"/>
            </w:tcBorders>
            <w:shd w:val="clear" w:color="auto" w:fill="F2DBDB" w:themeFill="accent2" w:themeFillTint="33"/>
            <w:vAlign w:val="center"/>
            <w:hideMark/>
          </w:tcPr>
          <w:p w:rsidR="00EB3BB3" w:rsidRPr="004529FC" w:rsidRDefault="00EB3BB3" w:rsidP="00C241DD">
            <w:pPr>
              <w:rPr>
                <w:rFonts w:ascii="Calibri" w:hAnsi="Calibri"/>
                <w:color w:val="000000"/>
                <w:sz w:val="18"/>
                <w:szCs w:val="18"/>
                <w:lang w:val="en-ZA" w:eastAsia="en-ZA"/>
              </w:rPr>
            </w:pPr>
          </w:p>
        </w:tc>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Middle management, superintendents, and lower level specialists</w:t>
            </w:r>
          </w:p>
        </w:tc>
        <w:tc>
          <w:tcPr>
            <w:tcW w:w="1243" w:type="dxa"/>
            <w:tcBorders>
              <w:top w:val="nil"/>
              <w:left w:val="single" w:sz="4" w:space="0" w:color="FFFFFF" w:themeColor="background1"/>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60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Assistant Lecturer</w:t>
            </w:r>
          </w:p>
        </w:tc>
        <w:tc>
          <w:tcPr>
            <w:tcW w:w="992"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Junior Research Fellow</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tcPr>
          <w:p w:rsidR="00EB3BB3" w:rsidRPr="004529FC" w:rsidRDefault="00EB3BB3" w:rsidP="00C241DD">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709"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PC9</w:t>
            </w:r>
          </w:p>
        </w:tc>
        <w:tc>
          <w:tcPr>
            <w:tcW w:w="85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PC9</w:t>
            </w:r>
          </w:p>
        </w:tc>
        <w:tc>
          <w:tcPr>
            <w:tcW w:w="1275"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Tech/ Sci</w:t>
            </w:r>
            <w:r>
              <w:rPr>
                <w:rFonts w:ascii="Calibri" w:hAnsi="Calibri"/>
                <w:color w:val="000000"/>
                <w:sz w:val="18"/>
                <w:szCs w:val="18"/>
                <w:lang w:val="en-ZA" w:eastAsia="en-ZA"/>
              </w:rPr>
              <w:t xml:space="preserve"> </w:t>
            </w:r>
            <w:r w:rsidRPr="004529FC">
              <w:rPr>
                <w:rFonts w:ascii="Calibri" w:hAnsi="Calibri"/>
                <w:color w:val="000000"/>
                <w:sz w:val="18"/>
                <w:szCs w:val="18"/>
                <w:lang w:val="en-ZA" w:eastAsia="en-ZA"/>
              </w:rPr>
              <w:t>Officer</w:t>
            </w:r>
          </w:p>
        </w:tc>
        <w:tc>
          <w:tcPr>
            <w:tcW w:w="994" w:type="dxa"/>
            <w:tcBorders>
              <w:top w:val="nil"/>
              <w:left w:val="nil"/>
              <w:bottom w:val="single" w:sz="4" w:space="0" w:color="FFFFFF"/>
              <w:right w:val="single" w:sz="4" w:space="0" w:color="FFFFFF"/>
            </w:tcBorders>
            <w:shd w:val="clear" w:color="auto" w:fill="F2DBDB" w:themeFill="accent2" w:themeFillTint="33"/>
            <w:vAlign w:val="center"/>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PC9</w:t>
            </w:r>
          </w:p>
        </w:tc>
      </w:tr>
      <w:tr w:rsidR="00EB3BB3" w:rsidRPr="004529FC" w:rsidTr="00EB3BB3">
        <w:trPr>
          <w:trHeight w:val="315"/>
          <w:jc w:val="center"/>
        </w:trPr>
        <w:tc>
          <w:tcPr>
            <w:tcW w:w="425" w:type="dxa"/>
            <w:vMerge/>
            <w:tcBorders>
              <w:left w:val="single" w:sz="4" w:space="0" w:color="FFFFFF" w:themeColor="background1"/>
              <w:right w:val="single" w:sz="4" w:space="0" w:color="FFFFFF" w:themeColor="background1"/>
            </w:tcBorders>
            <w:shd w:val="clear" w:color="auto" w:fill="D99594" w:themeFill="accent2" w:themeFillTint="99"/>
            <w:vAlign w:val="center"/>
            <w:hideMark/>
          </w:tcPr>
          <w:p w:rsidR="00EB3BB3" w:rsidRPr="004529FC" w:rsidRDefault="00EB3BB3" w:rsidP="00C241DD">
            <w:pPr>
              <w:rPr>
                <w:rFonts w:ascii="Calibri" w:hAnsi="Calibri"/>
                <w:b/>
                <w:bCs/>
                <w:color w:val="FFFFFF"/>
                <w:sz w:val="20"/>
                <w:lang w:val="en-ZA" w:eastAsia="en-ZA"/>
              </w:rPr>
            </w:pPr>
          </w:p>
        </w:tc>
        <w:tc>
          <w:tcPr>
            <w:tcW w:w="709" w:type="dxa"/>
            <w:vMerge/>
            <w:tcBorders>
              <w:left w:val="single" w:sz="4" w:space="0" w:color="FFFFFF" w:themeColor="background1"/>
              <w:right w:val="single" w:sz="4" w:space="0" w:color="FFFFFF" w:themeColor="background1"/>
            </w:tcBorders>
            <w:shd w:val="clear" w:color="auto" w:fill="E5B8B7" w:themeFill="accent2" w:themeFillTint="66"/>
            <w:textDirection w:val="btLr"/>
            <w:vAlign w:val="center"/>
            <w:hideMark/>
          </w:tcPr>
          <w:p w:rsidR="00EB3BB3" w:rsidRPr="004529FC" w:rsidRDefault="00EB3BB3" w:rsidP="00C241DD">
            <w:pPr>
              <w:ind w:left="113" w:right="113"/>
              <w:rPr>
                <w:rFonts w:ascii="Calibri" w:hAnsi="Calibri"/>
                <w:color w:val="000000"/>
                <w:sz w:val="18"/>
                <w:szCs w:val="18"/>
                <w:lang w:val="en-ZA" w:eastAsia="en-ZA"/>
              </w:rPr>
            </w:pPr>
          </w:p>
        </w:tc>
        <w:tc>
          <w:tcPr>
            <w:tcW w:w="1701" w:type="dxa"/>
            <w:vMerge/>
            <w:tcBorders>
              <w:left w:val="single" w:sz="4" w:space="0" w:color="FFFFFF" w:themeColor="background1"/>
              <w:right w:val="single" w:sz="4" w:space="0" w:color="FFFFFF" w:themeColor="background1"/>
            </w:tcBorders>
            <w:shd w:val="clear" w:color="auto" w:fill="F2DBDB" w:themeFill="accent2" w:themeFillTint="33"/>
            <w:vAlign w:val="center"/>
            <w:hideMark/>
          </w:tcPr>
          <w:p w:rsidR="00EB3BB3" w:rsidRPr="004529FC" w:rsidRDefault="00EB3BB3" w:rsidP="00C241DD">
            <w:pPr>
              <w:rPr>
                <w:rFonts w:ascii="Calibri" w:hAnsi="Calibri"/>
                <w:color w:val="000000"/>
                <w:sz w:val="18"/>
                <w:szCs w:val="18"/>
                <w:lang w:val="en-ZA" w:eastAsia="en-ZA"/>
              </w:rPr>
            </w:pP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vAlign w:val="center"/>
            <w:hideMark/>
          </w:tcPr>
          <w:p w:rsidR="00EB3BB3" w:rsidRPr="004529FC" w:rsidRDefault="00EB3BB3" w:rsidP="00C241DD">
            <w:pPr>
              <w:rPr>
                <w:rFonts w:ascii="Calibri" w:hAnsi="Calibri"/>
                <w:color w:val="000000"/>
                <w:sz w:val="18"/>
                <w:szCs w:val="18"/>
                <w:lang w:val="en-ZA" w:eastAsia="en-ZA"/>
              </w:rPr>
            </w:pPr>
          </w:p>
        </w:tc>
        <w:tc>
          <w:tcPr>
            <w:tcW w:w="1243" w:type="dxa"/>
            <w:tcBorders>
              <w:top w:val="nil"/>
              <w:left w:val="single" w:sz="4" w:space="0" w:color="FFFFFF" w:themeColor="background1"/>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60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Lecturer</w:t>
            </w:r>
          </w:p>
        </w:tc>
        <w:tc>
          <w:tcPr>
            <w:tcW w:w="992"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Research Officer</w:t>
            </w:r>
          </w:p>
        </w:tc>
        <w:tc>
          <w:tcPr>
            <w:tcW w:w="851"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Lecturer</w:t>
            </w:r>
          </w:p>
        </w:tc>
        <w:tc>
          <w:tcPr>
            <w:tcW w:w="992" w:type="dxa"/>
            <w:tcBorders>
              <w:top w:val="nil"/>
              <w:left w:val="nil"/>
              <w:bottom w:val="single" w:sz="4" w:space="0" w:color="FFFFFF"/>
              <w:right w:val="nil"/>
            </w:tcBorders>
            <w:shd w:val="clear" w:color="auto" w:fill="F2DBDB" w:themeFill="accent2" w:themeFillTint="33"/>
          </w:tcPr>
          <w:p w:rsidR="00EB3BB3" w:rsidRPr="004529FC" w:rsidRDefault="00EB3BB3" w:rsidP="00C241DD">
            <w:pPr>
              <w:jc w:val="center"/>
              <w:rPr>
                <w:rFonts w:ascii="Calibri" w:hAnsi="Calibri"/>
                <w:color w:val="000000"/>
                <w:sz w:val="18"/>
                <w:szCs w:val="18"/>
                <w:lang w:val="en-ZA" w:eastAsia="en-ZA"/>
              </w:rPr>
            </w:pPr>
            <w:r>
              <w:rPr>
                <w:rFonts w:ascii="Calibri" w:hAnsi="Calibri"/>
                <w:color w:val="000000"/>
                <w:sz w:val="18"/>
                <w:szCs w:val="18"/>
                <w:lang w:val="en-ZA" w:eastAsia="en-ZA"/>
              </w:rPr>
              <w:t>Clinical Educator</w:t>
            </w:r>
          </w:p>
        </w:tc>
        <w:tc>
          <w:tcPr>
            <w:tcW w:w="992"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Lecturer</w:t>
            </w:r>
          </w:p>
        </w:tc>
        <w:tc>
          <w:tcPr>
            <w:tcW w:w="709"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PC10</w:t>
            </w:r>
          </w:p>
        </w:tc>
        <w:tc>
          <w:tcPr>
            <w:tcW w:w="85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PC10</w:t>
            </w:r>
          </w:p>
        </w:tc>
        <w:tc>
          <w:tcPr>
            <w:tcW w:w="1275"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xml:space="preserve">Chief Tech / </w:t>
            </w:r>
            <w:r>
              <w:rPr>
                <w:rFonts w:ascii="Calibri" w:hAnsi="Calibri"/>
                <w:color w:val="000000"/>
                <w:sz w:val="18"/>
                <w:szCs w:val="18"/>
                <w:lang w:val="en-ZA" w:eastAsia="en-ZA"/>
              </w:rPr>
              <w:t>Sci</w:t>
            </w:r>
            <w:r w:rsidRPr="004529FC">
              <w:rPr>
                <w:rFonts w:ascii="Calibri" w:hAnsi="Calibri"/>
                <w:color w:val="000000"/>
                <w:sz w:val="18"/>
                <w:szCs w:val="18"/>
                <w:lang w:val="en-ZA" w:eastAsia="en-ZA"/>
              </w:rPr>
              <w:t xml:space="preserve"> Officer</w:t>
            </w:r>
          </w:p>
        </w:tc>
        <w:tc>
          <w:tcPr>
            <w:tcW w:w="994" w:type="dxa"/>
            <w:tcBorders>
              <w:top w:val="nil"/>
              <w:left w:val="nil"/>
              <w:bottom w:val="single" w:sz="4" w:space="0" w:color="FFFFFF"/>
              <w:right w:val="single" w:sz="4" w:space="0" w:color="FFFFFF"/>
            </w:tcBorders>
            <w:shd w:val="clear" w:color="auto" w:fill="F2DBDB" w:themeFill="accent2" w:themeFillTint="33"/>
            <w:vAlign w:val="center"/>
          </w:tcPr>
          <w:p w:rsidR="00EB3BB3" w:rsidRPr="004529FC" w:rsidRDefault="00EB3BB3" w:rsidP="00C241DD">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PC10</w:t>
            </w:r>
          </w:p>
        </w:tc>
      </w:tr>
      <w:tr w:rsidR="00EB3BB3" w:rsidRPr="004529FC" w:rsidTr="00EB3BB3">
        <w:trPr>
          <w:trHeight w:val="293"/>
          <w:jc w:val="center"/>
        </w:trPr>
        <w:tc>
          <w:tcPr>
            <w:tcW w:w="425" w:type="dxa"/>
            <w:vMerge/>
            <w:tcBorders>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hideMark/>
          </w:tcPr>
          <w:p w:rsidR="00EB3BB3" w:rsidRPr="004529FC" w:rsidRDefault="00EB3BB3" w:rsidP="00EB3BB3">
            <w:pPr>
              <w:rPr>
                <w:rFonts w:ascii="Calibri" w:hAnsi="Calibri"/>
                <w:b/>
                <w:bCs/>
                <w:color w:val="FFFFFF"/>
                <w:sz w:val="20"/>
                <w:lang w:val="en-ZA" w:eastAsia="en-ZA"/>
              </w:rPr>
            </w:pPr>
          </w:p>
        </w:tc>
        <w:tc>
          <w:tcPr>
            <w:tcW w:w="709" w:type="dxa"/>
            <w:vMerge/>
            <w:tcBorders>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textDirection w:val="btLr"/>
            <w:vAlign w:val="center"/>
            <w:hideMark/>
          </w:tcPr>
          <w:p w:rsidR="00EB3BB3" w:rsidRPr="004529FC" w:rsidRDefault="00EB3BB3" w:rsidP="00EB3BB3">
            <w:pPr>
              <w:ind w:left="113" w:right="113"/>
              <w:rPr>
                <w:rFonts w:ascii="Calibri" w:hAnsi="Calibri"/>
                <w:color w:val="000000"/>
                <w:sz w:val="18"/>
                <w:szCs w:val="18"/>
                <w:lang w:val="en-ZA" w:eastAsia="en-ZA"/>
              </w:rPr>
            </w:pPr>
          </w:p>
        </w:tc>
        <w:tc>
          <w:tcPr>
            <w:tcW w:w="1701" w:type="dxa"/>
            <w:vMerge/>
            <w:tcBorders>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vAlign w:val="center"/>
            <w:hideMark/>
          </w:tcPr>
          <w:p w:rsidR="00EB3BB3" w:rsidRPr="004529FC" w:rsidRDefault="00EB3BB3" w:rsidP="00EB3BB3">
            <w:pPr>
              <w:rPr>
                <w:rFonts w:ascii="Calibri" w:hAnsi="Calibri"/>
                <w:color w:val="000000"/>
                <w:sz w:val="18"/>
                <w:szCs w:val="18"/>
                <w:lang w:val="en-ZA" w:eastAsia="en-ZA"/>
              </w:rPr>
            </w:pP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vAlign w:val="center"/>
            <w:hideMark/>
          </w:tcPr>
          <w:p w:rsidR="00EB3BB3" w:rsidRPr="004529FC" w:rsidRDefault="00EB3BB3" w:rsidP="00EB3BB3">
            <w:pPr>
              <w:rPr>
                <w:rFonts w:ascii="Calibri" w:hAnsi="Calibri"/>
                <w:color w:val="000000"/>
                <w:sz w:val="18"/>
                <w:szCs w:val="18"/>
                <w:lang w:val="en-ZA" w:eastAsia="en-ZA"/>
              </w:rPr>
            </w:pPr>
          </w:p>
        </w:tc>
        <w:tc>
          <w:tcPr>
            <w:tcW w:w="1243" w:type="dxa"/>
            <w:tcBorders>
              <w:top w:val="nil"/>
              <w:left w:val="single" w:sz="4" w:space="0" w:color="FFFFFF" w:themeColor="background1"/>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60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Lecturer</w:t>
            </w:r>
          </w:p>
        </w:tc>
        <w:tc>
          <w:tcPr>
            <w:tcW w:w="992"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Research Officer</w:t>
            </w:r>
          </w:p>
        </w:tc>
        <w:tc>
          <w:tcPr>
            <w:tcW w:w="851"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Lecturer</w:t>
            </w:r>
          </w:p>
        </w:tc>
        <w:tc>
          <w:tcPr>
            <w:tcW w:w="992" w:type="dxa"/>
            <w:tcBorders>
              <w:top w:val="nil"/>
              <w:left w:val="nil"/>
              <w:bottom w:val="single" w:sz="4" w:space="0" w:color="FFFFFF"/>
              <w:right w:val="nil"/>
            </w:tcBorders>
            <w:shd w:val="clear" w:color="auto" w:fill="F2DBDB" w:themeFill="accent2" w:themeFillTint="33"/>
          </w:tcPr>
          <w:p w:rsidR="00EB3BB3" w:rsidRPr="004529FC" w:rsidRDefault="00EB3BB3" w:rsidP="00EB3BB3">
            <w:pPr>
              <w:jc w:val="center"/>
              <w:rPr>
                <w:rFonts w:ascii="Calibri" w:hAnsi="Calibri"/>
                <w:color w:val="000000"/>
                <w:sz w:val="18"/>
                <w:szCs w:val="18"/>
                <w:lang w:val="en-ZA" w:eastAsia="en-ZA"/>
              </w:rPr>
            </w:pPr>
            <w:r>
              <w:rPr>
                <w:rFonts w:ascii="Calibri" w:hAnsi="Calibri"/>
                <w:color w:val="000000"/>
                <w:sz w:val="18"/>
                <w:szCs w:val="18"/>
                <w:lang w:val="en-ZA" w:eastAsia="en-ZA"/>
              </w:rPr>
              <w:t>Senior Clinical Educator</w:t>
            </w:r>
          </w:p>
        </w:tc>
        <w:tc>
          <w:tcPr>
            <w:tcW w:w="992"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Lecturer</w:t>
            </w:r>
          </w:p>
        </w:tc>
        <w:tc>
          <w:tcPr>
            <w:tcW w:w="709"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PC11</w:t>
            </w:r>
          </w:p>
        </w:tc>
        <w:tc>
          <w:tcPr>
            <w:tcW w:w="85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PC11</w:t>
            </w:r>
          </w:p>
        </w:tc>
        <w:tc>
          <w:tcPr>
            <w:tcW w:w="1275" w:type="dxa"/>
            <w:tcBorders>
              <w:top w:val="nil"/>
              <w:left w:val="nil"/>
              <w:bottom w:val="single" w:sz="4" w:space="0" w:color="FFFFFF"/>
              <w:right w:val="single" w:sz="4" w:space="0" w:color="FFFFFF"/>
            </w:tcBorders>
            <w:shd w:val="clear" w:color="auto" w:fill="F2DBDB" w:themeFill="accent2"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Principal Tech / Sci Officer</w:t>
            </w:r>
          </w:p>
        </w:tc>
        <w:tc>
          <w:tcPr>
            <w:tcW w:w="994" w:type="dxa"/>
            <w:tcBorders>
              <w:top w:val="nil"/>
              <w:left w:val="nil"/>
              <w:bottom w:val="single" w:sz="4" w:space="0" w:color="FFFFFF"/>
              <w:right w:val="single" w:sz="4" w:space="0" w:color="FFFFFF"/>
            </w:tcBorders>
            <w:shd w:val="clear" w:color="auto" w:fill="F2DBDB" w:themeFill="accent2" w:themeFillTint="33"/>
            <w:vAlign w:val="center"/>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PC11</w:t>
            </w:r>
          </w:p>
        </w:tc>
      </w:tr>
      <w:tr w:rsidR="00EB3BB3" w:rsidRPr="004529FC" w:rsidTr="00EB3BB3">
        <w:trPr>
          <w:trHeight w:val="66"/>
          <w:jc w:val="center"/>
        </w:trPr>
        <w:tc>
          <w:tcPr>
            <w:tcW w:w="4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vAlign w:val="center"/>
            <w:hideMark/>
          </w:tcPr>
          <w:p w:rsidR="00EB3BB3" w:rsidRPr="004529FC" w:rsidRDefault="00EB3BB3" w:rsidP="00EB3BB3">
            <w:pPr>
              <w:jc w:val="center"/>
              <w:rPr>
                <w:rFonts w:ascii="Calibri" w:hAnsi="Calibri"/>
                <w:b/>
                <w:bCs/>
                <w:color w:val="FFFFFF"/>
                <w:sz w:val="20"/>
                <w:lang w:val="en-ZA" w:eastAsia="en-ZA"/>
              </w:rPr>
            </w:pPr>
            <w:r w:rsidRPr="004529FC">
              <w:rPr>
                <w:rFonts w:ascii="Calibri" w:hAnsi="Calibri"/>
                <w:b/>
                <w:bCs/>
                <w:color w:val="FFFFFF"/>
                <w:sz w:val="20"/>
                <w:lang w:val="en-ZA" w:eastAsia="en-ZA"/>
              </w:rPr>
              <w:t>3</w:t>
            </w:r>
          </w:p>
        </w:tc>
        <w:tc>
          <w:tcPr>
            <w:tcW w:w="7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C0D9" w:themeFill="accent4" w:themeFillTint="66"/>
            <w:textDirection w:val="btLr"/>
            <w:vAlign w:val="center"/>
            <w:hideMark/>
          </w:tcPr>
          <w:p w:rsidR="00EB3BB3" w:rsidRPr="004529FC" w:rsidRDefault="00EB3BB3" w:rsidP="00EB3BB3">
            <w:pPr>
              <w:ind w:left="113" w:right="113"/>
              <w:jc w:val="center"/>
              <w:rPr>
                <w:rFonts w:ascii="Calibri" w:hAnsi="Calibri"/>
                <w:color w:val="000000"/>
                <w:sz w:val="18"/>
                <w:szCs w:val="18"/>
                <w:lang w:val="en-ZA" w:eastAsia="en-ZA"/>
              </w:rPr>
            </w:pPr>
            <w:r w:rsidRPr="004529FC">
              <w:rPr>
                <w:rFonts w:ascii="Calibri" w:hAnsi="Calibri"/>
                <w:color w:val="000000"/>
                <w:sz w:val="18"/>
                <w:szCs w:val="18"/>
                <w:lang w:val="en-ZA" w:eastAsia="en-ZA"/>
              </w:rPr>
              <w:t>Tactical Higher</w:t>
            </w:r>
          </w:p>
        </w:tc>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Professionally qualified and experienced specialists and mid-management</w:t>
            </w:r>
          </w:p>
        </w:tc>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management and very senior specialists</w:t>
            </w:r>
          </w:p>
        </w:tc>
        <w:tc>
          <w:tcPr>
            <w:tcW w:w="1243" w:type="dxa"/>
            <w:tcBorders>
              <w:top w:val="nil"/>
              <w:left w:val="single" w:sz="4" w:space="0" w:color="FFFFFF" w:themeColor="background1"/>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600"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HOD</w:t>
            </w:r>
          </w:p>
        </w:tc>
        <w:tc>
          <w:tcPr>
            <w:tcW w:w="992" w:type="dxa"/>
            <w:gridSpan w:val="2"/>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Associate Professor</w:t>
            </w:r>
          </w:p>
        </w:tc>
        <w:tc>
          <w:tcPr>
            <w:tcW w:w="992"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Chief Research Officer</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tcPr>
          <w:p w:rsidR="00EB3BB3" w:rsidRPr="004529FC" w:rsidRDefault="00EB3BB3" w:rsidP="00EB3BB3">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Associate Professor</w:t>
            </w:r>
          </w:p>
        </w:tc>
        <w:tc>
          <w:tcPr>
            <w:tcW w:w="709"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PC12</w:t>
            </w:r>
          </w:p>
        </w:tc>
        <w:tc>
          <w:tcPr>
            <w:tcW w:w="85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PC12</w:t>
            </w:r>
          </w:p>
        </w:tc>
        <w:tc>
          <w:tcPr>
            <w:tcW w:w="1275"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Principal Tech/ Sci Officer</w:t>
            </w:r>
          </w:p>
        </w:tc>
        <w:tc>
          <w:tcPr>
            <w:tcW w:w="994" w:type="dxa"/>
            <w:tcBorders>
              <w:top w:val="nil"/>
              <w:left w:val="nil"/>
              <w:bottom w:val="single" w:sz="4" w:space="0" w:color="FFFFFF"/>
              <w:right w:val="single" w:sz="4" w:space="0" w:color="FFFFFF"/>
            </w:tcBorders>
            <w:shd w:val="clear" w:color="auto" w:fill="E5DFEC" w:themeFill="accent4" w:themeFillTint="33"/>
            <w:vAlign w:val="center"/>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PC12</w:t>
            </w:r>
          </w:p>
        </w:tc>
      </w:tr>
      <w:tr w:rsidR="00EB3BB3" w:rsidRPr="004529FC" w:rsidTr="00EB3BB3">
        <w:trPr>
          <w:trHeight w:val="66"/>
          <w:jc w:val="center"/>
        </w:trPr>
        <w:tc>
          <w:tcPr>
            <w:tcW w:w="4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vAlign w:val="center"/>
            <w:hideMark/>
          </w:tcPr>
          <w:p w:rsidR="00EB3BB3" w:rsidRPr="004529FC" w:rsidRDefault="00EB3BB3" w:rsidP="00EB3BB3">
            <w:pPr>
              <w:rPr>
                <w:rFonts w:ascii="Calibri" w:hAnsi="Calibri"/>
                <w:b/>
                <w:bCs/>
                <w:color w:val="FFFFFF"/>
                <w:sz w:val="20"/>
                <w:lang w:val="en-ZA" w:eastAsia="en-ZA"/>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C0D9" w:themeFill="accent4" w:themeFillTint="66"/>
            <w:textDirection w:val="btLr"/>
            <w:vAlign w:val="center"/>
            <w:hideMark/>
          </w:tcPr>
          <w:p w:rsidR="00EB3BB3" w:rsidRPr="004529FC" w:rsidRDefault="00EB3BB3" w:rsidP="00EB3BB3">
            <w:pPr>
              <w:ind w:left="113" w:right="113"/>
              <w:rPr>
                <w:rFonts w:ascii="Calibri" w:hAnsi="Calibri"/>
                <w:color w:val="000000"/>
                <w:sz w:val="18"/>
                <w:szCs w:val="18"/>
                <w:lang w:val="en-ZA" w:eastAsia="en-ZA"/>
              </w:rPr>
            </w:pP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hideMark/>
          </w:tcPr>
          <w:p w:rsidR="00EB3BB3" w:rsidRPr="004529FC" w:rsidRDefault="00EB3BB3" w:rsidP="00EB3BB3">
            <w:pPr>
              <w:rPr>
                <w:rFonts w:ascii="Calibri" w:hAnsi="Calibri"/>
                <w:color w:val="000000"/>
                <w:sz w:val="18"/>
                <w:szCs w:val="18"/>
                <w:lang w:val="en-ZA" w:eastAsia="en-ZA"/>
              </w:rPr>
            </w:pP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hideMark/>
          </w:tcPr>
          <w:p w:rsidR="00EB3BB3" w:rsidRPr="004529FC" w:rsidRDefault="00EB3BB3" w:rsidP="00EB3BB3">
            <w:pPr>
              <w:rPr>
                <w:rFonts w:ascii="Calibri" w:hAnsi="Calibri"/>
                <w:color w:val="000000"/>
                <w:sz w:val="18"/>
                <w:szCs w:val="18"/>
                <w:lang w:val="en-ZA" w:eastAsia="en-ZA"/>
              </w:rPr>
            </w:pPr>
          </w:p>
        </w:tc>
        <w:tc>
          <w:tcPr>
            <w:tcW w:w="1243" w:type="dxa"/>
            <w:tcBorders>
              <w:top w:val="nil"/>
              <w:left w:val="single" w:sz="4" w:space="0" w:color="FFFFFF" w:themeColor="background1"/>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600"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HOD</w:t>
            </w:r>
          </w:p>
        </w:tc>
        <w:tc>
          <w:tcPr>
            <w:tcW w:w="992" w:type="dxa"/>
            <w:gridSpan w:val="2"/>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Professor</w:t>
            </w:r>
          </w:p>
        </w:tc>
        <w:tc>
          <w:tcPr>
            <w:tcW w:w="992"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Principal Research Officer</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tcPr>
          <w:p w:rsidR="00EB3BB3" w:rsidRPr="004529FC" w:rsidRDefault="00EB3BB3" w:rsidP="00EB3BB3">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Professor</w:t>
            </w:r>
          </w:p>
        </w:tc>
        <w:tc>
          <w:tcPr>
            <w:tcW w:w="709"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(5)</w:t>
            </w:r>
          </w:p>
        </w:tc>
        <w:tc>
          <w:tcPr>
            <w:tcW w:w="85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w:t>
            </w:r>
            <w:r w:rsidRPr="004529FC">
              <w:rPr>
                <w:rFonts w:ascii="Calibri" w:hAnsi="Calibri"/>
                <w:color w:val="000000"/>
                <w:sz w:val="18"/>
                <w:szCs w:val="18"/>
                <w:lang w:val="en-ZA" w:eastAsia="en-ZA"/>
              </w:rPr>
              <w:t>5</w:t>
            </w:r>
            <w:r>
              <w:rPr>
                <w:rFonts w:ascii="Calibri" w:hAnsi="Calibri"/>
                <w:color w:val="000000"/>
                <w:sz w:val="18"/>
                <w:szCs w:val="18"/>
                <w:lang w:val="en-ZA" w:eastAsia="en-ZA"/>
              </w:rPr>
              <w:t>)</w:t>
            </w:r>
          </w:p>
        </w:tc>
        <w:tc>
          <w:tcPr>
            <w:tcW w:w="1275"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rPr>
                <w:rFonts w:ascii="Times New Roman" w:hAnsi="Times New Roman"/>
                <w:color w:val="000000"/>
                <w:sz w:val="18"/>
                <w:szCs w:val="18"/>
                <w:lang w:val="en-ZA" w:eastAsia="en-ZA"/>
              </w:rPr>
            </w:pPr>
            <w:r w:rsidRPr="004529FC">
              <w:rPr>
                <w:rFonts w:ascii="Times New Roman" w:hAnsi="Times New Roman"/>
                <w:color w:val="000000"/>
                <w:sz w:val="18"/>
                <w:szCs w:val="18"/>
                <w:lang w:val="en-ZA" w:eastAsia="en-ZA"/>
              </w:rPr>
              <w:t> </w:t>
            </w:r>
          </w:p>
        </w:tc>
        <w:tc>
          <w:tcPr>
            <w:tcW w:w="994" w:type="dxa"/>
            <w:tcBorders>
              <w:top w:val="nil"/>
              <w:left w:val="nil"/>
              <w:bottom w:val="single" w:sz="4" w:space="0" w:color="FFFFFF"/>
              <w:right w:val="single" w:sz="4" w:space="0" w:color="FFFFFF"/>
            </w:tcBorders>
            <w:shd w:val="clear" w:color="auto" w:fill="E5DFEC" w:themeFill="accent4" w:themeFillTint="33"/>
            <w:vAlign w:val="center"/>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w:t>
            </w:r>
            <w:r w:rsidRPr="004529FC">
              <w:rPr>
                <w:rFonts w:ascii="Calibri" w:hAnsi="Calibri"/>
                <w:color w:val="000000"/>
                <w:sz w:val="18"/>
                <w:szCs w:val="18"/>
                <w:lang w:val="en-ZA" w:eastAsia="en-ZA"/>
              </w:rPr>
              <w:t>5</w:t>
            </w:r>
            <w:r>
              <w:rPr>
                <w:rFonts w:ascii="Calibri" w:hAnsi="Calibri"/>
                <w:color w:val="000000"/>
                <w:sz w:val="18"/>
                <w:szCs w:val="18"/>
                <w:lang w:val="en-ZA" w:eastAsia="en-ZA"/>
              </w:rPr>
              <w:t>)</w:t>
            </w:r>
          </w:p>
        </w:tc>
      </w:tr>
      <w:tr w:rsidR="00EB3BB3" w:rsidRPr="004529FC" w:rsidTr="00EB3BB3">
        <w:trPr>
          <w:trHeight w:val="66"/>
          <w:jc w:val="center"/>
        </w:trPr>
        <w:tc>
          <w:tcPr>
            <w:tcW w:w="4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vAlign w:val="center"/>
            <w:hideMark/>
          </w:tcPr>
          <w:p w:rsidR="00EB3BB3" w:rsidRPr="004529FC" w:rsidRDefault="00EB3BB3" w:rsidP="00EB3BB3">
            <w:pPr>
              <w:rPr>
                <w:rFonts w:ascii="Calibri" w:hAnsi="Calibri"/>
                <w:b/>
                <w:bCs/>
                <w:color w:val="FFFFFF"/>
                <w:sz w:val="20"/>
                <w:lang w:val="en-ZA" w:eastAsia="en-ZA"/>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C0D9" w:themeFill="accent4" w:themeFillTint="66"/>
            <w:textDirection w:val="btLr"/>
            <w:vAlign w:val="center"/>
            <w:hideMark/>
          </w:tcPr>
          <w:p w:rsidR="00EB3BB3" w:rsidRPr="004529FC" w:rsidRDefault="00EB3BB3" w:rsidP="00EB3BB3">
            <w:pPr>
              <w:ind w:left="113" w:right="113"/>
              <w:rPr>
                <w:rFonts w:ascii="Calibri" w:hAnsi="Calibri"/>
                <w:color w:val="000000"/>
                <w:sz w:val="18"/>
                <w:szCs w:val="18"/>
                <w:lang w:val="en-ZA" w:eastAsia="en-ZA"/>
              </w:rPr>
            </w:pP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hideMark/>
          </w:tcPr>
          <w:p w:rsidR="00EB3BB3" w:rsidRPr="004529FC" w:rsidRDefault="00EB3BB3" w:rsidP="00EB3BB3">
            <w:pPr>
              <w:rPr>
                <w:rFonts w:ascii="Calibri" w:hAnsi="Calibri"/>
                <w:color w:val="000000"/>
                <w:sz w:val="18"/>
                <w:szCs w:val="18"/>
                <w:lang w:val="en-ZA" w:eastAsia="en-ZA"/>
              </w:rPr>
            </w:pP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hideMark/>
          </w:tcPr>
          <w:p w:rsidR="00EB3BB3" w:rsidRPr="004529FC" w:rsidRDefault="00EB3BB3" w:rsidP="00EB3BB3">
            <w:pPr>
              <w:rPr>
                <w:rFonts w:ascii="Calibri" w:hAnsi="Calibri"/>
                <w:color w:val="000000"/>
                <w:sz w:val="18"/>
                <w:szCs w:val="18"/>
                <w:lang w:val="en-ZA" w:eastAsia="en-ZA"/>
              </w:rPr>
            </w:pPr>
          </w:p>
        </w:tc>
        <w:tc>
          <w:tcPr>
            <w:tcW w:w="1243" w:type="dxa"/>
            <w:tcBorders>
              <w:top w:val="nil"/>
              <w:left w:val="single" w:sz="4" w:space="0" w:color="FFFFFF" w:themeColor="background1"/>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w:t>
            </w:r>
            <w:r w:rsidRPr="004529FC">
              <w:rPr>
                <w:rFonts w:ascii="Calibri" w:hAnsi="Calibri"/>
                <w:color w:val="000000"/>
                <w:sz w:val="18"/>
                <w:szCs w:val="18"/>
                <w:lang w:val="en-ZA" w:eastAsia="en-ZA"/>
              </w:rPr>
              <w:t>4</w:t>
            </w:r>
            <w:r>
              <w:rPr>
                <w:rFonts w:ascii="Calibri" w:hAnsi="Calibri"/>
                <w:color w:val="000000"/>
                <w:sz w:val="18"/>
                <w:szCs w:val="18"/>
                <w:lang w:val="en-ZA" w:eastAsia="en-ZA"/>
              </w:rPr>
              <w:t>)</w:t>
            </w:r>
            <w:r w:rsidRPr="004529FC">
              <w:rPr>
                <w:rFonts w:ascii="Calibri" w:hAnsi="Calibri"/>
                <w:color w:val="000000"/>
                <w:sz w:val="18"/>
                <w:szCs w:val="18"/>
                <w:lang w:val="en-ZA" w:eastAsia="en-ZA"/>
              </w:rPr>
              <w:t xml:space="preserve"> / Deputy Dean / Senior Director</w:t>
            </w:r>
          </w:p>
        </w:tc>
        <w:tc>
          <w:tcPr>
            <w:tcW w:w="600" w:type="dxa"/>
            <w:tcBorders>
              <w:top w:val="nil"/>
              <w:left w:val="nil"/>
              <w:bottom w:val="single" w:sz="4" w:space="0" w:color="FFFFFF"/>
              <w:right w:val="single" w:sz="4" w:space="0" w:color="FFFFFF"/>
            </w:tcBorders>
            <w:shd w:val="clear" w:color="000000" w:fill="FFFFFF"/>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000000" w:fill="FFFFFF"/>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single" w:sz="4" w:space="0" w:color="FFFFFF"/>
            </w:tcBorders>
            <w:shd w:val="clear" w:color="000000" w:fill="FFFFFF"/>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000000" w:fill="FFFFFF"/>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shd w:val="clear" w:color="000000" w:fill="FFFFFF"/>
          </w:tcPr>
          <w:p w:rsidR="00EB3BB3" w:rsidRPr="004529FC" w:rsidRDefault="00EB3BB3" w:rsidP="00EB3BB3">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000000" w:fill="FFFFFF"/>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709"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w:t>
            </w:r>
            <w:r w:rsidRPr="004529FC">
              <w:rPr>
                <w:rFonts w:ascii="Calibri" w:hAnsi="Calibri"/>
                <w:color w:val="000000"/>
                <w:sz w:val="18"/>
                <w:szCs w:val="18"/>
                <w:lang w:val="en-ZA" w:eastAsia="en-ZA"/>
              </w:rPr>
              <w:t>4</w:t>
            </w:r>
            <w:r>
              <w:rPr>
                <w:rFonts w:ascii="Calibri" w:hAnsi="Calibri"/>
                <w:color w:val="000000"/>
                <w:sz w:val="18"/>
                <w:szCs w:val="18"/>
                <w:lang w:val="en-ZA" w:eastAsia="en-ZA"/>
              </w:rPr>
              <w:t>)</w:t>
            </w:r>
          </w:p>
        </w:tc>
        <w:tc>
          <w:tcPr>
            <w:tcW w:w="85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E5DFEC" w:themeFill="accent4"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w:t>
            </w:r>
            <w:r w:rsidRPr="004529FC">
              <w:rPr>
                <w:rFonts w:ascii="Calibri" w:hAnsi="Calibri"/>
                <w:color w:val="000000"/>
                <w:sz w:val="18"/>
                <w:szCs w:val="18"/>
                <w:lang w:val="en-ZA" w:eastAsia="en-ZA"/>
              </w:rPr>
              <w:t>4</w:t>
            </w:r>
            <w:r>
              <w:rPr>
                <w:rFonts w:ascii="Calibri" w:hAnsi="Calibri"/>
                <w:color w:val="000000"/>
                <w:sz w:val="18"/>
                <w:szCs w:val="18"/>
                <w:lang w:val="en-ZA" w:eastAsia="en-ZA"/>
              </w:rPr>
              <w:t>)</w:t>
            </w:r>
          </w:p>
        </w:tc>
        <w:tc>
          <w:tcPr>
            <w:tcW w:w="1275"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rPr>
                <w:rFonts w:ascii="Times New Roman" w:hAnsi="Times New Roman"/>
                <w:color w:val="000000"/>
                <w:sz w:val="18"/>
                <w:szCs w:val="18"/>
                <w:lang w:val="en-ZA" w:eastAsia="en-ZA"/>
              </w:rPr>
            </w:pPr>
            <w:r w:rsidRPr="004529FC">
              <w:rPr>
                <w:rFonts w:ascii="Times New Roman" w:hAnsi="Times New Roman"/>
                <w:color w:val="000000"/>
                <w:sz w:val="18"/>
                <w:szCs w:val="18"/>
                <w:lang w:val="en-ZA" w:eastAsia="en-ZA"/>
              </w:rPr>
              <w:t> </w:t>
            </w:r>
          </w:p>
        </w:tc>
        <w:tc>
          <w:tcPr>
            <w:tcW w:w="994" w:type="dxa"/>
            <w:tcBorders>
              <w:top w:val="nil"/>
              <w:left w:val="nil"/>
              <w:bottom w:val="single" w:sz="4" w:space="0" w:color="FFFFFF"/>
              <w:right w:val="single" w:sz="4" w:space="0" w:color="FFFFFF"/>
            </w:tcBorders>
          </w:tcPr>
          <w:p w:rsidR="00EB3BB3" w:rsidRPr="004529FC" w:rsidRDefault="00EB3BB3" w:rsidP="00EB3BB3">
            <w:pPr>
              <w:rPr>
                <w:rFonts w:ascii="Times New Roman" w:hAnsi="Times New Roman"/>
                <w:color w:val="000000"/>
                <w:sz w:val="18"/>
                <w:szCs w:val="18"/>
                <w:lang w:val="en-ZA" w:eastAsia="en-ZA"/>
              </w:rPr>
            </w:pPr>
          </w:p>
        </w:tc>
      </w:tr>
      <w:tr w:rsidR="00EB3BB3" w:rsidRPr="004529FC" w:rsidTr="00EB3BB3">
        <w:trPr>
          <w:trHeight w:val="144"/>
          <w:jc w:val="center"/>
        </w:trPr>
        <w:tc>
          <w:tcPr>
            <w:tcW w:w="4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hideMark/>
          </w:tcPr>
          <w:p w:rsidR="00EB3BB3" w:rsidRPr="004529FC" w:rsidRDefault="00EB3BB3" w:rsidP="00EB3BB3">
            <w:pPr>
              <w:jc w:val="center"/>
              <w:rPr>
                <w:rFonts w:ascii="Calibri" w:hAnsi="Calibri"/>
                <w:b/>
                <w:bCs/>
                <w:color w:val="FFFFFF"/>
                <w:sz w:val="20"/>
                <w:lang w:val="en-ZA" w:eastAsia="en-ZA"/>
              </w:rPr>
            </w:pPr>
            <w:r w:rsidRPr="004529FC">
              <w:rPr>
                <w:rFonts w:ascii="Calibri" w:hAnsi="Calibri"/>
                <w:b/>
                <w:bCs/>
                <w:color w:val="FFFFFF"/>
                <w:sz w:val="20"/>
                <w:lang w:val="en-ZA" w:eastAsia="en-ZA"/>
              </w:rPr>
              <w:t>4</w:t>
            </w:r>
          </w:p>
        </w:tc>
        <w:tc>
          <w:tcPr>
            <w:tcW w:w="7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textDirection w:val="btLr"/>
            <w:vAlign w:val="center"/>
            <w:hideMark/>
          </w:tcPr>
          <w:p w:rsidR="00EB3BB3" w:rsidRPr="004529FC" w:rsidRDefault="00EB3BB3" w:rsidP="00EB3BB3">
            <w:pPr>
              <w:ind w:left="113" w:right="113"/>
              <w:jc w:val="center"/>
              <w:rPr>
                <w:rFonts w:ascii="Calibri" w:hAnsi="Calibri"/>
                <w:color w:val="000000"/>
                <w:sz w:val="18"/>
                <w:szCs w:val="18"/>
                <w:lang w:val="en-ZA" w:eastAsia="en-ZA"/>
              </w:rPr>
            </w:pPr>
            <w:r w:rsidRPr="004529FC">
              <w:rPr>
                <w:rFonts w:ascii="Calibri" w:hAnsi="Calibri"/>
                <w:color w:val="000000"/>
                <w:sz w:val="18"/>
                <w:szCs w:val="18"/>
                <w:lang w:val="en-ZA" w:eastAsia="en-ZA"/>
              </w:rPr>
              <w:t>Strategic</w:t>
            </w:r>
          </w:p>
        </w:tc>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Senior Management</w:t>
            </w:r>
          </w:p>
        </w:tc>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Other top management and very senior specialists</w:t>
            </w:r>
          </w:p>
        </w:tc>
        <w:tc>
          <w:tcPr>
            <w:tcW w:w="1243" w:type="dxa"/>
            <w:tcBorders>
              <w:top w:val="nil"/>
              <w:left w:val="single" w:sz="4" w:space="0" w:color="FFFFFF" w:themeColor="background1"/>
              <w:bottom w:val="single" w:sz="4" w:space="0" w:color="FFFFFF"/>
              <w:right w:val="single" w:sz="4" w:space="0" w:color="FFFFFF"/>
            </w:tcBorders>
            <w:shd w:val="clear" w:color="auto" w:fill="FDE9D9" w:themeFill="accent6"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PC13PG3 Registrar / Dean / E</w:t>
            </w:r>
            <w:r>
              <w:rPr>
                <w:rFonts w:ascii="Calibri" w:hAnsi="Calibri"/>
                <w:color w:val="000000"/>
                <w:sz w:val="18"/>
                <w:szCs w:val="18"/>
                <w:lang w:val="en-ZA" w:eastAsia="en-ZA"/>
              </w:rPr>
              <w:t>D</w:t>
            </w:r>
          </w:p>
        </w:tc>
        <w:tc>
          <w:tcPr>
            <w:tcW w:w="60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tcPr>
          <w:p w:rsidR="00EB3BB3" w:rsidRPr="004529FC" w:rsidRDefault="00EB3BB3" w:rsidP="00EB3BB3">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709"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1275"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rPr>
                <w:rFonts w:ascii="Times New Roman" w:hAnsi="Times New Roman"/>
                <w:color w:val="000000"/>
                <w:sz w:val="18"/>
                <w:szCs w:val="18"/>
                <w:lang w:val="en-ZA" w:eastAsia="en-ZA"/>
              </w:rPr>
            </w:pPr>
            <w:r w:rsidRPr="004529FC">
              <w:rPr>
                <w:rFonts w:ascii="Times New Roman" w:hAnsi="Times New Roman"/>
                <w:color w:val="000000"/>
                <w:sz w:val="18"/>
                <w:szCs w:val="18"/>
                <w:lang w:val="en-ZA" w:eastAsia="en-ZA"/>
              </w:rPr>
              <w:t> </w:t>
            </w:r>
          </w:p>
        </w:tc>
        <w:tc>
          <w:tcPr>
            <w:tcW w:w="994" w:type="dxa"/>
            <w:tcBorders>
              <w:top w:val="nil"/>
              <w:left w:val="nil"/>
              <w:bottom w:val="single" w:sz="4" w:space="0" w:color="FFFFFF"/>
              <w:right w:val="single" w:sz="4" w:space="0" w:color="FFFFFF"/>
            </w:tcBorders>
          </w:tcPr>
          <w:p w:rsidR="00EB3BB3" w:rsidRPr="004529FC" w:rsidRDefault="00EB3BB3" w:rsidP="00EB3BB3">
            <w:pPr>
              <w:rPr>
                <w:rFonts w:ascii="Times New Roman" w:hAnsi="Times New Roman"/>
                <w:color w:val="000000"/>
                <w:sz w:val="18"/>
                <w:szCs w:val="18"/>
                <w:lang w:val="en-ZA" w:eastAsia="en-ZA"/>
              </w:rPr>
            </w:pPr>
          </w:p>
        </w:tc>
      </w:tr>
      <w:tr w:rsidR="00EB3BB3" w:rsidRPr="004529FC" w:rsidTr="00EB3BB3">
        <w:trPr>
          <w:trHeight w:val="264"/>
          <w:jc w:val="center"/>
        </w:trPr>
        <w:tc>
          <w:tcPr>
            <w:tcW w:w="4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hideMark/>
          </w:tcPr>
          <w:p w:rsidR="00EB3BB3" w:rsidRPr="004529FC" w:rsidRDefault="00EB3BB3" w:rsidP="00EB3BB3">
            <w:pPr>
              <w:rPr>
                <w:rFonts w:ascii="Calibri" w:hAnsi="Calibri"/>
                <w:b/>
                <w:bCs/>
                <w:color w:val="FFFFFF"/>
                <w:sz w:val="20"/>
                <w:lang w:val="en-ZA" w:eastAsia="en-ZA"/>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vAlign w:val="center"/>
            <w:hideMark/>
          </w:tcPr>
          <w:p w:rsidR="00EB3BB3" w:rsidRPr="004529FC" w:rsidRDefault="00EB3BB3" w:rsidP="00EB3BB3">
            <w:pPr>
              <w:rPr>
                <w:rFonts w:ascii="Calibri" w:hAnsi="Calibri"/>
                <w:color w:val="000000"/>
                <w:sz w:val="18"/>
                <w:szCs w:val="18"/>
                <w:lang w:val="en-ZA" w:eastAsia="en-ZA"/>
              </w:rPr>
            </w:pP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rsidR="00EB3BB3" w:rsidRPr="004529FC" w:rsidRDefault="00EB3BB3" w:rsidP="00EB3BB3">
            <w:pPr>
              <w:rPr>
                <w:rFonts w:ascii="Calibri" w:hAnsi="Calibri"/>
                <w:color w:val="000000"/>
                <w:sz w:val="18"/>
                <w:szCs w:val="18"/>
                <w:lang w:val="en-ZA" w:eastAsia="en-ZA"/>
              </w:rPr>
            </w:pP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rsidR="00EB3BB3" w:rsidRPr="004529FC" w:rsidRDefault="00EB3BB3" w:rsidP="00EB3BB3">
            <w:pPr>
              <w:rPr>
                <w:rFonts w:ascii="Calibri" w:hAnsi="Calibri"/>
                <w:color w:val="000000"/>
                <w:sz w:val="18"/>
                <w:szCs w:val="18"/>
                <w:lang w:val="en-ZA" w:eastAsia="en-ZA"/>
              </w:rPr>
            </w:pPr>
          </w:p>
        </w:tc>
        <w:tc>
          <w:tcPr>
            <w:tcW w:w="1243" w:type="dxa"/>
            <w:tcBorders>
              <w:top w:val="nil"/>
              <w:left w:val="single" w:sz="4" w:space="0" w:color="FFFFFF" w:themeColor="background1"/>
              <w:bottom w:val="single" w:sz="4" w:space="0" w:color="FFFFFF"/>
              <w:right w:val="single" w:sz="4" w:space="0" w:color="FFFFFF"/>
            </w:tcBorders>
            <w:shd w:val="clear" w:color="auto" w:fill="FDE9D9" w:themeFill="accent6"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w:t>
            </w:r>
            <w:r w:rsidRPr="004529FC">
              <w:rPr>
                <w:rFonts w:ascii="Calibri" w:hAnsi="Calibri"/>
                <w:color w:val="000000"/>
                <w:sz w:val="18"/>
                <w:szCs w:val="18"/>
                <w:lang w:val="en-ZA" w:eastAsia="en-ZA"/>
              </w:rPr>
              <w:t>2</w:t>
            </w:r>
            <w:r>
              <w:rPr>
                <w:rFonts w:ascii="Calibri" w:hAnsi="Calibri"/>
                <w:color w:val="000000"/>
                <w:sz w:val="18"/>
                <w:szCs w:val="18"/>
                <w:lang w:val="en-ZA" w:eastAsia="en-ZA"/>
              </w:rPr>
              <w:t>)</w:t>
            </w:r>
            <w:r w:rsidRPr="004529FC">
              <w:rPr>
                <w:rFonts w:ascii="Calibri" w:hAnsi="Calibri"/>
                <w:color w:val="000000"/>
                <w:sz w:val="18"/>
                <w:szCs w:val="18"/>
                <w:lang w:val="en-ZA" w:eastAsia="en-ZA"/>
              </w:rPr>
              <w:t xml:space="preserve"> DVC</w:t>
            </w:r>
          </w:p>
        </w:tc>
        <w:tc>
          <w:tcPr>
            <w:tcW w:w="60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gridSpan w:val="2"/>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992" w:type="dxa"/>
            <w:tcBorders>
              <w:top w:val="nil"/>
              <w:left w:val="nil"/>
              <w:bottom w:val="single" w:sz="4" w:space="0" w:color="FFFFFF"/>
              <w:right w:val="nil"/>
            </w:tcBorders>
          </w:tcPr>
          <w:p w:rsidR="00EB3BB3" w:rsidRPr="004529FC" w:rsidRDefault="00EB3BB3" w:rsidP="00EB3BB3">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709"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1275"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rPr>
                <w:rFonts w:ascii="Times New Roman" w:hAnsi="Times New Roman"/>
                <w:color w:val="000000"/>
                <w:sz w:val="18"/>
                <w:szCs w:val="18"/>
                <w:lang w:val="en-ZA" w:eastAsia="en-ZA"/>
              </w:rPr>
            </w:pPr>
            <w:r w:rsidRPr="004529FC">
              <w:rPr>
                <w:rFonts w:ascii="Times New Roman" w:hAnsi="Times New Roman"/>
                <w:color w:val="000000"/>
                <w:sz w:val="18"/>
                <w:szCs w:val="18"/>
                <w:lang w:val="en-ZA" w:eastAsia="en-ZA"/>
              </w:rPr>
              <w:t> </w:t>
            </w:r>
          </w:p>
        </w:tc>
        <w:tc>
          <w:tcPr>
            <w:tcW w:w="994" w:type="dxa"/>
            <w:tcBorders>
              <w:top w:val="nil"/>
              <w:left w:val="nil"/>
              <w:bottom w:val="single" w:sz="4" w:space="0" w:color="FFFFFF"/>
              <w:right w:val="single" w:sz="4" w:space="0" w:color="FFFFFF"/>
            </w:tcBorders>
          </w:tcPr>
          <w:p w:rsidR="00EB3BB3" w:rsidRPr="004529FC" w:rsidRDefault="00EB3BB3" w:rsidP="00EB3BB3">
            <w:pPr>
              <w:rPr>
                <w:rFonts w:ascii="Times New Roman" w:hAnsi="Times New Roman"/>
                <w:color w:val="000000"/>
                <w:sz w:val="18"/>
                <w:szCs w:val="18"/>
                <w:lang w:val="en-ZA" w:eastAsia="en-ZA"/>
              </w:rPr>
            </w:pPr>
          </w:p>
        </w:tc>
      </w:tr>
      <w:tr w:rsidR="00EB3BB3" w:rsidRPr="004529FC" w:rsidTr="00EB3BB3">
        <w:trPr>
          <w:trHeight w:val="444"/>
          <w:jc w:val="center"/>
        </w:trPr>
        <w:tc>
          <w:tcPr>
            <w:tcW w:w="4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hideMark/>
          </w:tcPr>
          <w:p w:rsidR="00EB3BB3" w:rsidRPr="004529FC" w:rsidRDefault="00EB3BB3" w:rsidP="00EB3BB3">
            <w:pPr>
              <w:rPr>
                <w:rFonts w:ascii="Calibri" w:hAnsi="Calibri"/>
                <w:b/>
                <w:bCs/>
                <w:color w:val="FFFFFF"/>
                <w:sz w:val="20"/>
                <w:lang w:val="en-ZA" w:eastAsia="en-ZA"/>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4B4" w:themeFill="accent6" w:themeFillTint="66"/>
            <w:vAlign w:val="center"/>
            <w:hideMark/>
          </w:tcPr>
          <w:p w:rsidR="00EB3BB3" w:rsidRPr="004529FC" w:rsidRDefault="00EB3BB3" w:rsidP="00EB3BB3">
            <w:pPr>
              <w:rPr>
                <w:rFonts w:ascii="Calibri" w:hAnsi="Calibri"/>
                <w:color w:val="000000"/>
                <w:sz w:val="18"/>
                <w:szCs w:val="18"/>
                <w:lang w:val="en-ZA" w:eastAsia="en-ZA"/>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xml:space="preserve">Top Management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themeFill="accent6" w:themeFillTint="33"/>
            <w:vAlign w:val="center"/>
            <w:hideMark/>
          </w:tcPr>
          <w:p w:rsidR="00EB3BB3" w:rsidRPr="004529FC" w:rsidRDefault="00EB3BB3" w:rsidP="00EB3BB3">
            <w:pPr>
              <w:jc w:val="center"/>
              <w:rPr>
                <w:rFonts w:ascii="Calibri" w:hAnsi="Calibri"/>
                <w:color w:val="000000"/>
                <w:sz w:val="18"/>
                <w:szCs w:val="18"/>
                <w:lang w:val="en-ZA" w:eastAsia="en-ZA"/>
              </w:rPr>
            </w:pPr>
            <w:r>
              <w:rPr>
                <w:rFonts w:ascii="Calibri" w:hAnsi="Calibri"/>
                <w:color w:val="000000"/>
                <w:sz w:val="18"/>
                <w:szCs w:val="18"/>
                <w:lang w:val="en-ZA" w:eastAsia="en-ZA"/>
              </w:rPr>
              <w:t>M</w:t>
            </w:r>
            <w:r w:rsidRPr="004529FC">
              <w:rPr>
                <w:rFonts w:ascii="Calibri" w:hAnsi="Calibri"/>
                <w:color w:val="000000"/>
                <w:sz w:val="18"/>
                <w:szCs w:val="18"/>
                <w:lang w:val="en-ZA" w:eastAsia="en-ZA"/>
              </w:rPr>
              <w:t xml:space="preserve">ost senior executives </w:t>
            </w:r>
          </w:p>
        </w:tc>
        <w:tc>
          <w:tcPr>
            <w:tcW w:w="1243" w:type="dxa"/>
            <w:tcBorders>
              <w:top w:val="nil"/>
              <w:left w:val="single" w:sz="4" w:space="0" w:color="FFFFFF" w:themeColor="background1"/>
              <w:bottom w:val="single" w:sz="4" w:space="0" w:color="FFFFFF"/>
              <w:right w:val="single" w:sz="4" w:space="0" w:color="FFFFFF"/>
            </w:tcBorders>
            <w:shd w:val="clear" w:color="auto" w:fill="FDE9D9" w:themeFill="accent6" w:themeFillTint="33"/>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PC13</w:t>
            </w:r>
            <w:r>
              <w:rPr>
                <w:rFonts w:ascii="Calibri" w:hAnsi="Calibri"/>
                <w:color w:val="000000"/>
                <w:sz w:val="18"/>
                <w:szCs w:val="18"/>
                <w:lang w:val="en-ZA" w:eastAsia="en-ZA"/>
              </w:rPr>
              <w:t>(</w:t>
            </w:r>
            <w:r w:rsidRPr="004529FC">
              <w:rPr>
                <w:rFonts w:ascii="Calibri" w:hAnsi="Calibri"/>
                <w:color w:val="000000"/>
                <w:sz w:val="18"/>
                <w:szCs w:val="18"/>
                <w:lang w:val="en-ZA" w:eastAsia="en-ZA"/>
              </w:rPr>
              <w:t>1</w:t>
            </w:r>
            <w:r>
              <w:rPr>
                <w:rFonts w:ascii="Calibri" w:hAnsi="Calibri"/>
                <w:color w:val="000000"/>
                <w:sz w:val="18"/>
                <w:szCs w:val="18"/>
                <w:lang w:val="en-ZA" w:eastAsia="en-ZA"/>
              </w:rPr>
              <w:t>) VC</w:t>
            </w:r>
          </w:p>
        </w:tc>
        <w:tc>
          <w:tcPr>
            <w:tcW w:w="600" w:type="dxa"/>
            <w:tcBorders>
              <w:top w:val="nil"/>
              <w:left w:val="nil"/>
              <w:bottom w:val="single" w:sz="4" w:space="0" w:color="FFFFFF"/>
              <w:right w:val="single" w:sz="4" w:space="0" w:color="FFFFFF"/>
            </w:tcBorders>
            <w:shd w:val="clear" w:color="auto" w:fill="auto"/>
            <w:vAlign w:val="center"/>
          </w:tcPr>
          <w:p w:rsidR="00EB3BB3" w:rsidRPr="004529FC" w:rsidRDefault="00EB3BB3" w:rsidP="00EB3BB3">
            <w:pPr>
              <w:jc w:val="center"/>
              <w:rPr>
                <w:rFonts w:ascii="Calibri" w:hAnsi="Calibri"/>
                <w:color w:val="000000"/>
                <w:sz w:val="18"/>
                <w:szCs w:val="18"/>
                <w:lang w:val="en-ZA" w:eastAsia="en-ZA"/>
              </w:rPr>
            </w:pPr>
          </w:p>
        </w:tc>
        <w:tc>
          <w:tcPr>
            <w:tcW w:w="992" w:type="dxa"/>
            <w:gridSpan w:val="2"/>
            <w:tcBorders>
              <w:top w:val="nil"/>
              <w:left w:val="nil"/>
              <w:bottom w:val="single" w:sz="4" w:space="0" w:color="FFFFFF"/>
              <w:right w:val="single" w:sz="4" w:space="0" w:color="FFFFFF"/>
            </w:tcBorders>
            <w:shd w:val="clear" w:color="auto" w:fill="auto"/>
            <w:vAlign w:val="center"/>
          </w:tcPr>
          <w:p w:rsidR="00EB3BB3" w:rsidRPr="004529FC" w:rsidRDefault="00EB3BB3" w:rsidP="00EB3BB3">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p>
        </w:tc>
        <w:tc>
          <w:tcPr>
            <w:tcW w:w="992" w:type="dxa"/>
            <w:tcBorders>
              <w:top w:val="nil"/>
              <w:left w:val="nil"/>
              <w:bottom w:val="single" w:sz="4" w:space="0" w:color="FFFFFF"/>
              <w:right w:val="nil"/>
            </w:tcBorders>
          </w:tcPr>
          <w:p w:rsidR="00EB3BB3" w:rsidRPr="004529FC" w:rsidRDefault="00EB3BB3" w:rsidP="00EB3BB3">
            <w:pPr>
              <w:jc w:val="center"/>
              <w:rPr>
                <w:rFonts w:ascii="Calibri" w:hAnsi="Calibri"/>
                <w:color w:val="000000"/>
                <w:sz w:val="18"/>
                <w:szCs w:val="18"/>
                <w:lang w:val="en-ZA" w:eastAsia="en-ZA"/>
              </w:rPr>
            </w:pPr>
          </w:p>
        </w:tc>
        <w:tc>
          <w:tcPr>
            <w:tcW w:w="992" w:type="dxa"/>
            <w:tcBorders>
              <w:top w:val="nil"/>
              <w:left w:val="nil"/>
              <w:bottom w:val="single" w:sz="4" w:space="0" w:color="FFFFFF"/>
              <w:right w:val="single" w:sz="4" w:space="0" w:color="FFFFFF"/>
            </w:tcBorders>
            <w:shd w:val="clear" w:color="auto" w:fill="auto"/>
            <w:vAlign w:val="center"/>
          </w:tcPr>
          <w:p w:rsidR="00EB3BB3" w:rsidRPr="004529FC" w:rsidRDefault="00EB3BB3" w:rsidP="00EB3BB3">
            <w:pPr>
              <w:jc w:val="center"/>
              <w:rPr>
                <w:rFonts w:ascii="Calibri" w:hAnsi="Calibri"/>
                <w:color w:val="000000"/>
                <w:sz w:val="18"/>
                <w:szCs w:val="18"/>
                <w:lang w:val="en-ZA" w:eastAsia="en-ZA"/>
              </w:rPr>
            </w:pPr>
          </w:p>
        </w:tc>
        <w:tc>
          <w:tcPr>
            <w:tcW w:w="709"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0"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851"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jc w:val="center"/>
              <w:rPr>
                <w:rFonts w:ascii="Calibri" w:hAnsi="Calibri"/>
                <w:color w:val="000000"/>
                <w:sz w:val="18"/>
                <w:szCs w:val="18"/>
                <w:lang w:val="en-ZA" w:eastAsia="en-ZA"/>
              </w:rPr>
            </w:pPr>
            <w:r w:rsidRPr="004529FC">
              <w:rPr>
                <w:rFonts w:ascii="Calibri" w:hAnsi="Calibri"/>
                <w:color w:val="000000"/>
                <w:sz w:val="18"/>
                <w:szCs w:val="18"/>
                <w:lang w:val="en-ZA" w:eastAsia="en-ZA"/>
              </w:rPr>
              <w:t> </w:t>
            </w:r>
          </w:p>
        </w:tc>
        <w:tc>
          <w:tcPr>
            <w:tcW w:w="1275" w:type="dxa"/>
            <w:tcBorders>
              <w:top w:val="nil"/>
              <w:left w:val="nil"/>
              <w:bottom w:val="single" w:sz="4" w:space="0" w:color="FFFFFF"/>
              <w:right w:val="single" w:sz="4" w:space="0" w:color="FFFFFF"/>
            </w:tcBorders>
            <w:shd w:val="clear" w:color="auto" w:fill="auto"/>
            <w:vAlign w:val="center"/>
            <w:hideMark/>
          </w:tcPr>
          <w:p w:rsidR="00EB3BB3" w:rsidRPr="004529FC" w:rsidRDefault="00EB3BB3" w:rsidP="00EB3BB3">
            <w:pPr>
              <w:rPr>
                <w:rFonts w:ascii="Times New Roman" w:hAnsi="Times New Roman"/>
                <w:color w:val="000000"/>
                <w:sz w:val="18"/>
                <w:szCs w:val="18"/>
                <w:lang w:val="en-ZA" w:eastAsia="en-ZA"/>
              </w:rPr>
            </w:pPr>
            <w:r w:rsidRPr="004529FC">
              <w:rPr>
                <w:rFonts w:ascii="Times New Roman" w:hAnsi="Times New Roman"/>
                <w:color w:val="000000"/>
                <w:sz w:val="18"/>
                <w:szCs w:val="18"/>
                <w:lang w:val="en-ZA" w:eastAsia="en-ZA"/>
              </w:rPr>
              <w:t> </w:t>
            </w:r>
          </w:p>
        </w:tc>
        <w:tc>
          <w:tcPr>
            <w:tcW w:w="994" w:type="dxa"/>
            <w:tcBorders>
              <w:top w:val="nil"/>
              <w:left w:val="nil"/>
              <w:bottom w:val="single" w:sz="4" w:space="0" w:color="FFFFFF"/>
              <w:right w:val="single" w:sz="4" w:space="0" w:color="FFFFFF"/>
            </w:tcBorders>
          </w:tcPr>
          <w:p w:rsidR="00EB3BB3" w:rsidRPr="004529FC" w:rsidRDefault="00EB3BB3" w:rsidP="00EB3BB3">
            <w:pPr>
              <w:rPr>
                <w:rFonts w:ascii="Times New Roman" w:hAnsi="Times New Roman"/>
                <w:color w:val="000000"/>
                <w:sz w:val="18"/>
                <w:szCs w:val="18"/>
                <w:lang w:val="en-ZA" w:eastAsia="en-ZA"/>
              </w:rPr>
            </w:pPr>
          </w:p>
        </w:tc>
      </w:tr>
    </w:tbl>
    <w:p w:rsidR="00147514" w:rsidRPr="00336EA7" w:rsidRDefault="00147514" w:rsidP="005073C7">
      <w:pPr>
        <w:rPr>
          <w:rFonts w:ascii="Century Gothic" w:hAnsi="Century Gothic" w:cs="Century Gothic"/>
          <w:b/>
          <w:snapToGrid w:val="0"/>
          <w:color w:val="FFFFFF"/>
          <w:sz w:val="16"/>
          <w:szCs w:val="16"/>
          <w:lang w:val="en-ZA"/>
        </w:rPr>
      </w:pPr>
    </w:p>
    <w:sectPr w:rsidR="00147514" w:rsidRPr="00336EA7" w:rsidSect="00F95A95">
      <w:pgSz w:w="16839" w:h="11907" w:orient="landscape" w:code="9"/>
      <w:pgMar w:top="1134" w:right="1021" w:bottom="1134" w:left="102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CA0" w:rsidRDefault="00126CA0">
      <w:r>
        <w:separator/>
      </w:r>
    </w:p>
  </w:endnote>
  <w:endnote w:type="continuationSeparator" w:id="0">
    <w:p w:rsidR="00126CA0" w:rsidRDefault="0012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4F8" w:rsidRPr="00CA7255" w:rsidRDefault="00CA64F8">
    <w:pPr>
      <w:pStyle w:val="Footer"/>
      <w:jc w:val="right"/>
      <w:rPr>
        <w:rFonts w:ascii="Century Gothic" w:hAnsi="Century Gothic"/>
      </w:rPr>
    </w:pPr>
    <w:r w:rsidRPr="00CA7255">
      <w:rPr>
        <w:rFonts w:ascii="Century Gothic" w:hAnsi="Century Gothic"/>
      </w:rPr>
      <w:fldChar w:fldCharType="begin"/>
    </w:r>
    <w:r w:rsidRPr="00CA7255">
      <w:rPr>
        <w:rFonts w:ascii="Century Gothic" w:hAnsi="Century Gothic"/>
      </w:rPr>
      <w:instrText xml:space="preserve"> PAGE   \* MERGEFORMAT </w:instrText>
    </w:r>
    <w:r w:rsidRPr="00CA7255">
      <w:rPr>
        <w:rFonts w:ascii="Century Gothic" w:hAnsi="Century Gothic"/>
      </w:rPr>
      <w:fldChar w:fldCharType="separate"/>
    </w:r>
    <w:r w:rsidR="008C7C2D">
      <w:rPr>
        <w:rFonts w:ascii="Century Gothic" w:hAnsi="Century Gothic"/>
        <w:noProof/>
      </w:rPr>
      <w:t>2</w:t>
    </w:r>
    <w:r w:rsidRPr="00CA7255">
      <w:rPr>
        <w:rFonts w:ascii="Century Gothic" w:hAnsi="Century Gothic"/>
        <w:noProof/>
      </w:rPr>
      <w:fldChar w:fldCharType="end"/>
    </w:r>
  </w:p>
  <w:p w:rsidR="00CA64F8" w:rsidRDefault="00CA6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CA0" w:rsidRDefault="00126CA0">
      <w:r>
        <w:separator/>
      </w:r>
    </w:p>
  </w:footnote>
  <w:footnote w:type="continuationSeparator" w:id="0">
    <w:p w:rsidR="00126CA0" w:rsidRDefault="0012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D7A"/>
    <w:multiLevelType w:val="hybridMultilevel"/>
    <w:tmpl w:val="BE28B7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12A4A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440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6221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0D4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D767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1416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DA2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F07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F44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20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DA35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19413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27125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2B555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516CB4"/>
    <w:multiLevelType w:val="hybridMultilevel"/>
    <w:tmpl w:val="0EA639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1756731C"/>
    <w:multiLevelType w:val="hybridMultilevel"/>
    <w:tmpl w:val="A03828F2"/>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8006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3E30CF"/>
    <w:multiLevelType w:val="hybridMultilevel"/>
    <w:tmpl w:val="E22E8D02"/>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9714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B523E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C3E1B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0325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05214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395C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4A91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4F57A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6C04B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7E420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8544711"/>
    <w:multiLevelType w:val="singleLevel"/>
    <w:tmpl w:val="6A666478"/>
    <w:lvl w:ilvl="0">
      <w:numFmt w:val="none"/>
      <w:pStyle w:val="TopicTextBulleted"/>
      <w:lvlText w:val=""/>
      <w:lvlJc w:val="left"/>
      <w:pPr>
        <w:tabs>
          <w:tab w:val="num" w:pos="360"/>
        </w:tabs>
      </w:pPr>
    </w:lvl>
  </w:abstractNum>
  <w:abstractNum w:abstractNumId="30" w15:restartNumberingAfterBreak="0">
    <w:nsid w:val="29804ED1"/>
    <w:multiLevelType w:val="hybridMultilevel"/>
    <w:tmpl w:val="B9743F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2A9418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8942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D7C27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DF42A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E3B4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39C1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4777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815A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66C0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6F75C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8683B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9041F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A951D75"/>
    <w:multiLevelType w:val="hybridMultilevel"/>
    <w:tmpl w:val="1A9A002E"/>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3C5D05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D191F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D9538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DBC2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E1445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FD462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25C1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3002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50933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78F07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8EB36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91615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9300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B0835EB"/>
    <w:multiLevelType w:val="hybridMultilevel"/>
    <w:tmpl w:val="CE4E111C"/>
    <w:lvl w:ilvl="0" w:tplc="CAC8EC92">
      <w:start w:val="1"/>
      <w:numFmt w:val="bullet"/>
      <w:pStyle w:val="List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4C7C78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4CE66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EC350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03547F9"/>
    <w:multiLevelType w:val="hybridMultilevel"/>
    <w:tmpl w:val="C4A466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15:restartNumberingAfterBreak="0">
    <w:nsid w:val="529B5C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33D19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6524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6E60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9BA0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9DB0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A0079A6"/>
    <w:multiLevelType w:val="hybridMultilevel"/>
    <w:tmpl w:val="0C1CE9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9" w15:restartNumberingAfterBreak="0">
    <w:nsid w:val="5AA36B53"/>
    <w:multiLevelType w:val="multilevel"/>
    <w:tmpl w:val="35E299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5C8A6E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024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18F7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2D4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65B0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6A9E6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AE22A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B1F57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6C2109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E7605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EAE4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06C35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2BF5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74344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6B30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773B71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781873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DA60A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7EA841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4"/>
  </w:num>
  <w:num w:numId="2">
    <w:abstractNumId w:val="34"/>
  </w:num>
  <w:num w:numId="3">
    <w:abstractNumId w:val="56"/>
  </w:num>
  <w:num w:numId="4">
    <w:abstractNumId w:val="2"/>
  </w:num>
  <w:num w:numId="5">
    <w:abstractNumId w:val="22"/>
  </w:num>
  <w:num w:numId="6">
    <w:abstractNumId w:val="24"/>
  </w:num>
  <w:num w:numId="7">
    <w:abstractNumId w:val="4"/>
  </w:num>
  <w:num w:numId="8">
    <w:abstractNumId w:val="37"/>
  </w:num>
  <w:num w:numId="9">
    <w:abstractNumId w:val="86"/>
  </w:num>
  <w:num w:numId="10">
    <w:abstractNumId w:val="74"/>
  </w:num>
  <w:num w:numId="11">
    <w:abstractNumId w:val="25"/>
  </w:num>
  <w:num w:numId="12">
    <w:abstractNumId w:val="88"/>
  </w:num>
  <w:num w:numId="13">
    <w:abstractNumId w:val="20"/>
  </w:num>
  <w:num w:numId="14">
    <w:abstractNumId w:val="47"/>
  </w:num>
  <w:num w:numId="15">
    <w:abstractNumId w:val="14"/>
  </w:num>
  <w:num w:numId="16">
    <w:abstractNumId w:val="28"/>
  </w:num>
  <w:num w:numId="17">
    <w:abstractNumId w:val="40"/>
  </w:num>
  <w:num w:numId="18">
    <w:abstractNumId w:val="11"/>
  </w:num>
  <w:num w:numId="19">
    <w:abstractNumId w:val="54"/>
  </w:num>
  <w:num w:numId="20">
    <w:abstractNumId w:val="62"/>
  </w:num>
  <w:num w:numId="21">
    <w:abstractNumId w:val="65"/>
  </w:num>
  <w:num w:numId="22">
    <w:abstractNumId w:val="79"/>
  </w:num>
  <w:num w:numId="23">
    <w:abstractNumId w:val="76"/>
  </w:num>
  <w:num w:numId="24">
    <w:abstractNumId w:val="17"/>
  </w:num>
  <w:num w:numId="25">
    <w:abstractNumId w:val="64"/>
  </w:num>
  <w:num w:numId="26">
    <w:abstractNumId w:val="36"/>
  </w:num>
  <w:num w:numId="27">
    <w:abstractNumId w:val="12"/>
  </w:num>
  <w:num w:numId="28">
    <w:abstractNumId w:val="39"/>
  </w:num>
  <w:num w:numId="29">
    <w:abstractNumId w:val="78"/>
  </w:num>
  <w:num w:numId="30">
    <w:abstractNumId w:val="59"/>
  </w:num>
  <w:num w:numId="31">
    <w:abstractNumId w:val="45"/>
  </w:num>
  <w:num w:numId="32">
    <w:abstractNumId w:val="84"/>
  </w:num>
  <w:num w:numId="33">
    <w:abstractNumId w:val="7"/>
  </w:num>
  <w:num w:numId="34">
    <w:abstractNumId w:val="41"/>
  </w:num>
  <w:num w:numId="35">
    <w:abstractNumId w:val="72"/>
  </w:num>
  <w:num w:numId="36">
    <w:abstractNumId w:val="35"/>
  </w:num>
  <w:num w:numId="37">
    <w:abstractNumId w:val="5"/>
  </w:num>
  <w:num w:numId="38">
    <w:abstractNumId w:val="85"/>
  </w:num>
  <w:num w:numId="39">
    <w:abstractNumId w:val="75"/>
  </w:num>
  <w:num w:numId="40">
    <w:abstractNumId w:val="21"/>
  </w:num>
  <w:num w:numId="41">
    <w:abstractNumId w:val="31"/>
  </w:num>
  <w:num w:numId="42">
    <w:abstractNumId w:val="33"/>
  </w:num>
  <w:num w:numId="43">
    <w:abstractNumId w:val="42"/>
  </w:num>
  <w:num w:numId="44">
    <w:abstractNumId w:val="87"/>
  </w:num>
  <w:num w:numId="45">
    <w:abstractNumId w:val="49"/>
  </w:num>
  <w:num w:numId="46">
    <w:abstractNumId w:val="80"/>
  </w:num>
  <w:num w:numId="47">
    <w:abstractNumId w:val="23"/>
  </w:num>
  <w:num w:numId="48">
    <w:abstractNumId w:val="3"/>
  </w:num>
  <w:num w:numId="49">
    <w:abstractNumId w:val="55"/>
  </w:num>
  <w:num w:numId="50">
    <w:abstractNumId w:val="73"/>
  </w:num>
  <w:num w:numId="51">
    <w:abstractNumId w:val="19"/>
  </w:num>
  <w:num w:numId="52">
    <w:abstractNumId w:val="9"/>
  </w:num>
  <w:num w:numId="53">
    <w:abstractNumId w:val="8"/>
  </w:num>
  <w:num w:numId="54">
    <w:abstractNumId w:val="50"/>
  </w:num>
  <w:num w:numId="55">
    <w:abstractNumId w:val="63"/>
  </w:num>
  <w:num w:numId="56">
    <w:abstractNumId w:val="27"/>
  </w:num>
  <w:num w:numId="57">
    <w:abstractNumId w:val="38"/>
  </w:num>
  <w:num w:numId="58">
    <w:abstractNumId w:val="46"/>
  </w:num>
  <w:num w:numId="59">
    <w:abstractNumId w:val="71"/>
  </w:num>
  <w:num w:numId="60">
    <w:abstractNumId w:val="60"/>
  </w:num>
  <w:num w:numId="61">
    <w:abstractNumId w:val="13"/>
  </w:num>
  <w:num w:numId="62">
    <w:abstractNumId w:val="58"/>
  </w:num>
  <w:num w:numId="63">
    <w:abstractNumId w:val="26"/>
  </w:num>
  <w:num w:numId="64">
    <w:abstractNumId w:val="53"/>
  </w:num>
  <w:num w:numId="65">
    <w:abstractNumId w:val="6"/>
  </w:num>
  <w:num w:numId="66">
    <w:abstractNumId w:val="66"/>
  </w:num>
  <w:num w:numId="67">
    <w:abstractNumId w:val="52"/>
  </w:num>
  <w:num w:numId="68">
    <w:abstractNumId w:val="32"/>
  </w:num>
  <w:num w:numId="69">
    <w:abstractNumId w:val="77"/>
  </w:num>
  <w:num w:numId="70">
    <w:abstractNumId w:val="67"/>
  </w:num>
  <w:num w:numId="71">
    <w:abstractNumId w:val="10"/>
  </w:num>
  <w:num w:numId="72">
    <w:abstractNumId w:val="83"/>
  </w:num>
  <w:num w:numId="73">
    <w:abstractNumId w:val="1"/>
  </w:num>
  <w:num w:numId="74">
    <w:abstractNumId w:val="48"/>
  </w:num>
  <w:num w:numId="75">
    <w:abstractNumId w:val="82"/>
  </w:num>
  <w:num w:numId="76">
    <w:abstractNumId w:val="70"/>
  </w:num>
  <w:num w:numId="77">
    <w:abstractNumId w:val="81"/>
  </w:num>
  <w:num w:numId="78">
    <w:abstractNumId w:val="51"/>
  </w:num>
  <w:num w:numId="79">
    <w:abstractNumId w:val="57"/>
  </w:num>
  <w:num w:numId="80">
    <w:abstractNumId w:val="69"/>
  </w:num>
  <w:num w:numId="81">
    <w:abstractNumId w:val="18"/>
  </w:num>
  <w:num w:numId="82">
    <w:abstractNumId w:val="68"/>
  </w:num>
  <w:num w:numId="83">
    <w:abstractNumId w:val="43"/>
  </w:num>
  <w:num w:numId="84">
    <w:abstractNumId w:val="16"/>
  </w:num>
  <w:num w:numId="85">
    <w:abstractNumId w:val="29"/>
  </w:num>
  <w:num w:numId="86">
    <w:abstractNumId w:val="61"/>
  </w:num>
  <w:num w:numId="87">
    <w:abstractNumId w:val="15"/>
  </w:num>
  <w:num w:numId="88">
    <w:abstractNumId w:val="0"/>
  </w:num>
  <w:num w:numId="89">
    <w:abstractNumId w:val="3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0D"/>
    <w:rsid w:val="00000A2D"/>
    <w:rsid w:val="00000EBF"/>
    <w:rsid w:val="00001552"/>
    <w:rsid w:val="00001CA4"/>
    <w:rsid w:val="00004952"/>
    <w:rsid w:val="00005B62"/>
    <w:rsid w:val="0000652C"/>
    <w:rsid w:val="0000657E"/>
    <w:rsid w:val="00006F19"/>
    <w:rsid w:val="000071F1"/>
    <w:rsid w:val="0001155D"/>
    <w:rsid w:val="00012A5E"/>
    <w:rsid w:val="0001390E"/>
    <w:rsid w:val="00014035"/>
    <w:rsid w:val="00015298"/>
    <w:rsid w:val="00017F1C"/>
    <w:rsid w:val="000244AF"/>
    <w:rsid w:val="000262EE"/>
    <w:rsid w:val="00027E56"/>
    <w:rsid w:val="00027F5F"/>
    <w:rsid w:val="000334E4"/>
    <w:rsid w:val="000341F7"/>
    <w:rsid w:val="000351F3"/>
    <w:rsid w:val="0004242F"/>
    <w:rsid w:val="00042B1F"/>
    <w:rsid w:val="00044AED"/>
    <w:rsid w:val="00045CB0"/>
    <w:rsid w:val="00051BD7"/>
    <w:rsid w:val="000536B3"/>
    <w:rsid w:val="000558DC"/>
    <w:rsid w:val="00057F66"/>
    <w:rsid w:val="00062270"/>
    <w:rsid w:val="00062879"/>
    <w:rsid w:val="00066FA7"/>
    <w:rsid w:val="000676D2"/>
    <w:rsid w:val="000724C7"/>
    <w:rsid w:val="00074B8A"/>
    <w:rsid w:val="000842DD"/>
    <w:rsid w:val="0008597C"/>
    <w:rsid w:val="000872BA"/>
    <w:rsid w:val="00090921"/>
    <w:rsid w:val="00092302"/>
    <w:rsid w:val="00095D94"/>
    <w:rsid w:val="00097FF0"/>
    <w:rsid w:val="000A079F"/>
    <w:rsid w:val="000A1035"/>
    <w:rsid w:val="000A20CD"/>
    <w:rsid w:val="000A4E62"/>
    <w:rsid w:val="000A62B6"/>
    <w:rsid w:val="000A6DE3"/>
    <w:rsid w:val="000B1862"/>
    <w:rsid w:val="000B2B56"/>
    <w:rsid w:val="000B32A3"/>
    <w:rsid w:val="000B3DA3"/>
    <w:rsid w:val="000B401B"/>
    <w:rsid w:val="000B4B9D"/>
    <w:rsid w:val="000C0991"/>
    <w:rsid w:val="000C0B44"/>
    <w:rsid w:val="000C276C"/>
    <w:rsid w:val="000C363D"/>
    <w:rsid w:val="000C3790"/>
    <w:rsid w:val="000D11F6"/>
    <w:rsid w:val="000D2BEE"/>
    <w:rsid w:val="000D4E4E"/>
    <w:rsid w:val="000D50E4"/>
    <w:rsid w:val="000D65EF"/>
    <w:rsid w:val="000E203A"/>
    <w:rsid w:val="000E6FFA"/>
    <w:rsid w:val="000E70DA"/>
    <w:rsid w:val="000E750B"/>
    <w:rsid w:val="000F1681"/>
    <w:rsid w:val="000F34A4"/>
    <w:rsid w:val="000F4B83"/>
    <w:rsid w:val="000F50C4"/>
    <w:rsid w:val="000F6178"/>
    <w:rsid w:val="00100CC5"/>
    <w:rsid w:val="00103AD1"/>
    <w:rsid w:val="00106A86"/>
    <w:rsid w:val="00112BDD"/>
    <w:rsid w:val="0011350C"/>
    <w:rsid w:val="00113840"/>
    <w:rsid w:val="00116D65"/>
    <w:rsid w:val="00117682"/>
    <w:rsid w:val="0012054C"/>
    <w:rsid w:val="00120A9F"/>
    <w:rsid w:val="00120C0F"/>
    <w:rsid w:val="00121417"/>
    <w:rsid w:val="00126CA0"/>
    <w:rsid w:val="00134B03"/>
    <w:rsid w:val="00136FC1"/>
    <w:rsid w:val="00140325"/>
    <w:rsid w:val="0014095F"/>
    <w:rsid w:val="00140A41"/>
    <w:rsid w:val="00140AAB"/>
    <w:rsid w:val="00140EDE"/>
    <w:rsid w:val="00147514"/>
    <w:rsid w:val="00150656"/>
    <w:rsid w:val="00151A19"/>
    <w:rsid w:val="001520A9"/>
    <w:rsid w:val="001520D1"/>
    <w:rsid w:val="00154D0A"/>
    <w:rsid w:val="00155B37"/>
    <w:rsid w:val="00157820"/>
    <w:rsid w:val="001601A7"/>
    <w:rsid w:val="00160D4F"/>
    <w:rsid w:val="001621B4"/>
    <w:rsid w:val="00163977"/>
    <w:rsid w:val="0016416E"/>
    <w:rsid w:val="00170EC0"/>
    <w:rsid w:val="001722A5"/>
    <w:rsid w:val="001729B7"/>
    <w:rsid w:val="001839D4"/>
    <w:rsid w:val="0018434B"/>
    <w:rsid w:val="00187EC5"/>
    <w:rsid w:val="00187EFE"/>
    <w:rsid w:val="00194E2C"/>
    <w:rsid w:val="00195E51"/>
    <w:rsid w:val="00195F38"/>
    <w:rsid w:val="001969FA"/>
    <w:rsid w:val="00197A15"/>
    <w:rsid w:val="00197EEE"/>
    <w:rsid w:val="001A4D98"/>
    <w:rsid w:val="001A524C"/>
    <w:rsid w:val="001B1687"/>
    <w:rsid w:val="001B30EE"/>
    <w:rsid w:val="001B507D"/>
    <w:rsid w:val="001B5333"/>
    <w:rsid w:val="001B53B4"/>
    <w:rsid w:val="001B6576"/>
    <w:rsid w:val="001B7680"/>
    <w:rsid w:val="001C4CEB"/>
    <w:rsid w:val="001C7245"/>
    <w:rsid w:val="001C72B9"/>
    <w:rsid w:val="001D00D8"/>
    <w:rsid w:val="001D08A5"/>
    <w:rsid w:val="001D229C"/>
    <w:rsid w:val="001D4B9E"/>
    <w:rsid w:val="001D7637"/>
    <w:rsid w:val="001D78A3"/>
    <w:rsid w:val="001E172E"/>
    <w:rsid w:val="001E1C23"/>
    <w:rsid w:val="001E74C1"/>
    <w:rsid w:val="001E7F5D"/>
    <w:rsid w:val="001F1126"/>
    <w:rsid w:val="001F38FF"/>
    <w:rsid w:val="001F667E"/>
    <w:rsid w:val="001F6F01"/>
    <w:rsid w:val="001F7353"/>
    <w:rsid w:val="00203193"/>
    <w:rsid w:val="00203847"/>
    <w:rsid w:val="00203E38"/>
    <w:rsid w:val="002040BB"/>
    <w:rsid w:val="002056A7"/>
    <w:rsid w:val="00205E73"/>
    <w:rsid w:val="0020609D"/>
    <w:rsid w:val="00212A85"/>
    <w:rsid w:val="00213708"/>
    <w:rsid w:val="0021441C"/>
    <w:rsid w:val="002161E4"/>
    <w:rsid w:val="00216848"/>
    <w:rsid w:val="00216D68"/>
    <w:rsid w:val="00220338"/>
    <w:rsid w:val="002212C6"/>
    <w:rsid w:val="002255B6"/>
    <w:rsid w:val="0022612A"/>
    <w:rsid w:val="00231D53"/>
    <w:rsid w:val="002340FE"/>
    <w:rsid w:val="00237921"/>
    <w:rsid w:val="0023796A"/>
    <w:rsid w:val="00237C2A"/>
    <w:rsid w:val="002451CF"/>
    <w:rsid w:val="00245B19"/>
    <w:rsid w:val="00247EB4"/>
    <w:rsid w:val="002512A5"/>
    <w:rsid w:val="00253D91"/>
    <w:rsid w:val="00254FDE"/>
    <w:rsid w:val="00255D43"/>
    <w:rsid w:val="00262E1D"/>
    <w:rsid w:val="002646C3"/>
    <w:rsid w:val="00264B6F"/>
    <w:rsid w:val="00271AB5"/>
    <w:rsid w:val="002732CA"/>
    <w:rsid w:val="00273558"/>
    <w:rsid w:val="00275A46"/>
    <w:rsid w:val="00275CF4"/>
    <w:rsid w:val="00276472"/>
    <w:rsid w:val="002774D4"/>
    <w:rsid w:val="00277AA9"/>
    <w:rsid w:val="00280939"/>
    <w:rsid w:val="002815BC"/>
    <w:rsid w:val="00282F63"/>
    <w:rsid w:val="002830B0"/>
    <w:rsid w:val="00284317"/>
    <w:rsid w:val="00284C58"/>
    <w:rsid w:val="00284EAD"/>
    <w:rsid w:val="00293539"/>
    <w:rsid w:val="002A19FC"/>
    <w:rsid w:val="002A4B6B"/>
    <w:rsid w:val="002A503B"/>
    <w:rsid w:val="002A7FDE"/>
    <w:rsid w:val="002B05CD"/>
    <w:rsid w:val="002B0D00"/>
    <w:rsid w:val="002B5209"/>
    <w:rsid w:val="002B67C3"/>
    <w:rsid w:val="002B6B80"/>
    <w:rsid w:val="002B760D"/>
    <w:rsid w:val="002C0038"/>
    <w:rsid w:val="002C2F15"/>
    <w:rsid w:val="002C4C81"/>
    <w:rsid w:val="002C77C7"/>
    <w:rsid w:val="002D0109"/>
    <w:rsid w:val="002D0BAC"/>
    <w:rsid w:val="002D54C7"/>
    <w:rsid w:val="002D686B"/>
    <w:rsid w:val="002E0134"/>
    <w:rsid w:val="002E1DEB"/>
    <w:rsid w:val="002E39E4"/>
    <w:rsid w:val="002F0A83"/>
    <w:rsid w:val="002F15B6"/>
    <w:rsid w:val="002F19C5"/>
    <w:rsid w:val="002F2CF3"/>
    <w:rsid w:val="002F3729"/>
    <w:rsid w:val="002F46CA"/>
    <w:rsid w:val="002F59B3"/>
    <w:rsid w:val="002F68B6"/>
    <w:rsid w:val="002F6929"/>
    <w:rsid w:val="002F6F48"/>
    <w:rsid w:val="002F777F"/>
    <w:rsid w:val="003014E3"/>
    <w:rsid w:val="00301604"/>
    <w:rsid w:val="00305249"/>
    <w:rsid w:val="003060D1"/>
    <w:rsid w:val="00307A71"/>
    <w:rsid w:val="003126F7"/>
    <w:rsid w:val="00312811"/>
    <w:rsid w:val="00315E78"/>
    <w:rsid w:val="00320C1E"/>
    <w:rsid w:val="00321B6A"/>
    <w:rsid w:val="003250CB"/>
    <w:rsid w:val="0032660D"/>
    <w:rsid w:val="00327735"/>
    <w:rsid w:val="003355ED"/>
    <w:rsid w:val="00336EA7"/>
    <w:rsid w:val="00340290"/>
    <w:rsid w:val="003418E1"/>
    <w:rsid w:val="0034336C"/>
    <w:rsid w:val="00343928"/>
    <w:rsid w:val="0034438E"/>
    <w:rsid w:val="003451EA"/>
    <w:rsid w:val="00345860"/>
    <w:rsid w:val="0034634E"/>
    <w:rsid w:val="0034719E"/>
    <w:rsid w:val="0035040C"/>
    <w:rsid w:val="00351F96"/>
    <w:rsid w:val="00353991"/>
    <w:rsid w:val="00355893"/>
    <w:rsid w:val="00356A67"/>
    <w:rsid w:val="0036148A"/>
    <w:rsid w:val="003629E8"/>
    <w:rsid w:val="003649C9"/>
    <w:rsid w:val="00366D78"/>
    <w:rsid w:val="00366DA7"/>
    <w:rsid w:val="00370D63"/>
    <w:rsid w:val="00370D82"/>
    <w:rsid w:val="00372A85"/>
    <w:rsid w:val="0037344E"/>
    <w:rsid w:val="00374191"/>
    <w:rsid w:val="0037564D"/>
    <w:rsid w:val="00383008"/>
    <w:rsid w:val="00383033"/>
    <w:rsid w:val="00383BF6"/>
    <w:rsid w:val="00386B42"/>
    <w:rsid w:val="00386FEA"/>
    <w:rsid w:val="00390A7A"/>
    <w:rsid w:val="00391903"/>
    <w:rsid w:val="00392543"/>
    <w:rsid w:val="0039304B"/>
    <w:rsid w:val="003930B2"/>
    <w:rsid w:val="003932F9"/>
    <w:rsid w:val="00393FEE"/>
    <w:rsid w:val="00394241"/>
    <w:rsid w:val="00396BAA"/>
    <w:rsid w:val="00397B01"/>
    <w:rsid w:val="003A1134"/>
    <w:rsid w:val="003A355E"/>
    <w:rsid w:val="003A3CC3"/>
    <w:rsid w:val="003A7744"/>
    <w:rsid w:val="003B0CF4"/>
    <w:rsid w:val="003B0E7D"/>
    <w:rsid w:val="003B126F"/>
    <w:rsid w:val="003B3217"/>
    <w:rsid w:val="003B34B9"/>
    <w:rsid w:val="003B7A6B"/>
    <w:rsid w:val="003C0E23"/>
    <w:rsid w:val="003C2A02"/>
    <w:rsid w:val="003D066C"/>
    <w:rsid w:val="003D0B86"/>
    <w:rsid w:val="003D2303"/>
    <w:rsid w:val="003D2D44"/>
    <w:rsid w:val="003D2D74"/>
    <w:rsid w:val="003D3CCF"/>
    <w:rsid w:val="003D5F6A"/>
    <w:rsid w:val="003D687C"/>
    <w:rsid w:val="003E6A04"/>
    <w:rsid w:val="003F1408"/>
    <w:rsid w:val="003F6EE2"/>
    <w:rsid w:val="00402A14"/>
    <w:rsid w:val="00411D22"/>
    <w:rsid w:val="00412D4E"/>
    <w:rsid w:val="004142D3"/>
    <w:rsid w:val="004149F1"/>
    <w:rsid w:val="0041728E"/>
    <w:rsid w:val="00421B79"/>
    <w:rsid w:val="00421C4C"/>
    <w:rsid w:val="004248E7"/>
    <w:rsid w:val="00425970"/>
    <w:rsid w:val="00432AA3"/>
    <w:rsid w:val="004370D4"/>
    <w:rsid w:val="004425BE"/>
    <w:rsid w:val="00443EB2"/>
    <w:rsid w:val="00447BED"/>
    <w:rsid w:val="00452639"/>
    <w:rsid w:val="004529FC"/>
    <w:rsid w:val="0045348A"/>
    <w:rsid w:val="00455223"/>
    <w:rsid w:val="00455749"/>
    <w:rsid w:val="00465326"/>
    <w:rsid w:val="00465B6C"/>
    <w:rsid w:val="00466C4F"/>
    <w:rsid w:val="004679C3"/>
    <w:rsid w:val="004712C2"/>
    <w:rsid w:val="00472AAE"/>
    <w:rsid w:val="0047377A"/>
    <w:rsid w:val="00473E02"/>
    <w:rsid w:val="00475D26"/>
    <w:rsid w:val="00483522"/>
    <w:rsid w:val="004835C7"/>
    <w:rsid w:val="00485DE3"/>
    <w:rsid w:val="0048643B"/>
    <w:rsid w:val="00486A46"/>
    <w:rsid w:val="004909CE"/>
    <w:rsid w:val="004960C6"/>
    <w:rsid w:val="004A0142"/>
    <w:rsid w:val="004A07C6"/>
    <w:rsid w:val="004A10DF"/>
    <w:rsid w:val="004A1B4D"/>
    <w:rsid w:val="004A2073"/>
    <w:rsid w:val="004A2A50"/>
    <w:rsid w:val="004A32E0"/>
    <w:rsid w:val="004A74C6"/>
    <w:rsid w:val="004B1F8E"/>
    <w:rsid w:val="004B30B4"/>
    <w:rsid w:val="004B375F"/>
    <w:rsid w:val="004B56C6"/>
    <w:rsid w:val="004B61D5"/>
    <w:rsid w:val="004B6D5E"/>
    <w:rsid w:val="004C2426"/>
    <w:rsid w:val="004C41E8"/>
    <w:rsid w:val="004C72A9"/>
    <w:rsid w:val="004D3758"/>
    <w:rsid w:val="004D6B10"/>
    <w:rsid w:val="004D74A7"/>
    <w:rsid w:val="004D776A"/>
    <w:rsid w:val="004E3719"/>
    <w:rsid w:val="004E4092"/>
    <w:rsid w:val="004E41AF"/>
    <w:rsid w:val="004E61C3"/>
    <w:rsid w:val="004F1380"/>
    <w:rsid w:val="004F205A"/>
    <w:rsid w:val="004F480A"/>
    <w:rsid w:val="004F63C9"/>
    <w:rsid w:val="004F69FC"/>
    <w:rsid w:val="0050098D"/>
    <w:rsid w:val="00503906"/>
    <w:rsid w:val="005073C7"/>
    <w:rsid w:val="005105C8"/>
    <w:rsid w:val="005112D4"/>
    <w:rsid w:val="0051163A"/>
    <w:rsid w:val="00514D58"/>
    <w:rsid w:val="00515C84"/>
    <w:rsid w:val="00516594"/>
    <w:rsid w:val="005174E0"/>
    <w:rsid w:val="00521164"/>
    <w:rsid w:val="00521D63"/>
    <w:rsid w:val="00522FAD"/>
    <w:rsid w:val="00527E7F"/>
    <w:rsid w:val="005343CD"/>
    <w:rsid w:val="00544445"/>
    <w:rsid w:val="00546ADC"/>
    <w:rsid w:val="00547651"/>
    <w:rsid w:val="00550250"/>
    <w:rsid w:val="00550911"/>
    <w:rsid w:val="00551EE3"/>
    <w:rsid w:val="00552E29"/>
    <w:rsid w:val="00553348"/>
    <w:rsid w:val="00553A47"/>
    <w:rsid w:val="005609E3"/>
    <w:rsid w:val="00565044"/>
    <w:rsid w:val="0056716C"/>
    <w:rsid w:val="0057566A"/>
    <w:rsid w:val="00577A15"/>
    <w:rsid w:val="00581722"/>
    <w:rsid w:val="00582416"/>
    <w:rsid w:val="00584845"/>
    <w:rsid w:val="005852FD"/>
    <w:rsid w:val="00585D48"/>
    <w:rsid w:val="00585F69"/>
    <w:rsid w:val="00590D43"/>
    <w:rsid w:val="00591757"/>
    <w:rsid w:val="00592A8E"/>
    <w:rsid w:val="00597317"/>
    <w:rsid w:val="005A0A81"/>
    <w:rsid w:val="005A0B39"/>
    <w:rsid w:val="005A10A1"/>
    <w:rsid w:val="005A236F"/>
    <w:rsid w:val="005A4884"/>
    <w:rsid w:val="005A510D"/>
    <w:rsid w:val="005A7394"/>
    <w:rsid w:val="005B0920"/>
    <w:rsid w:val="005B1298"/>
    <w:rsid w:val="005B2297"/>
    <w:rsid w:val="005B4837"/>
    <w:rsid w:val="005C00D1"/>
    <w:rsid w:val="005C3D9D"/>
    <w:rsid w:val="005C6125"/>
    <w:rsid w:val="005C7C6C"/>
    <w:rsid w:val="005D0057"/>
    <w:rsid w:val="005D0D05"/>
    <w:rsid w:val="005D0F99"/>
    <w:rsid w:val="005D0FA3"/>
    <w:rsid w:val="005D641E"/>
    <w:rsid w:val="005D7196"/>
    <w:rsid w:val="005D73C7"/>
    <w:rsid w:val="005D7871"/>
    <w:rsid w:val="005E1377"/>
    <w:rsid w:val="005E55CA"/>
    <w:rsid w:val="005E5FB0"/>
    <w:rsid w:val="005F0870"/>
    <w:rsid w:val="005F09E0"/>
    <w:rsid w:val="005F62CA"/>
    <w:rsid w:val="00601939"/>
    <w:rsid w:val="00603104"/>
    <w:rsid w:val="0061050B"/>
    <w:rsid w:val="00610F1B"/>
    <w:rsid w:val="00611EC7"/>
    <w:rsid w:val="0061239E"/>
    <w:rsid w:val="00617A64"/>
    <w:rsid w:val="00623E7D"/>
    <w:rsid w:val="00624547"/>
    <w:rsid w:val="00627DE8"/>
    <w:rsid w:val="006301EB"/>
    <w:rsid w:val="00641A8D"/>
    <w:rsid w:val="006425B5"/>
    <w:rsid w:val="006451A4"/>
    <w:rsid w:val="00647786"/>
    <w:rsid w:val="00650932"/>
    <w:rsid w:val="00651BF7"/>
    <w:rsid w:val="00660159"/>
    <w:rsid w:val="00660E78"/>
    <w:rsid w:val="006613AE"/>
    <w:rsid w:val="00661BD3"/>
    <w:rsid w:val="0066324D"/>
    <w:rsid w:val="00663D22"/>
    <w:rsid w:val="00673808"/>
    <w:rsid w:val="00675F1E"/>
    <w:rsid w:val="0067786F"/>
    <w:rsid w:val="0068209D"/>
    <w:rsid w:val="0068578D"/>
    <w:rsid w:val="00686F11"/>
    <w:rsid w:val="00687FEE"/>
    <w:rsid w:val="006913F8"/>
    <w:rsid w:val="00691C4A"/>
    <w:rsid w:val="0069649F"/>
    <w:rsid w:val="00696B6A"/>
    <w:rsid w:val="00696DEC"/>
    <w:rsid w:val="006A0558"/>
    <w:rsid w:val="006A13A5"/>
    <w:rsid w:val="006A13DB"/>
    <w:rsid w:val="006A1A1E"/>
    <w:rsid w:val="006A1CBB"/>
    <w:rsid w:val="006A1F62"/>
    <w:rsid w:val="006A3BB8"/>
    <w:rsid w:val="006A48AF"/>
    <w:rsid w:val="006A52F6"/>
    <w:rsid w:val="006A6290"/>
    <w:rsid w:val="006A70C2"/>
    <w:rsid w:val="006B420A"/>
    <w:rsid w:val="006B53B4"/>
    <w:rsid w:val="006B6822"/>
    <w:rsid w:val="006B7EC0"/>
    <w:rsid w:val="006C05D1"/>
    <w:rsid w:val="006C1AD5"/>
    <w:rsid w:val="006C33BA"/>
    <w:rsid w:val="006C4137"/>
    <w:rsid w:val="006C4CC5"/>
    <w:rsid w:val="006C5535"/>
    <w:rsid w:val="006C5C88"/>
    <w:rsid w:val="006D06E4"/>
    <w:rsid w:val="006D44C8"/>
    <w:rsid w:val="006D46CC"/>
    <w:rsid w:val="006D4BAC"/>
    <w:rsid w:val="006D6DA2"/>
    <w:rsid w:val="006E3C32"/>
    <w:rsid w:val="006F24BA"/>
    <w:rsid w:val="006F3073"/>
    <w:rsid w:val="006F55F8"/>
    <w:rsid w:val="006F5AC2"/>
    <w:rsid w:val="00700377"/>
    <w:rsid w:val="00700BA7"/>
    <w:rsid w:val="00701675"/>
    <w:rsid w:val="007017E0"/>
    <w:rsid w:val="007018BB"/>
    <w:rsid w:val="00702F82"/>
    <w:rsid w:val="00703BAD"/>
    <w:rsid w:val="007108A7"/>
    <w:rsid w:val="007127E5"/>
    <w:rsid w:val="00715494"/>
    <w:rsid w:val="0071647D"/>
    <w:rsid w:val="007169DD"/>
    <w:rsid w:val="007169F2"/>
    <w:rsid w:val="00723A1D"/>
    <w:rsid w:val="0072417C"/>
    <w:rsid w:val="0072429B"/>
    <w:rsid w:val="00724CE6"/>
    <w:rsid w:val="007250F8"/>
    <w:rsid w:val="00730FB0"/>
    <w:rsid w:val="00734C42"/>
    <w:rsid w:val="00736D25"/>
    <w:rsid w:val="007413BD"/>
    <w:rsid w:val="00741DC1"/>
    <w:rsid w:val="00742BB0"/>
    <w:rsid w:val="007434AF"/>
    <w:rsid w:val="007445A3"/>
    <w:rsid w:val="0074491F"/>
    <w:rsid w:val="007453F2"/>
    <w:rsid w:val="00752778"/>
    <w:rsid w:val="0075491F"/>
    <w:rsid w:val="00757358"/>
    <w:rsid w:val="00760541"/>
    <w:rsid w:val="00760C7C"/>
    <w:rsid w:val="007610F9"/>
    <w:rsid w:val="0076152C"/>
    <w:rsid w:val="00765999"/>
    <w:rsid w:val="00766F28"/>
    <w:rsid w:val="00774D4D"/>
    <w:rsid w:val="00776FC7"/>
    <w:rsid w:val="007776DE"/>
    <w:rsid w:val="00794D96"/>
    <w:rsid w:val="00797EF4"/>
    <w:rsid w:val="007A629C"/>
    <w:rsid w:val="007A70B3"/>
    <w:rsid w:val="007B0056"/>
    <w:rsid w:val="007B6580"/>
    <w:rsid w:val="007B6A79"/>
    <w:rsid w:val="007B78C9"/>
    <w:rsid w:val="007C0057"/>
    <w:rsid w:val="007C0E79"/>
    <w:rsid w:val="007C1F93"/>
    <w:rsid w:val="007C3C4D"/>
    <w:rsid w:val="007C5526"/>
    <w:rsid w:val="007D554A"/>
    <w:rsid w:val="007E18C8"/>
    <w:rsid w:val="007E6AA6"/>
    <w:rsid w:val="007E773E"/>
    <w:rsid w:val="007F27AA"/>
    <w:rsid w:val="007F2EEF"/>
    <w:rsid w:val="007F2F49"/>
    <w:rsid w:val="007F43D6"/>
    <w:rsid w:val="007F7459"/>
    <w:rsid w:val="00800428"/>
    <w:rsid w:val="00807CA9"/>
    <w:rsid w:val="008100A5"/>
    <w:rsid w:val="00811917"/>
    <w:rsid w:val="00814F29"/>
    <w:rsid w:val="00816D4E"/>
    <w:rsid w:val="00820512"/>
    <w:rsid w:val="008245FA"/>
    <w:rsid w:val="008255EC"/>
    <w:rsid w:val="008312B6"/>
    <w:rsid w:val="00833F4D"/>
    <w:rsid w:val="008343B4"/>
    <w:rsid w:val="00835680"/>
    <w:rsid w:val="0083764D"/>
    <w:rsid w:val="00841C6F"/>
    <w:rsid w:val="00842DDC"/>
    <w:rsid w:val="00844E05"/>
    <w:rsid w:val="00847E7B"/>
    <w:rsid w:val="00850588"/>
    <w:rsid w:val="00857507"/>
    <w:rsid w:val="00860C6F"/>
    <w:rsid w:val="00861F04"/>
    <w:rsid w:val="008644C1"/>
    <w:rsid w:val="00866EB5"/>
    <w:rsid w:val="00871FD8"/>
    <w:rsid w:val="0087201A"/>
    <w:rsid w:val="0087259A"/>
    <w:rsid w:val="008735F5"/>
    <w:rsid w:val="008738DF"/>
    <w:rsid w:val="0087674D"/>
    <w:rsid w:val="00881E39"/>
    <w:rsid w:val="008875B6"/>
    <w:rsid w:val="008906AB"/>
    <w:rsid w:val="008908FC"/>
    <w:rsid w:val="00891832"/>
    <w:rsid w:val="00892334"/>
    <w:rsid w:val="00892D8D"/>
    <w:rsid w:val="00893BCC"/>
    <w:rsid w:val="00897350"/>
    <w:rsid w:val="0089783A"/>
    <w:rsid w:val="008A07D1"/>
    <w:rsid w:val="008A125B"/>
    <w:rsid w:val="008A1BA1"/>
    <w:rsid w:val="008A44C5"/>
    <w:rsid w:val="008B0068"/>
    <w:rsid w:val="008B0DA8"/>
    <w:rsid w:val="008B1339"/>
    <w:rsid w:val="008B367F"/>
    <w:rsid w:val="008B3BF5"/>
    <w:rsid w:val="008B44B9"/>
    <w:rsid w:val="008B7F1A"/>
    <w:rsid w:val="008C1C37"/>
    <w:rsid w:val="008C288B"/>
    <w:rsid w:val="008C4B7D"/>
    <w:rsid w:val="008C4FCF"/>
    <w:rsid w:val="008C7C2D"/>
    <w:rsid w:val="008C7EEC"/>
    <w:rsid w:val="008D0014"/>
    <w:rsid w:val="008D093E"/>
    <w:rsid w:val="008D0B1D"/>
    <w:rsid w:val="008D19BC"/>
    <w:rsid w:val="008D29F2"/>
    <w:rsid w:val="008D5621"/>
    <w:rsid w:val="008D5A1B"/>
    <w:rsid w:val="008D744A"/>
    <w:rsid w:val="008D7670"/>
    <w:rsid w:val="008E0595"/>
    <w:rsid w:val="008E40C1"/>
    <w:rsid w:val="008E52A1"/>
    <w:rsid w:val="008E5B43"/>
    <w:rsid w:val="008E5F00"/>
    <w:rsid w:val="008E62AF"/>
    <w:rsid w:val="008F0D51"/>
    <w:rsid w:val="008F12A8"/>
    <w:rsid w:val="008F17F0"/>
    <w:rsid w:val="008F26CA"/>
    <w:rsid w:val="008F3A50"/>
    <w:rsid w:val="00901145"/>
    <w:rsid w:val="009013E5"/>
    <w:rsid w:val="00903BB8"/>
    <w:rsid w:val="00914960"/>
    <w:rsid w:val="00915007"/>
    <w:rsid w:val="00920877"/>
    <w:rsid w:val="00921BDA"/>
    <w:rsid w:val="00922CAD"/>
    <w:rsid w:val="009239EB"/>
    <w:rsid w:val="009245FE"/>
    <w:rsid w:val="00924C18"/>
    <w:rsid w:val="00927C03"/>
    <w:rsid w:val="009304F7"/>
    <w:rsid w:val="00930D70"/>
    <w:rsid w:val="00931E77"/>
    <w:rsid w:val="009336C7"/>
    <w:rsid w:val="00935972"/>
    <w:rsid w:val="00940BB6"/>
    <w:rsid w:val="009412C5"/>
    <w:rsid w:val="009430D7"/>
    <w:rsid w:val="00943985"/>
    <w:rsid w:val="00943B4F"/>
    <w:rsid w:val="00944D1B"/>
    <w:rsid w:val="00944DC8"/>
    <w:rsid w:val="00945A82"/>
    <w:rsid w:val="00946F47"/>
    <w:rsid w:val="00947317"/>
    <w:rsid w:val="00952546"/>
    <w:rsid w:val="0095354F"/>
    <w:rsid w:val="00957463"/>
    <w:rsid w:val="00957917"/>
    <w:rsid w:val="009579C9"/>
    <w:rsid w:val="009603B2"/>
    <w:rsid w:val="00960C7B"/>
    <w:rsid w:val="00960D6C"/>
    <w:rsid w:val="0096338D"/>
    <w:rsid w:val="00967AA6"/>
    <w:rsid w:val="0097280E"/>
    <w:rsid w:val="00973A8B"/>
    <w:rsid w:val="00974096"/>
    <w:rsid w:val="009754BE"/>
    <w:rsid w:val="009770E5"/>
    <w:rsid w:val="009859DB"/>
    <w:rsid w:val="0099004E"/>
    <w:rsid w:val="009920E9"/>
    <w:rsid w:val="00992FDA"/>
    <w:rsid w:val="00994C3F"/>
    <w:rsid w:val="00996C10"/>
    <w:rsid w:val="009A013D"/>
    <w:rsid w:val="009A134C"/>
    <w:rsid w:val="009A1DF3"/>
    <w:rsid w:val="009B14E9"/>
    <w:rsid w:val="009C039C"/>
    <w:rsid w:val="009C1D1B"/>
    <w:rsid w:val="009C2C6D"/>
    <w:rsid w:val="009C2ECB"/>
    <w:rsid w:val="009C4DBD"/>
    <w:rsid w:val="009C67CC"/>
    <w:rsid w:val="009C7C6A"/>
    <w:rsid w:val="009D0F46"/>
    <w:rsid w:val="009D3DD1"/>
    <w:rsid w:val="009D5382"/>
    <w:rsid w:val="009D5B27"/>
    <w:rsid w:val="009D692A"/>
    <w:rsid w:val="009D730C"/>
    <w:rsid w:val="009D7FAF"/>
    <w:rsid w:val="009E2B29"/>
    <w:rsid w:val="009E66F9"/>
    <w:rsid w:val="009E6B1D"/>
    <w:rsid w:val="009E71A2"/>
    <w:rsid w:val="009F289F"/>
    <w:rsid w:val="009F49B2"/>
    <w:rsid w:val="009F4C2F"/>
    <w:rsid w:val="009F59F7"/>
    <w:rsid w:val="009F61CC"/>
    <w:rsid w:val="009F656E"/>
    <w:rsid w:val="009F6BED"/>
    <w:rsid w:val="00A001B2"/>
    <w:rsid w:val="00A01B7F"/>
    <w:rsid w:val="00A01BD9"/>
    <w:rsid w:val="00A01F5B"/>
    <w:rsid w:val="00A06713"/>
    <w:rsid w:val="00A10CCD"/>
    <w:rsid w:val="00A14705"/>
    <w:rsid w:val="00A1770D"/>
    <w:rsid w:val="00A233A2"/>
    <w:rsid w:val="00A243FC"/>
    <w:rsid w:val="00A25623"/>
    <w:rsid w:val="00A265CC"/>
    <w:rsid w:val="00A3060E"/>
    <w:rsid w:val="00A32443"/>
    <w:rsid w:val="00A33821"/>
    <w:rsid w:val="00A417A8"/>
    <w:rsid w:val="00A41CF9"/>
    <w:rsid w:val="00A4321B"/>
    <w:rsid w:val="00A433D1"/>
    <w:rsid w:val="00A43E22"/>
    <w:rsid w:val="00A44D20"/>
    <w:rsid w:val="00A56604"/>
    <w:rsid w:val="00A568E4"/>
    <w:rsid w:val="00A5738B"/>
    <w:rsid w:val="00A60075"/>
    <w:rsid w:val="00A60233"/>
    <w:rsid w:val="00A60CFA"/>
    <w:rsid w:val="00A63D58"/>
    <w:rsid w:val="00A66961"/>
    <w:rsid w:val="00A66CED"/>
    <w:rsid w:val="00A678B8"/>
    <w:rsid w:val="00A77B65"/>
    <w:rsid w:val="00A83EE4"/>
    <w:rsid w:val="00A83F06"/>
    <w:rsid w:val="00A84593"/>
    <w:rsid w:val="00AA0F4A"/>
    <w:rsid w:val="00AA1166"/>
    <w:rsid w:val="00AA1B7D"/>
    <w:rsid w:val="00AA39EA"/>
    <w:rsid w:val="00AA5523"/>
    <w:rsid w:val="00AA602D"/>
    <w:rsid w:val="00AA74BF"/>
    <w:rsid w:val="00AB05F7"/>
    <w:rsid w:val="00AB2A64"/>
    <w:rsid w:val="00AB6D9F"/>
    <w:rsid w:val="00AB71BE"/>
    <w:rsid w:val="00AC0DCB"/>
    <w:rsid w:val="00AC2735"/>
    <w:rsid w:val="00AC303F"/>
    <w:rsid w:val="00AC467C"/>
    <w:rsid w:val="00AC58C6"/>
    <w:rsid w:val="00AC62A2"/>
    <w:rsid w:val="00AC66E7"/>
    <w:rsid w:val="00AC6A85"/>
    <w:rsid w:val="00AC7DA8"/>
    <w:rsid w:val="00AD0229"/>
    <w:rsid w:val="00AD051A"/>
    <w:rsid w:val="00AD35E3"/>
    <w:rsid w:val="00AD3864"/>
    <w:rsid w:val="00AD38F2"/>
    <w:rsid w:val="00AD4BC1"/>
    <w:rsid w:val="00AD7418"/>
    <w:rsid w:val="00AE007C"/>
    <w:rsid w:val="00AE1ADA"/>
    <w:rsid w:val="00AE1F86"/>
    <w:rsid w:val="00AE2E42"/>
    <w:rsid w:val="00AE4750"/>
    <w:rsid w:val="00AE509B"/>
    <w:rsid w:val="00AE601F"/>
    <w:rsid w:val="00AE6289"/>
    <w:rsid w:val="00AF0DB9"/>
    <w:rsid w:val="00AF4D91"/>
    <w:rsid w:val="00AF5E94"/>
    <w:rsid w:val="00AF6BE7"/>
    <w:rsid w:val="00B0279D"/>
    <w:rsid w:val="00B02A1E"/>
    <w:rsid w:val="00B05465"/>
    <w:rsid w:val="00B060B8"/>
    <w:rsid w:val="00B146AD"/>
    <w:rsid w:val="00B174F8"/>
    <w:rsid w:val="00B17F96"/>
    <w:rsid w:val="00B26433"/>
    <w:rsid w:val="00B268C5"/>
    <w:rsid w:val="00B325B4"/>
    <w:rsid w:val="00B326D0"/>
    <w:rsid w:val="00B33180"/>
    <w:rsid w:val="00B33DFB"/>
    <w:rsid w:val="00B36573"/>
    <w:rsid w:val="00B3673C"/>
    <w:rsid w:val="00B375A6"/>
    <w:rsid w:val="00B4094D"/>
    <w:rsid w:val="00B435A9"/>
    <w:rsid w:val="00B435E2"/>
    <w:rsid w:val="00B4474B"/>
    <w:rsid w:val="00B44F65"/>
    <w:rsid w:val="00B452E4"/>
    <w:rsid w:val="00B46C0B"/>
    <w:rsid w:val="00B46E8F"/>
    <w:rsid w:val="00B46F06"/>
    <w:rsid w:val="00B5222A"/>
    <w:rsid w:val="00B52CDB"/>
    <w:rsid w:val="00B53552"/>
    <w:rsid w:val="00B5648F"/>
    <w:rsid w:val="00B579E8"/>
    <w:rsid w:val="00B608BD"/>
    <w:rsid w:val="00B64880"/>
    <w:rsid w:val="00B651F1"/>
    <w:rsid w:val="00B70757"/>
    <w:rsid w:val="00B73B5D"/>
    <w:rsid w:val="00B74C10"/>
    <w:rsid w:val="00B75607"/>
    <w:rsid w:val="00B76207"/>
    <w:rsid w:val="00B80E20"/>
    <w:rsid w:val="00B833BD"/>
    <w:rsid w:val="00B83954"/>
    <w:rsid w:val="00B8448C"/>
    <w:rsid w:val="00B86796"/>
    <w:rsid w:val="00B86D32"/>
    <w:rsid w:val="00B90D3A"/>
    <w:rsid w:val="00B9100B"/>
    <w:rsid w:val="00B91409"/>
    <w:rsid w:val="00B92F4D"/>
    <w:rsid w:val="00B96E6F"/>
    <w:rsid w:val="00B970AC"/>
    <w:rsid w:val="00BA09E0"/>
    <w:rsid w:val="00BA1960"/>
    <w:rsid w:val="00BA275B"/>
    <w:rsid w:val="00BA369E"/>
    <w:rsid w:val="00BA37BA"/>
    <w:rsid w:val="00BA5739"/>
    <w:rsid w:val="00BB0433"/>
    <w:rsid w:val="00BB1B31"/>
    <w:rsid w:val="00BB1D8D"/>
    <w:rsid w:val="00BB2D54"/>
    <w:rsid w:val="00BB353F"/>
    <w:rsid w:val="00BB4FD7"/>
    <w:rsid w:val="00BB6F13"/>
    <w:rsid w:val="00BC0DBE"/>
    <w:rsid w:val="00BC46E9"/>
    <w:rsid w:val="00BC4DBF"/>
    <w:rsid w:val="00BC50F6"/>
    <w:rsid w:val="00BC52BE"/>
    <w:rsid w:val="00BC5ABC"/>
    <w:rsid w:val="00BC5BCC"/>
    <w:rsid w:val="00BC6877"/>
    <w:rsid w:val="00BC7EB7"/>
    <w:rsid w:val="00BD258F"/>
    <w:rsid w:val="00BD4B92"/>
    <w:rsid w:val="00BD5646"/>
    <w:rsid w:val="00BD5ED2"/>
    <w:rsid w:val="00BD6109"/>
    <w:rsid w:val="00BD73B5"/>
    <w:rsid w:val="00BD7BA8"/>
    <w:rsid w:val="00BE251C"/>
    <w:rsid w:val="00BE27FD"/>
    <w:rsid w:val="00BE2C1E"/>
    <w:rsid w:val="00BF128C"/>
    <w:rsid w:val="00BF2F4E"/>
    <w:rsid w:val="00BF31BE"/>
    <w:rsid w:val="00BF3FED"/>
    <w:rsid w:val="00BF57D1"/>
    <w:rsid w:val="00BF6696"/>
    <w:rsid w:val="00BF6DEA"/>
    <w:rsid w:val="00BF76DD"/>
    <w:rsid w:val="00C0077B"/>
    <w:rsid w:val="00C046C6"/>
    <w:rsid w:val="00C05815"/>
    <w:rsid w:val="00C07895"/>
    <w:rsid w:val="00C10566"/>
    <w:rsid w:val="00C1127A"/>
    <w:rsid w:val="00C1297B"/>
    <w:rsid w:val="00C13F7D"/>
    <w:rsid w:val="00C1623A"/>
    <w:rsid w:val="00C213DA"/>
    <w:rsid w:val="00C21612"/>
    <w:rsid w:val="00C24035"/>
    <w:rsid w:val="00C241DD"/>
    <w:rsid w:val="00C2754B"/>
    <w:rsid w:val="00C278FF"/>
    <w:rsid w:val="00C4136A"/>
    <w:rsid w:val="00C430F3"/>
    <w:rsid w:val="00C4515D"/>
    <w:rsid w:val="00C51D03"/>
    <w:rsid w:val="00C5325F"/>
    <w:rsid w:val="00C555EA"/>
    <w:rsid w:val="00C57699"/>
    <w:rsid w:val="00C60896"/>
    <w:rsid w:val="00C60E25"/>
    <w:rsid w:val="00C6537B"/>
    <w:rsid w:val="00C65B2E"/>
    <w:rsid w:val="00C71037"/>
    <w:rsid w:val="00C74559"/>
    <w:rsid w:val="00C769B1"/>
    <w:rsid w:val="00C76E51"/>
    <w:rsid w:val="00C85480"/>
    <w:rsid w:val="00C87581"/>
    <w:rsid w:val="00C8777D"/>
    <w:rsid w:val="00C96CAB"/>
    <w:rsid w:val="00C96ED6"/>
    <w:rsid w:val="00C9759E"/>
    <w:rsid w:val="00C9785F"/>
    <w:rsid w:val="00CA0BE5"/>
    <w:rsid w:val="00CA0EF4"/>
    <w:rsid w:val="00CA1AE0"/>
    <w:rsid w:val="00CA3087"/>
    <w:rsid w:val="00CA618F"/>
    <w:rsid w:val="00CA64F8"/>
    <w:rsid w:val="00CA718B"/>
    <w:rsid w:val="00CA7255"/>
    <w:rsid w:val="00CA7CE3"/>
    <w:rsid w:val="00CB3FF7"/>
    <w:rsid w:val="00CB6C0D"/>
    <w:rsid w:val="00CB6E3C"/>
    <w:rsid w:val="00CC623E"/>
    <w:rsid w:val="00CC78D6"/>
    <w:rsid w:val="00CC7F9F"/>
    <w:rsid w:val="00CD3CAB"/>
    <w:rsid w:val="00CD646F"/>
    <w:rsid w:val="00CD74C3"/>
    <w:rsid w:val="00CE4DDE"/>
    <w:rsid w:val="00CE5F43"/>
    <w:rsid w:val="00CE6E45"/>
    <w:rsid w:val="00CE7C13"/>
    <w:rsid w:val="00CF00D7"/>
    <w:rsid w:val="00CF27EB"/>
    <w:rsid w:val="00CF3144"/>
    <w:rsid w:val="00CF3BD4"/>
    <w:rsid w:val="00CF45A1"/>
    <w:rsid w:val="00CF4BEE"/>
    <w:rsid w:val="00CF4FAF"/>
    <w:rsid w:val="00CF5794"/>
    <w:rsid w:val="00CF5D06"/>
    <w:rsid w:val="00CF7AE7"/>
    <w:rsid w:val="00CF7F40"/>
    <w:rsid w:val="00CF7FDB"/>
    <w:rsid w:val="00D002FE"/>
    <w:rsid w:val="00D02B30"/>
    <w:rsid w:val="00D0520B"/>
    <w:rsid w:val="00D16631"/>
    <w:rsid w:val="00D20C80"/>
    <w:rsid w:val="00D21D0A"/>
    <w:rsid w:val="00D26521"/>
    <w:rsid w:val="00D26CAC"/>
    <w:rsid w:val="00D30BA4"/>
    <w:rsid w:val="00D337CC"/>
    <w:rsid w:val="00D33B42"/>
    <w:rsid w:val="00D34EA3"/>
    <w:rsid w:val="00D354D6"/>
    <w:rsid w:val="00D44204"/>
    <w:rsid w:val="00D444DE"/>
    <w:rsid w:val="00D45596"/>
    <w:rsid w:val="00D52CE1"/>
    <w:rsid w:val="00D550BE"/>
    <w:rsid w:val="00D57897"/>
    <w:rsid w:val="00D62C1A"/>
    <w:rsid w:val="00D66AF8"/>
    <w:rsid w:val="00D70CCD"/>
    <w:rsid w:val="00D77FEB"/>
    <w:rsid w:val="00D80350"/>
    <w:rsid w:val="00D8119D"/>
    <w:rsid w:val="00D8195E"/>
    <w:rsid w:val="00D826DE"/>
    <w:rsid w:val="00D82E98"/>
    <w:rsid w:val="00D868FC"/>
    <w:rsid w:val="00D90402"/>
    <w:rsid w:val="00D912D7"/>
    <w:rsid w:val="00D91676"/>
    <w:rsid w:val="00D929DC"/>
    <w:rsid w:val="00D9314B"/>
    <w:rsid w:val="00D944C9"/>
    <w:rsid w:val="00D9491B"/>
    <w:rsid w:val="00D9627F"/>
    <w:rsid w:val="00D97D9D"/>
    <w:rsid w:val="00DA02F2"/>
    <w:rsid w:val="00DA173C"/>
    <w:rsid w:val="00DA64E7"/>
    <w:rsid w:val="00DB020D"/>
    <w:rsid w:val="00DB0DF3"/>
    <w:rsid w:val="00DB2B11"/>
    <w:rsid w:val="00DB32EE"/>
    <w:rsid w:val="00DB444E"/>
    <w:rsid w:val="00DB6B69"/>
    <w:rsid w:val="00DC052F"/>
    <w:rsid w:val="00DC1AE4"/>
    <w:rsid w:val="00DC4386"/>
    <w:rsid w:val="00DC61DB"/>
    <w:rsid w:val="00DC6A9C"/>
    <w:rsid w:val="00DC746D"/>
    <w:rsid w:val="00DD0B75"/>
    <w:rsid w:val="00DD21D7"/>
    <w:rsid w:val="00DD590E"/>
    <w:rsid w:val="00DD5A3D"/>
    <w:rsid w:val="00DD701A"/>
    <w:rsid w:val="00DE04C9"/>
    <w:rsid w:val="00DE22F2"/>
    <w:rsid w:val="00DE431E"/>
    <w:rsid w:val="00DE4BAF"/>
    <w:rsid w:val="00DE6896"/>
    <w:rsid w:val="00DE729E"/>
    <w:rsid w:val="00DF7DE1"/>
    <w:rsid w:val="00E01617"/>
    <w:rsid w:val="00E066C9"/>
    <w:rsid w:val="00E06D20"/>
    <w:rsid w:val="00E101A8"/>
    <w:rsid w:val="00E1201A"/>
    <w:rsid w:val="00E12D68"/>
    <w:rsid w:val="00E13BB5"/>
    <w:rsid w:val="00E13E29"/>
    <w:rsid w:val="00E15755"/>
    <w:rsid w:val="00E15C4F"/>
    <w:rsid w:val="00E15D38"/>
    <w:rsid w:val="00E205B7"/>
    <w:rsid w:val="00E23D85"/>
    <w:rsid w:val="00E30F2A"/>
    <w:rsid w:val="00E30FF6"/>
    <w:rsid w:val="00E32769"/>
    <w:rsid w:val="00E334CA"/>
    <w:rsid w:val="00E374E9"/>
    <w:rsid w:val="00E43ED8"/>
    <w:rsid w:val="00E45D13"/>
    <w:rsid w:val="00E5102F"/>
    <w:rsid w:val="00E55972"/>
    <w:rsid w:val="00E5628D"/>
    <w:rsid w:val="00E56385"/>
    <w:rsid w:val="00E61DBD"/>
    <w:rsid w:val="00E6274E"/>
    <w:rsid w:val="00E63886"/>
    <w:rsid w:val="00E644DF"/>
    <w:rsid w:val="00E65719"/>
    <w:rsid w:val="00E66CF9"/>
    <w:rsid w:val="00E709C3"/>
    <w:rsid w:val="00E72F86"/>
    <w:rsid w:val="00E74E69"/>
    <w:rsid w:val="00E754CE"/>
    <w:rsid w:val="00E7687A"/>
    <w:rsid w:val="00E77D9A"/>
    <w:rsid w:val="00E8004D"/>
    <w:rsid w:val="00E86429"/>
    <w:rsid w:val="00E87855"/>
    <w:rsid w:val="00E879C9"/>
    <w:rsid w:val="00E90C03"/>
    <w:rsid w:val="00E915D6"/>
    <w:rsid w:val="00E91BEF"/>
    <w:rsid w:val="00E948D1"/>
    <w:rsid w:val="00E96224"/>
    <w:rsid w:val="00E96574"/>
    <w:rsid w:val="00EA0F5F"/>
    <w:rsid w:val="00EA478B"/>
    <w:rsid w:val="00EA5288"/>
    <w:rsid w:val="00EA5A3B"/>
    <w:rsid w:val="00EA736C"/>
    <w:rsid w:val="00EB081A"/>
    <w:rsid w:val="00EB0FE6"/>
    <w:rsid w:val="00EB3BB3"/>
    <w:rsid w:val="00EB3D0A"/>
    <w:rsid w:val="00EB49C2"/>
    <w:rsid w:val="00EB7574"/>
    <w:rsid w:val="00EB7844"/>
    <w:rsid w:val="00EC1F42"/>
    <w:rsid w:val="00EC2D38"/>
    <w:rsid w:val="00EC2E87"/>
    <w:rsid w:val="00EC3EDF"/>
    <w:rsid w:val="00EC5DA6"/>
    <w:rsid w:val="00ED09DC"/>
    <w:rsid w:val="00ED0F07"/>
    <w:rsid w:val="00ED0FB1"/>
    <w:rsid w:val="00ED118B"/>
    <w:rsid w:val="00ED16C5"/>
    <w:rsid w:val="00ED447E"/>
    <w:rsid w:val="00ED5739"/>
    <w:rsid w:val="00ED7717"/>
    <w:rsid w:val="00ED792A"/>
    <w:rsid w:val="00EE2DEA"/>
    <w:rsid w:val="00EE4058"/>
    <w:rsid w:val="00EE5F7E"/>
    <w:rsid w:val="00EF100D"/>
    <w:rsid w:val="00EF12D4"/>
    <w:rsid w:val="00EF2F13"/>
    <w:rsid w:val="00EF37E4"/>
    <w:rsid w:val="00EF60AC"/>
    <w:rsid w:val="00F0251C"/>
    <w:rsid w:val="00F02639"/>
    <w:rsid w:val="00F02A7E"/>
    <w:rsid w:val="00F0401C"/>
    <w:rsid w:val="00F057C8"/>
    <w:rsid w:val="00F071CA"/>
    <w:rsid w:val="00F145A3"/>
    <w:rsid w:val="00F14DFC"/>
    <w:rsid w:val="00F179B5"/>
    <w:rsid w:val="00F223E5"/>
    <w:rsid w:val="00F24F4A"/>
    <w:rsid w:val="00F272A9"/>
    <w:rsid w:val="00F303E4"/>
    <w:rsid w:val="00F326D2"/>
    <w:rsid w:val="00F35233"/>
    <w:rsid w:val="00F37380"/>
    <w:rsid w:val="00F373E9"/>
    <w:rsid w:val="00F377E0"/>
    <w:rsid w:val="00F41409"/>
    <w:rsid w:val="00F456E9"/>
    <w:rsid w:val="00F46A37"/>
    <w:rsid w:val="00F526AA"/>
    <w:rsid w:val="00F547B2"/>
    <w:rsid w:val="00F5515B"/>
    <w:rsid w:val="00F555F4"/>
    <w:rsid w:val="00F55691"/>
    <w:rsid w:val="00F63DEF"/>
    <w:rsid w:val="00F71509"/>
    <w:rsid w:val="00F73681"/>
    <w:rsid w:val="00F744F9"/>
    <w:rsid w:val="00F83EB3"/>
    <w:rsid w:val="00F84342"/>
    <w:rsid w:val="00F846FC"/>
    <w:rsid w:val="00F861A4"/>
    <w:rsid w:val="00F86229"/>
    <w:rsid w:val="00F87D0C"/>
    <w:rsid w:val="00F9012A"/>
    <w:rsid w:val="00F92CB2"/>
    <w:rsid w:val="00F92EFE"/>
    <w:rsid w:val="00F94EDA"/>
    <w:rsid w:val="00F95A95"/>
    <w:rsid w:val="00F95EEE"/>
    <w:rsid w:val="00F97FBF"/>
    <w:rsid w:val="00FA06B5"/>
    <w:rsid w:val="00FA355F"/>
    <w:rsid w:val="00FA40BD"/>
    <w:rsid w:val="00FA51B1"/>
    <w:rsid w:val="00FA5494"/>
    <w:rsid w:val="00FA5DC6"/>
    <w:rsid w:val="00FB072A"/>
    <w:rsid w:val="00FB104C"/>
    <w:rsid w:val="00FB257E"/>
    <w:rsid w:val="00FB350D"/>
    <w:rsid w:val="00FB3EAB"/>
    <w:rsid w:val="00FB46A4"/>
    <w:rsid w:val="00FB5B25"/>
    <w:rsid w:val="00FC2519"/>
    <w:rsid w:val="00FC27BB"/>
    <w:rsid w:val="00FC2E4F"/>
    <w:rsid w:val="00FC2F26"/>
    <w:rsid w:val="00FC5F13"/>
    <w:rsid w:val="00FD188D"/>
    <w:rsid w:val="00FD6697"/>
    <w:rsid w:val="00FE4BDA"/>
    <w:rsid w:val="00FE6259"/>
    <w:rsid w:val="00FE712B"/>
    <w:rsid w:val="00FF0B2F"/>
    <w:rsid w:val="00FF1B34"/>
    <w:rsid w:val="00FF2F2D"/>
    <w:rsid w:val="00FF61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063515-6149-4C76-8DA4-99B441B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77A"/>
    <w:rPr>
      <w:rFonts w:ascii="Arial" w:hAnsi="Arial"/>
      <w:sz w:val="24"/>
      <w:lang w:val="en-US" w:eastAsia="en-US"/>
    </w:rPr>
  </w:style>
  <w:style w:type="paragraph" w:styleId="Heading1">
    <w:name w:val="heading 1"/>
    <w:basedOn w:val="Normal"/>
    <w:next w:val="Normal"/>
    <w:qFormat/>
    <w:rsid w:val="0047377A"/>
    <w:pPr>
      <w:keepNext/>
      <w:tabs>
        <w:tab w:val="left" w:pos="851"/>
        <w:tab w:val="left" w:pos="1701"/>
        <w:tab w:val="left" w:pos="2552"/>
        <w:tab w:val="left" w:pos="3402"/>
      </w:tabs>
      <w:jc w:val="both"/>
      <w:outlineLvl w:val="0"/>
    </w:pPr>
    <w:rPr>
      <w:b/>
      <w:sz w:val="28"/>
    </w:rPr>
  </w:style>
  <w:style w:type="paragraph" w:styleId="Heading2">
    <w:name w:val="heading 2"/>
    <w:aliases w:val="H2"/>
    <w:basedOn w:val="Normal"/>
    <w:next w:val="Normal"/>
    <w:qFormat/>
    <w:rsid w:val="0047377A"/>
    <w:pPr>
      <w:keepNext/>
      <w:tabs>
        <w:tab w:val="left" w:pos="851"/>
        <w:tab w:val="left" w:pos="1701"/>
        <w:tab w:val="left" w:pos="2552"/>
        <w:tab w:val="left" w:pos="3402"/>
      </w:tabs>
      <w:jc w:val="both"/>
      <w:outlineLvl w:val="1"/>
    </w:pPr>
    <w:rPr>
      <w:b/>
      <w:sz w:val="28"/>
      <w:u w:val="single"/>
    </w:rPr>
  </w:style>
  <w:style w:type="paragraph" w:styleId="Heading3">
    <w:name w:val="heading 3"/>
    <w:basedOn w:val="Normal"/>
    <w:next w:val="Normal"/>
    <w:qFormat/>
    <w:rsid w:val="0047377A"/>
    <w:pPr>
      <w:keepNext/>
      <w:outlineLvl w:val="2"/>
    </w:pPr>
    <w:rPr>
      <w:b/>
      <w:sz w:val="28"/>
      <w:u w:val="single"/>
    </w:rPr>
  </w:style>
  <w:style w:type="paragraph" w:styleId="Heading4">
    <w:name w:val="heading 4"/>
    <w:basedOn w:val="Normal"/>
    <w:next w:val="Normal"/>
    <w:qFormat/>
    <w:rsid w:val="0047377A"/>
    <w:pPr>
      <w:keepNext/>
      <w:tabs>
        <w:tab w:val="left" w:pos="851"/>
        <w:tab w:val="left" w:pos="1701"/>
        <w:tab w:val="left" w:pos="2552"/>
        <w:tab w:val="left" w:pos="3402"/>
      </w:tabs>
      <w:jc w:val="both"/>
      <w:outlineLvl w:val="3"/>
    </w:pPr>
    <w:rPr>
      <w:b/>
      <w:sz w:val="44"/>
      <w:u w:val="single"/>
    </w:rPr>
  </w:style>
  <w:style w:type="paragraph" w:styleId="Heading5">
    <w:name w:val="heading 5"/>
    <w:basedOn w:val="Normal"/>
    <w:next w:val="Normal"/>
    <w:link w:val="Heading5Char"/>
    <w:qFormat/>
    <w:rsid w:val="0047377A"/>
    <w:pPr>
      <w:keepNext/>
      <w:tabs>
        <w:tab w:val="left" w:pos="851"/>
        <w:tab w:val="left" w:pos="1701"/>
        <w:tab w:val="left" w:pos="2552"/>
        <w:tab w:val="left" w:pos="3402"/>
      </w:tabs>
      <w:jc w:val="both"/>
      <w:outlineLvl w:val="4"/>
    </w:pPr>
    <w:rPr>
      <w:b/>
    </w:rPr>
  </w:style>
  <w:style w:type="paragraph" w:styleId="Heading6">
    <w:name w:val="heading 6"/>
    <w:basedOn w:val="Normal"/>
    <w:next w:val="Normal"/>
    <w:qFormat/>
    <w:rsid w:val="009D0F46"/>
    <w:pPr>
      <w:keepNext/>
      <w:jc w:val="center"/>
      <w:outlineLvl w:val="5"/>
    </w:pPr>
    <w:rPr>
      <w:b/>
      <w:snapToGrid w:val="0"/>
      <w:color w:val="000000"/>
      <w:sz w:val="28"/>
    </w:rPr>
  </w:style>
  <w:style w:type="paragraph" w:styleId="Heading7">
    <w:name w:val="heading 7"/>
    <w:basedOn w:val="Normal"/>
    <w:next w:val="Normal"/>
    <w:qFormat/>
    <w:rsid w:val="009D0F46"/>
    <w:pPr>
      <w:keepNext/>
      <w:outlineLvl w:val="6"/>
    </w:pPr>
    <w:rPr>
      <w:b/>
      <w:snapToGrid w:val="0"/>
      <w:color w:val="000000"/>
      <w:sz w:val="28"/>
    </w:rPr>
  </w:style>
  <w:style w:type="paragraph" w:styleId="Heading8">
    <w:name w:val="heading 8"/>
    <w:basedOn w:val="Normal"/>
    <w:next w:val="Normal"/>
    <w:qFormat/>
    <w:rsid w:val="009D0F46"/>
    <w:pPr>
      <w:keepNext/>
      <w:outlineLvl w:val="7"/>
    </w:pPr>
    <w:rPr>
      <w:b/>
      <w:snapToGrid w:val="0"/>
      <w:color w:val="000000"/>
      <w:u w:val="single"/>
    </w:rPr>
  </w:style>
  <w:style w:type="paragraph" w:styleId="Heading9">
    <w:name w:val="heading 9"/>
    <w:basedOn w:val="Normal"/>
    <w:next w:val="Normal"/>
    <w:qFormat/>
    <w:rsid w:val="009D0F46"/>
    <w:pPr>
      <w:keepNext/>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7377A"/>
    <w:pPr>
      <w:tabs>
        <w:tab w:val="left" w:pos="851"/>
        <w:tab w:val="left" w:pos="1701"/>
        <w:tab w:val="left" w:pos="2552"/>
        <w:tab w:val="left" w:pos="3402"/>
      </w:tabs>
      <w:jc w:val="both"/>
    </w:pPr>
    <w:rPr>
      <w:b/>
      <w:sz w:val="40"/>
      <w:u w:val="single"/>
    </w:rPr>
  </w:style>
  <w:style w:type="paragraph" w:styleId="Header">
    <w:name w:val="header"/>
    <w:aliases w:val="Header1"/>
    <w:basedOn w:val="Normal"/>
    <w:rsid w:val="009D0F46"/>
    <w:pPr>
      <w:tabs>
        <w:tab w:val="center" w:pos="4320"/>
        <w:tab w:val="right" w:pos="8640"/>
      </w:tabs>
    </w:pPr>
    <w:rPr>
      <w:rFonts w:ascii="Times New Roman" w:hAnsi="Times New Roman"/>
      <w:sz w:val="20"/>
    </w:rPr>
  </w:style>
  <w:style w:type="paragraph" w:styleId="BodyText">
    <w:name w:val="Body Text"/>
    <w:basedOn w:val="Normal"/>
    <w:rsid w:val="009D0F46"/>
    <w:pPr>
      <w:jc w:val="both"/>
    </w:pPr>
  </w:style>
  <w:style w:type="paragraph" w:styleId="BodyText2">
    <w:name w:val="Body Text 2"/>
    <w:basedOn w:val="Normal"/>
    <w:rsid w:val="009D0F46"/>
    <w:pPr>
      <w:jc w:val="both"/>
    </w:pPr>
    <w:rPr>
      <w:snapToGrid w:val="0"/>
      <w:color w:val="000000"/>
    </w:rPr>
  </w:style>
  <w:style w:type="paragraph" w:styleId="Footer">
    <w:name w:val="footer"/>
    <w:basedOn w:val="Normal"/>
    <w:link w:val="FooterChar"/>
    <w:uiPriority w:val="99"/>
    <w:rsid w:val="009D0F46"/>
    <w:pPr>
      <w:tabs>
        <w:tab w:val="center" w:pos="4320"/>
        <w:tab w:val="right" w:pos="8640"/>
      </w:tabs>
    </w:pPr>
    <w:rPr>
      <w:rFonts w:ascii="Times New Roman" w:hAnsi="Times New Roman"/>
      <w:sz w:val="20"/>
    </w:rPr>
  </w:style>
  <w:style w:type="character" w:styleId="PageNumber">
    <w:name w:val="page number"/>
    <w:basedOn w:val="DefaultParagraphFont"/>
    <w:rsid w:val="009D0F46"/>
  </w:style>
  <w:style w:type="paragraph" w:styleId="TOC1">
    <w:name w:val="toc 1"/>
    <w:basedOn w:val="Normal"/>
    <w:next w:val="Normal"/>
    <w:autoRedefine/>
    <w:semiHidden/>
    <w:rsid w:val="009D0F46"/>
    <w:rPr>
      <w:rFonts w:ascii="Times New Roman" w:hAnsi="Times New Roman"/>
      <w:sz w:val="20"/>
    </w:rPr>
  </w:style>
  <w:style w:type="paragraph" w:styleId="TOC2">
    <w:name w:val="toc 2"/>
    <w:basedOn w:val="Normal"/>
    <w:next w:val="Normal"/>
    <w:autoRedefine/>
    <w:semiHidden/>
    <w:rsid w:val="009D0F46"/>
    <w:pPr>
      <w:ind w:left="200"/>
    </w:pPr>
    <w:rPr>
      <w:rFonts w:ascii="Times New Roman" w:hAnsi="Times New Roman"/>
      <w:sz w:val="20"/>
    </w:rPr>
  </w:style>
  <w:style w:type="paragraph" w:styleId="TOC3">
    <w:name w:val="toc 3"/>
    <w:basedOn w:val="Normal"/>
    <w:next w:val="Normal"/>
    <w:autoRedefine/>
    <w:semiHidden/>
    <w:rsid w:val="009D0F46"/>
    <w:pPr>
      <w:ind w:left="400"/>
    </w:pPr>
    <w:rPr>
      <w:rFonts w:ascii="Times New Roman" w:hAnsi="Times New Roman"/>
      <w:sz w:val="20"/>
    </w:rPr>
  </w:style>
  <w:style w:type="paragraph" w:styleId="TOC4">
    <w:name w:val="toc 4"/>
    <w:basedOn w:val="Normal"/>
    <w:next w:val="Normal"/>
    <w:autoRedefine/>
    <w:semiHidden/>
    <w:rsid w:val="009D0F46"/>
    <w:pPr>
      <w:ind w:left="600"/>
    </w:pPr>
    <w:rPr>
      <w:rFonts w:ascii="Times New Roman" w:hAnsi="Times New Roman"/>
      <w:sz w:val="20"/>
    </w:rPr>
  </w:style>
  <w:style w:type="paragraph" w:styleId="TOC5">
    <w:name w:val="toc 5"/>
    <w:basedOn w:val="Normal"/>
    <w:next w:val="Normal"/>
    <w:autoRedefine/>
    <w:semiHidden/>
    <w:rsid w:val="009D0F46"/>
    <w:pPr>
      <w:ind w:left="800"/>
    </w:pPr>
    <w:rPr>
      <w:rFonts w:ascii="Times New Roman" w:hAnsi="Times New Roman"/>
      <w:sz w:val="20"/>
    </w:rPr>
  </w:style>
  <w:style w:type="paragraph" w:styleId="TOC6">
    <w:name w:val="toc 6"/>
    <w:basedOn w:val="Normal"/>
    <w:next w:val="Normal"/>
    <w:autoRedefine/>
    <w:semiHidden/>
    <w:rsid w:val="009D0F46"/>
    <w:pPr>
      <w:ind w:left="1000"/>
    </w:pPr>
    <w:rPr>
      <w:rFonts w:ascii="Times New Roman" w:hAnsi="Times New Roman"/>
      <w:sz w:val="20"/>
    </w:rPr>
  </w:style>
  <w:style w:type="paragraph" w:styleId="TOC7">
    <w:name w:val="toc 7"/>
    <w:basedOn w:val="Normal"/>
    <w:next w:val="Normal"/>
    <w:autoRedefine/>
    <w:semiHidden/>
    <w:rsid w:val="009D0F46"/>
    <w:pPr>
      <w:ind w:left="1200"/>
    </w:pPr>
    <w:rPr>
      <w:rFonts w:ascii="Times New Roman" w:hAnsi="Times New Roman"/>
      <w:sz w:val="20"/>
    </w:rPr>
  </w:style>
  <w:style w:type="paragraph" w:styleId="TOC8">
    <w:name w:val="toc 8"/>
    <w:basedOn w:val="Normal"/>
    <w:next w:val="Normal"/>
    <w:autoRedefine/>
    <w:semiHidden/>
    <w:rsid w:val="009D0F46"/>
    <w:pPr>
      <w:ind w:left="1400"/>
    </w:pPr>
    <w:rPr>
      <w:rFonts w:ascii="Times New Roman" w:hAnsi="Times New Roman"/>
      <w:sz w:val="20"/>
    </w:rPr>
  </w:style>
  <w:style w:type="paragraph" w:styleId="TOC9">
    <w:name w:val="toc 9"/>
    <w:basedOn w:val="Normal"/>
    <w:next w:val="Normal"/>
    <w:autoRedefine/>
    <w:semiHidden/>
    <w:rsid w:val="009D0F46"/>
    <w:pPr>
      <w:ind w:left="1600"/>
    </w:pPr>
    <w:rPr>
      <w:rFonts w:ascii="Times New Roman" w:hAnsi="Times New Roman"/>
      <w:sz w:val="20"/>
    </w:rPr>
  </w:style>
  <w:style w:type="character" w:styleId="Hyperlink">
    <w:name w:val="Hyperlink"/>
    <w:rsid w:val="009D0F46"/>
    <w:rPr>
      <w:color w:val="0000FF"/>
      <w:u w:val="single"/>
    </w:rPr>
  </w:style>
  <w:style w:type="paragraph" w:styleId="ListBullet">
    <w:name w:val="List Bullet"/>
    <w:basedOn w:val="Normal"/>
    <w:autoRedefine/>
    <w:rsid w:val="009D0F46"/>
    <w:pPr>
      <w:numPr>
        <w:numId w:val="79"/>
      </w:numPr>
      <w:spacing w:line="360" w:lineRule="auto"/>
      <w:jc w:val="both"/>
    </w:pPr>
    <w:rPr>
      <w:rFonts w:cs="Arial"/>
    </w:rPr>
  </w:style>
  <w:style w:type="paragraph" w:styleId="BodyText3">
    <w:name w:val="Body Text 3"/>
    <w:basedOn w:val="Normal"/>
    <w:rsid w:val="009D0F46"/>
    <w:pPr>
      <w:tabs>
        <w:tab w:val="left" w:pos="851"/>
        <w:tab w:val="left" w:pos="1701"/>
        <w:tab w:val="left" w:pos="2552"/>
        <w:tab w:val="left" w:pos="3402"/>
      </w:tabs>
      <w:jc w:val="both"/>
    </w:pPr>
    <w:rPr>
      <w:sz w:val="22"/>
    </w:rPr>
  </w:style>
  <w:style w:type="paragraph" w:customStyle="1" w:styleId="TitleCover">
    <w:name w:val="Title Cover"/>
    <w:basedOn w:val="Normal"/>
    <w:next w:val="Normal"/>
    <w:rsid w:val="009D0F46"/>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lang w:val="en-GB"/>
    </w:rPr>
  </w:style>
  <w:style w:type="paragraph" w:styleId="Title">
    <w:name w:val="Title"/>
    <w:basedOn w:val="Normal"/>
    <w:qFormat/>
    <w:rsid w:val="009D0F46"/>
    <w:pPr>
      <w:spacing w:before="240" w:after="60"/>
      <w:jc w:val="center"/>
      <w:outlineLvl w:val="0"/>
    </w:pPr>
    <w:rPr>
      <w:rFonts w:cs="Arial"/>
      <w:b/>
      <w:bCs/>
      <w:kern w:val="28"/>
      <w:sz w:val="32"/>
      <w:szCs w:val="32"/>
    </w:rPr>
  </w:style>
  <w:style w:type="paragraph" w:customStyle="1" w:styleId="SubtitleCover">
    <w:name w:val="Subtitle Cover"/>
    <w:basedOn w:val="Normal"/>
    <w:next w:val="Normal"/>
    <w:rsid w:val="009D0F46"/>
    <w:pPr>
      <w:keepNext/>
      <w:pBdr>
        <w:top w:val="single" w:sz="6" w:space="1" w:color="auto"/>
      </w:pBdr>
      <w:spacing w:after="5280" w:line="480" w:lineRule="exact"/>
    </w:pPr>
    <w:rPr>
      <w:spacing w:val="-15"/>
      <w:kern w:val="28"/>
      <w:sz w:val="44"/>
      <w:lang w:val="en-GB"/>
    </w:rPr>
  </w:style>
  <w:style w:type="character" w:styleId="FollowedHyperlink">
    <w:name w:val="FollowedHyperlink"/>
    <w:rsid w:val="009D0F46"/>
    <w:rPr>
      <w:color w:val="800080"/>
      <w:u w:val="single"/>
    </w:rPr>
  </w:style>
  <w:style w:type="paragraph" w:styleId="BalloonText">
    <w:name w:val="Balloon Text"/>
    <w:basedOn w:val="Normal"/>
    <w:semiHidden/>
    <w:rsid w:val="009D0F46"/>
    <w:rPr>
      <w:rFonts w:ascii="Tahoma" w:hAnsi="Tahoma" w:cs="Tahoma"/>
      <w:sz w:val="16"/>
      <w:szCs w:val="16"/>
    </w:rPr>
  </w:style>
  <w:style w:type="paragraph" w:styleId="ListParagraph">
    <w:name w:val="List Paragraph"/>
    <w:basedOn w:val="Normal"/>
    <w:uiPriority w:val="34"/>
    <w:qFormat/>
    <w:rsid w:val="00814F29"/>
    <w:pPr>
      <w:ind w:left="720"/>
    </w:pPr>
  </w:style>
  <w:style w:type="table" w:styleId="TableGrid">
    <w:name w:val="Table Grid"/>
    <w:basedOn w:val="TableNormal"/>
    <w:rsid w:val="009D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9754BE"/>
    <w:pPr>
      <w:spacing w:line="-260" w:lineRule="auto"/>
      <w:jc w:val="center"/>
      <w:outlineLvl w:val="0"/>
    </w:pPr>
    <w:rPr>
      <w:rFonts w:ascii="Helvetica" w:hAnsi="Helvetica"/>
      <w:b/>
      <w:bCs/>
      <w:sz w:val="22"/>
      <w:szCs w:val="22"/>
      <w:lang w:val="en-GB"/>
    </w:rPr>
  </w:style>
  <w:style w:type="character" w:customStyle="1" w:styleId="SubtitleChar">
    <w:name w:val="Subtitle Char"/>
    <w:link w:val="Subtitle"/>
    <w:uiPriority w:val="99"/>
    <w:rsid w:val="009754BE"/>
    <w:rPr>
      <w:rFonts w:ascii="Helvetica" w:hAnsi="Helvetica" w:cs="Helvetica"/>
      <w:b/>
      <w:bCs/>
      <w:sz w:val="22"/>
      <w:szCs w:val="22"/>
      <w:lang w:val="en-GB"/>
    </w:rPr>
  </w:style>
  <w:style w:type="character" w:styleId="CommentReference">
    <w:name w:val="annotation reference"/>
    <w:rsid w:val="006D6DA2"/>
    <w:rPr>
      <w:sz w:val="16"/>
      <w:szCs w:val="16"/>
    </w:rPr>
  </w:style>
  <w:style w:type="paragraph" w:styleId="CommentText">
    <w:name w:val="annotation text"/>
    <w:basedOn w:val="Normal"/>
    <w:link w:val="CommentTextChar"/>
    <w:rsid w:val="006D6DA2"/>
    <w:rPr>
      <w:sz w:val="20"/>
    </w:rPr>
  </w:style>
  <w:style w:type="character" w:customStyle="1" w:styleId="CommentTextChar">
    <w:name w:val="Comment Text Char"/>
    <w:link w:val="CommentText"/>
    <w:rsid w:val="006D6DA2"/>
    <w:rPr>
      <w:rFonts w:ascii="Arial" w:hAnsi="Arial"/>
      <w:lang w:val="en-US" w:eastAsia="en-US"/>
    </w:rPr>
  </w:style>
  <w:style w:type="paragraph" w:styleId="CommentSubject">
    <w:name w:val="annotation subject"/>
    <w:basedOn w:val="CommentText"/>
    <w:next w:val="CommentText"/>
    <w:link w:val="CommentSubjectChar"/>
    <w:rsid w:val="006D6DA2"/>
    <w:rPr>
      <w:b/>
      <w:bCs/>
    </w:rPr>
  </w:style>
  <w:style w:type="character" w:customStyle="1" w:styleId="CommentSubjectChar">
    <w:name w:val="Comment Subject Char"/>
    <w:link w:val="CommentSubject"/>
    <w:rsid w:val="006D6DA2"/>
    <w:rPr>
      <w:rFonts w:ascii="Arial" w:hAnsi="Arial"/>
      <w:b/>
      <w:bCs/>
      <w:lang w:val="en-US" w:eastAsia="en-US"/>
    </w:rPr>
  </w:style>
  <w:style w:type="character" w:styleId="Strong">
    <w:name w:val="Strong"/>
    <w:uiPriority w:val="22"/>
    <w:qFormat/>
    <w:rsid w:val="00DD590E"/>
    <w:rPr>
      <w:b/>
      <w:bCs/>
    </w:rPr>
  </w:style>
  <w:style w:type="paragraph" w:customStyle="1" w:styleId="Default">
    <w:name w:val="Default"/>
    <w:rsid w:val="00CC78D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A0F4A"/>
    <w:pPr>
      <w:spacing w:before="100" w:beforeAutospacing="1" w:after="100" w:afterAutospacing="1"/>
    </w:pPr>
    <w:rPr>
      <w:rFonts w:ascii="Times New Roman" w:hAnsi="Times New Roman"/>
      <w:szCs w:val="24"/>
      <w:lang w:val="en-ZA" w:eastAsia="en-ZA"/>
    </w:rPr>
  </w:style>
  <w:style w:type="character" w:customStyle="1" w:styleId="FooterChar">
    <w:name w:val="Footer Char"/>
    <w:link w:val="Footer"/>
    <w:uiPriority w:val="99"/>
    <w:rsid w:val="00CA7255"/>
    <w:rPr>
      <w:lang w:val="en-US" w:eastAsia="en-US"/>
    </w:rPr>
  </w:style>
  <w:style w:type="paragraph" w:customStyle="1" w:styleId="TopicTextBulleted">
    <w:name w:val="Topic Text Bulleted"/>
    <w:basedOn w:val="Normal"/>
    <w:rsid w:val="00811917"/>
    <w:pPr>
      <w:numPr>
        <w:numId w:val="85"/>
      </w:numPr>
      <w:tabs>
        <w:tab w:val="clear" w:pos="360"/>
        <w:tab w:val="left" w:pos="1701"/>
      </w:tabs>
      <w:spacing w:after="120"/>
      <w:ind w:left="1701" w:hanging="283"/>
    </w:pPr>
    <w:rPr>
      <w:rFonts w:ascii="Times New Roman" w:hAnsi="Times New Roman"/>
      <w:lang w:val="en-GB"/>
    </w:rPr>
  </w:style>
  <w:style w:type="character" w:customStyle="1" w:styleId="Heading5Char">
    <w:name w:val="Heading 5 Char"/>
    <w:link w:val="Heading5"/>
    <w:rsid w:val="00943985"/>
    <w:rPr>
      <w:rFonts w:ascii="Arial" w:hAnsi="Arial"/>
      <w:b/>
      <w:sz w:val="24"/>
      <w:lang w:val="en-US" w:eastAsia="en-US"/>
    </w:rPr>
  </w:style>
  <w:style w:type="table" w:styleId="LightGrid-Accent2">
    <w:name w:val="Light Grid Accent 2"/>
    <w:basedOn w:val="TableNormal"/>
    <w:uiPriority w:val="62"/>
    <w:rsid w:val="008738DF"/>
    <w:rPr>
      <w:rFonts w:ascii="Arial" w:hAnsi="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eorgia" w:eastAsia="Times New Roman" w:hAnsi="Georg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eorgia" w:eastAsia="Times New Roman" w:hAnsi="Georg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6092">
      <w:bodyDiv w:val="1"/>
      <w:marLeft w:val="0"/>
      <w:marRight w:val="0"/>
      <w:marTop w:val="0"/>
      <w:marBottom w:val="0"/>
      <w:divBdr>
        <w:top w:val="none" w:sz="0" w:space="0" w:color="auto"/>
        <w:left w:val="none" w:sz="0" w:space="0" w:color="auto"/>
        <w:bottom w:val="none" w:sz="0" w:space="0" w:color="auto"/>
        <w:right w:val="none" w:sz="0" w:space="0" w:color="auto"/>
      </w:divBdr>
    </w:div>
    <w:div w:id="39592668">
      <w:bodyDiv w:val="1"/>
      <w:marLeft w:val="0"/>
      <w:marRight w:val="0"/>
      <w:marTop w:val="0"/>
      <w:marBottom w:val="0"/>
      <w:divBdr>
        <w:top w:val="none" w:sz="0" w:space="0" w:color="auto"/>
        <w:left w:val="none" w:sz="0" w:space="0" w:color="auto"/>
        <w:bottom w:val="none" w:sz="0" w:space="0" w:color="auto"/>
        <w:right w:val="none" w:sz="0" w:space="0" w:color="auto"/>
      </w:divBdr>
    </w:div>
    <w:div w:id="40248682">
      <w:bodyDiv w:val="1"/>
      <w:marLeft w:val="0"/>
      <w:marRight w:val="0"/>
      <w:marTop w:val="0"/>
      <w:marBottom w:val="0"/>
      <w:divBdr>
        <w:top w:val="none" w:sz="0" w:space="0" w:color="auto"/>
        <w:left w:val="none" w:sz="0" w:space="0" w:color="auto"/>
        <w:bottom w:val="none" w:sz="0" w:space="0" w:color="auto"/>
        <w:right w:val="none" w:sz="0" w:space="0" w:color="auto"/>
      </w:divBdr>
      <w:divsChild>
        <w:div w:id="1330401873">
          <w:marLeft w:val="3360"/>
          <w:marRight w:val="300"/>
          <w:marTop w:val="0"/>
          <w:marBottom w:val="0"/>
          <w:divBdr>
            <w:top w:val="none" w:sz="0" w:space="0" w:color="auto"/>
            <w:left w:val="none" w:sz="0" w:space="0" w:color="auto"/>
            <w:bottom w:val="none" w:sz="0" w:space="0" w:color="auto"/>
            <w:right w:val="none" w:sz="0" w:space="0" w:color="auto"/>
          </w:divBdr>
        </w:div>
      </w:divsChild>
    </w:div>
    <w:div w:id="157156027">
      <w:bodyDiv w:val="1"/>
      <w:marLeft w:val="0"/>
      <w:marRight w:val="0"/>
      <w:marTop w:val="0"/>
      <w:marBottom w:val="0"/>
      <w:divBdr>
        <w:top w:val="none" w:sz="0" w:space="0" w:color="auto"/>
        <w:left w:val="none" w:sz="0" w:space="0" w:color="auto"/>
        <w:bottom w:val="none" w:sz="0" w:space="0" w:color="auto"/>
        <w:right w:val="none" w:sz="0" w:space="0" w:color="auto"/>
      </w:divBdr>
      <w:divsChild>
        <w:div w:id="1394967">
          <w:marLeft w:val="0"/>
          <w:marRight w:val="0"/>
          <w:marTop w:val="0"/>
          <w:marBottom w:val="0"/>
          <w:divBdr>
            <w:top w:val="none" w:sz="0" w:space="0" w:color="auto"/>
            <w:left w:val="single" w:sz="6" w:space="8" w:color="000000"/>
            <w:bottom w:val="none" w:sz="0" w:space="0" w:color="auto"/>
            <w:right w:val="none" w:sz="0" w:space="0" w:color="auto"/>
          </w:divBdr>
        </w:div>
      </w:divsChild>
    </w:div>
    <w:div w:id="225993703">
      <w:bodyDiv w:val="1"/>
      <w:marLeft w:val="0"/>
      <w:marRight w:val="0"/>
      <w:marTop w:val="0"/>
      <w:marBottom w:val="0"/>
      <w:divBdr>
        <w:top w:val="none" w:sz="0" w:space="0" w:color="auto"/>
        <w:left w:val="none" w:sz="0" w:space="0" w:color="auto"/>
        <w:bottom w:val="none" w:sz="0" w:space="0" w:color="auto"/>
        <w:right w:val="none" w:sz="0" w:space="0" w:color="auto"/>
      </w:divBdr>
    </w:div>
    <w:div w:id="378937043">
      <w:bodyDiv w:val="1"/>
      <w:marLeft w:val="0"/>
      <w:marRight w:val="0"/>
      <w:marTop w:val="0"/>
      <w:marBottom w:val="0"/>
      <w:divBdr>
        <w:top w:val="none" w:sz="0" w:space="0" w:color="auto"/>
        <w:left w:val="none" w:sz="0" w:space="0" w:color="auto"/>
        <w:bottom w:val="none" w:sz="0" w:space="0" w:color="auto"/>
        <w:right w:val="none" w:sz="0" w:space="0" w:color="auto"/>
      </w:divBdr>
      <w:divsChild>
        <w:div w:id="142090795">
          <w:marLeft w:val="547"/>
          <w:marRight w:val="0"/>
          <w:marTop w:val="0"/>
          <w:marBottom w:val="0"/>
          <w:divBdr>
            <w:top w:val="none" w:sz="0" w:space="0" w:color="auto"/>
            <w:left w:val="none" w:sz="0" w:space="0" w:color="auto"/>
            <w:bottom w:val="none" w:sz="0" w:space="0" w:color="auto"/>
            <w:right w:val="none" w:sz="0" w:space="0" w:color="auto"/>
          </w:divBdr>
        </w:div>
        <w:div w:id="1611429431">
          <w:marLeft w:val="547"/>
          <w:marRight w:val="0"/>
          <w:marTop w:val="0"/>
          <w:marBottom w:val="0"/>
          <w:divBdr>
            <w:top w:val="none" w:sz="0" w:space="0" w:color="auto"/>
            <w:left w:val="none" w:sz="0" w:space="0" w:color="auto"/>
            <w:bottom w:val="none" w:sz="0" w:space="0" w:color="auto"/>
            <w:right w:val="none" w:sz="0" w:space="0" w:color="auto"/>
          </w:divBdr>
        </w:div>
        <w:div w:id="812259011">
          <w:marLeft w:val="547"/>
          <w:marRight w:val="0"/>
          <w:marTop w:val="0"/>
          <w:marBottom w:val="0"/>
          <w:divBdr>
            <w:top w:val="none" w:sz="0" w:space="0" w:color="auto"/>
            <w:left w:val="none" w:sz="0" w:space="0" w:color="auto"/>
            <w:bottom w:val="none" w:sz="0" w:space="0" w:color="auto"/>
            <w:right w:val="none" w:sz="0" w:space="0" w:color="auto"/>
          </w:divBdr>
        </w:div>
        <w:div w:id="2097095539">
          <w:marLeft w:val="547"/>
          <w:marRight w:val="0"/>
          <w:marTop w:val="0"/>
          <w:marBottom w:val="0"/>
          <w:divBdr>
            <w:top w:val="none" w:sz="0" w:space="0" w:color="auto"/>
            <w:left w:val="none" w:sz="0" w:space="0" w:color="auto"/>
            <w:bottom w:val="none" w:sz="0" w:space="0" w:color="auto"/>
            <w:right w:val="none" w:sz="0" w:space="0" w:color="auto"/>
          </w:divBdr>
        </w:div>
      </w:divsChild>
    </w:div>
    <w:div w:id="636687746">
      <w:bodyDiv w:val="1"/>
      <w:marLeft w:val="0"/>
      <w:marRight w:val="0"/>
      <w:marTop w:val="0"/>
      <w:marBottom w:val="0"/>
      <w:divBdr>
        <w:top w:val="none" w:sz="0" w:space="0" w:color="auto"/>
        <w:left w:val="none" w:sz="0" w:space="0" w:color="auto"/>
        <w:bottom w:val="none" w:sz="0" w:space="0" w:color="auto"/>
        <w:right w:val="none" w:sz="0" w:space="0" w:color="auto"/>
      </w:divBdr>
      <w:divsChild>
        <w:div w:id="1461419248">
          <w:marLeft w:val="547"/>
          <w:marRight w:val="0"/>
          <w:marTop w:val="0"/>
          <w:marBottom w:val="0"/>
          <w:divBdr>
            <w:top w:val="none" w:sz="0" w:space="0" w:color="auto"/>
            <w:left w:val="none" w:sz="0" w:space="0" w:color="auto"/>
            <w:bottom w:val="none" w:sz="0" w:space="0" w:color="auto"/>
            <w:right w:val="none" w:sz="0" w:space="0" w:color="auto"/>
          </w:divBdr>
        </w:div>
      </w:divsChild>
    </w:div>
    <w:div w:id="654914250">
      <w:bodyDiv w:val="1"/>
      <w:marLeft w:val="0"/>
      <w:marRight w:val="0"/>
      <w:marTop w:val="0"/>
      <w:marBottom w:val="0"/>
      <w:divBdr>
        <w:top w:val="none" w:sz="0" w:space="0" w:color="auto"/>
        <w:left w:val="none" w:sz="0" w:space="0" w:color="auto"/>
        <w:bottom w:val="none" w:sz="0" w:space="0" w:color="auto"/>
        <w:right w:val="none" w:sz="0" w:space="0" w:color="auto"/>
      </w:divBdr>
      <w:divsChild>
        <w:div w:id="2077436008">
          <w:marLeft w:val="547"/>
          <w:marRight w:val="0"/>
          <w:marTop w:val="0"/>
          <w:marBottom w:val="0"/>
          <w:divBdr>
            <w:top w:val="none" w:sz="0" w:space="0" w:color="auto"/>
            <w:left w:val="none" w:sz="0" w:space="0" w:color="auto"/>
            <w:bottom w:val="none" w:sz="0" w:space="0" w:color="auto"/>
            <w:right w:val="none" w:sz="0" w:space="0" w:color="auto"/>
          </w:divBdr>
        </w:div>
      </w:divsChild>
    </w:div>
    <w:div w:id="668019809">
      <w:bodyDiv w:val="1"/>
      <w:marLeft w:val="0"/>
      <w:marRight w:val="0"/>
      <w:marTop w:val="0"/>
      <w:marBottom w:val="0"/>
      <w:divBdr>
        <w:top w:val="none" w:sz="0" w:space="0" w:color="auto"/>
        <w:left w:val="none" w:sz="0" w:space="0" w:color="auto"/>
        <w:bottom w:val="none" w:sz="0" w:space="0" w:color="auto"/>
        <w:right w:val="none" w:sz="0" w:space="0" w:color="auto"/>
      </w:divBdr>
    </w:div>
    <w:div w:id="781731319">
      <w:bodyDiv w:val="1"/>
      <w:marLeft w:val="0"/>
      <w:marRight w:val="0"/>
      <w:marTop w:val="0"/>
      <w:marBottom w:val="0"/>
      <w:divBdr>
        <w:top w:val="none" w:sz="0" w:space="0" w:color="auto"/>
        <w:left w:val="none" w:sz="0" w:space="0" w:color="auto"/>
        <w:bottom w:val="none" w:sz="0" w:space="0" w:color="auto"/>
        <w:right w:val="none" w:sz="0" w:space="0" w:color="auto"/>
      </w:divBdr>
    </w:div>
    <w:div w:id="812019201">
      <w:bodyDiv w:val="1"/>
      <w:marLeft w:val="0"/>
      <w:marRight w:val="0"/>
      <w:marTop w:val="0"/>
      <w:marBottom w:val="0"/>
      <w:divBdr>
        <w:top w:val="none" w:sz="0" w:space="0" w:color="auto"/>
        <w:left w:val="none" w:sz="0" w:space="0" w:color="auto"/>
        <w:bottom w:val="none" w:sz="0" w:space="0" w:color="auto"/>
        <w:right w:val="none" w:sz="0" w:space="0" w:color="auto"/>
      </w:divBdr>
      <w:divsChild>
        <w:div w:id="140201180">
          <w:marLeft w:val="0"/>
          <w:marRight w:val="0"/>
          <w:marTop w:val="300"/>
          <w:marBottom w:val="150"/>
          <w:divBdr>
            <w:top w:val="none" w:sz="0" w:space="0" w:color="auto"/>
            <w:left w:val="none" w:sz="0" w:space="0" w:color="auto"/>
            <w:bottom w:val="none" w:sz="0" w:space="0" w:color="auto"/>
            <w:right w:val="none" w:sz="0" w:space="0" w:color="auto"/>
          </w:divBdr>
          <w:divsChild>
            <w:div w:id="1482186285">
              <w:marLeft w:val="0"/>
              <w:marRight w:val="0"/>
              <w:marTop w:val="0"/>
              <w:marBottom w:val="0"/>
              <w:divBdr>
                <w:top w:val="none" w:sz="0" w:space="0" w:color="auto"/>
                <w:left w:val="none" w:sz="0" w:space="0" w:color="auto"/>
                <w:bottom w:val="none" w:sz="0" w:space="0" w:color="auto"/>
                <w:right w:val="none" w:sz="0" w:space="0" w:color="auto"/>
              </w:divBdr>
              <w:divsChild>
                <w:div w:id="1568145827">
                  <w:marLeft w:val="0"/>
                  <w:marRight w:val="0"/>
                  <w:marTop w:val="0"/>
                  <w:marBottom w:val="0"/>
                  <w:divBdr>
                    <w:top w:val="none" w:sz="0" w:space="0" w:color="auto"/>
                    <w:left w:val="none" w:sz="0" w:space="0" w:color="auto"/>
                    <w:bottom w:val="none" w:sz="0" w:space="0" w:color="auto"/>
                    <w:right w:val="none" w:sz="0" w:space="0" w:color="auto"/>
                  </w:divBdr>
                  <w:divsChild>
                    <w:div w:id="5503138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13067293">
      <w:bodyDiv w:val="1"/>
      <w:marLeft w:val="0"/>
      <w:marRight w:val="0"/>
      <w:marTop w:val="0"/>
      <w:marBottom w:val="0"/>
      <w:divBdr>
        <w:top w:val="none" w:sz="0" w:space="0" w:color="auto"/>
        <w:left w:val="none" w:sz="0" w:space="0" w:color="auto"/>
        <w:bottom w:val="none" w:sz="0" w:space="0" w:color="auto"/>
        <w:right w:val="none" w:sz="0" w:space="0" w:color="auto"/>
      </w:divBdr>
    </w:div>
    <w:div w:id="834419969">
      <w:bodyDiv w:val="1"/>
      <w:marLeft w:val="0"/>
      <w:marRight w:val="0"/>
      <w:marTop w:val="0"/>
      <w:marBottom w:val="0"/>
      <w:divBdr>
        <w:top w:val="none" w:sz="0" w:space="0" w:color="auto"/>
        <w:left w:val="none" w:sz="0" w:space="0" w:color="auto"/>
        <w:bottom w:val="none" w:sz="0" w:space="0" w:color="auto"/>
        <w:right w:val="none" w:sz="0" w:space="0" w:color="auto"/>
      </w:divBdr>
      <w:divsChild>
        <w:div w:id="612172304">
          <w:marLeft w:val="547"/>
          <w:marRight w:val="0"/>
          <w:marTop w:val="0"/>
          <w:marBottom w:val="0"/>
          <w:divBdr>
            <w:top w:val="none" w:sz="0" w:space="0" w:color="auto"/>
            <w:left w:val="none" w:sz="0" w:space="0" w:color="auto"/>
            <w:bottom w:val="none" w:sz="0" w:space="0" w:color="auto"/>
            <w:right w:val="none" w:sz="0" w:space="0" w:color="auto"/>
          </w:divBdr>
        </w:div>
      </w:divsChild>
    </w:div>
    <w:div w:id="1115251687">
      <w:bodyDiv w:val="1"/>
      <w:marLeft w:val="0"/>
      <w:marRight w:val="0"/>
      <w:marTop w:val="0"/>
      <w:marBottom w:val="0"/>
      <w:divBdr>
        <w:top w:val="none" w:sz="0" w:space="0" w:color="auto"/>
        <w:left w:val="none" w:sz="0" w:space="0" w:color="auto"/>
        <w:bottom w:val="none" w:sz="0" w:space="0" w:color="auto"/>
        <w:right w:val="none" w:sz="0" w:space="0" w:color="auto"/>
      </w:divBdr>
      <w:divsChild>
        <w:div w:id="26301751">
          <w:marLeft w:val="547"/>
          <w:marRight w:val="0"/>
          <w:marTop w:val="0"/>
          <w:marBottom w:val="0"/>
          <w:divBdr>
            <w:top w:val="none" w:sz="0" w:space="0" w:color="auto"/>
            <w:left w:val="none" w:sz="0" w:space="0" w:color="auto"/>
            <w:bottom w:val="none" w:sz="0" w:space="0" w:color="auto"/>
            <w:right w:val="none" w:sz="0" w:space="0" w:color="auto"/>
          </w:divBdr>
        </w:div>
      </w:divsChild>
    </w:div>
    <w:div w:id="1246527320">
      <w:bodyDiv w:val="1"/>
      <w:marLeft w:val="0"/>
      <w:marRight w:val="0"/>
      <w:marTop w:val="0"/>
      <w:marBottom w:val="0"/>
      <w:divBdr>
        <w:top w:val="none" w:sz="0" w:space="0" w:color="auto"/>
        <w:left w:val="none" w:sz="0" w:space="0" w:color="auto"/>
        <w:bottom w:val="none" w:sz="0" w:space="0" w:color="auto"/>
        <w:right w:val="none" w:sz="0" w:space="0" w:color="auto"/>
      </w:divBdr>
    </w:div>
    <w:div w:id="1364360288">
      <w:bodyDiv w:val="1"/>
      <w:marLeft w:val="0"/>
      <w:marRight w:val="0"/>
      <w:marTop w:val="0"/>
      <w:marBottom w:val="0"/>
      <w:divBdr>
        <w:top w:val="none" w:sz="0" w:space="0" w:color="auto"/>
        <w:left w:val="none" w:sz="0" w:space="0" w:color="auto"/>
        <w:bottom w:val="none" w:sz="0" w:space="0" w:color="auto"/>
        <w:right w:val="none" w:sz="0" w:space="0" w:color="auto"/>
      </w:divBdr>
      <w:divsChild>
        <w:div w:id="571160649">
          <w:marLeft w:val="547"/>
          <w:marRight w:val="0"/>
          <w:marTop w:val="0"/>
          <w:marBottom w:val="0"/>
          <w:divBdr>
            <w:top w:val="none" w:sz="0" w:space="0" w:color="auto"/>
            <w:left w:val="none" w:sz="0" w:space="0" w:color="auto"/>
            <w:bottom w:val="none" w:sz="0" w:space="0" w:color="auto"/>
            <w:right w:val="none" w:sz="0" w:space="0" w:color="auto"/>
          </w:divBdr>
        </w:div>
      </w:divsChild>
    </w:div>
    <w:div w:id="1390809774">
      <w:bodyDiv w:val="1"/>
      <w:marLeft w:val="0"/>
      <w:marRight w:val="0"/>
      <w:marTop w:val="0"/>
      <w:marBottom w:val="0"/>
      <w:divBdr>
        <w:top w:val="none" w:sz="0" w:space="0" w:color="auto"/>
        <w:left w:val="none" w:sz="0" w:space="0" w:color="auto"/>
        <w:bottom w:val="none" w:sz="0" w:space="0" w:color="auto"/>
        <w:right w:val="none" w:sz="0" w:space="0" w:color="auto"/>
      </w:divBdr>
      <w:divsChild>
        <w:div w:id="2141412174">
          <w:marLeft w:val="0"/>
          <w:marRight w:val="0"/>
          <w:marTop w:val="0"/>
          <w:marBottom w:val="0"/>
          <w:divBdr>
            <w:top w:val="none" w:sz="0" w:space="0" w:color="auto"/>
            <w:left w:val="single" w:sz="6" w:space="8" w:color="000000"/>
            <w:bottom w:val="none" w:sz="0" w:space="0" w:color="auto"/>
            <w:right w:val="none" w:sz="0" w:space="0" w:color="auto"/>
          </w:divBdr>
        </w:div>
      </w:divsChild>
    </w:div>
    <w:div w:id="1441148190">
      <w:bodyDiv w:val="1"/>
      <w:marLeft w:val="0"/>
      <w:marRight w:val="0"/>
      <w:marTop w:val="0"/>
      <w:marBottom w:val="0"/>
      <w:divBdr>
        <w:top w:val="none" w:sz="0" w:space="0" w:color="auto"/>
        <w:left w:val="none" w:sz="0" w:space="0" w:color="auto"/>
        <w:bottom w:val="none" w:sz="0" w:space="0" w:color="auto"/>
        <w:right w:val="none" w:sz="0" w:space="0" w:color="auto"/>
      </w:divBdr>
      <w:divsChild>
        <w:div w:id="1588420623">
          <w:marLeft w:val="0"/>
          <w:marRight w:val="0"/>
          <w:marTop w:val="0"/>
          <w:marBottom w:val="0"/>
          <w:divBdr>
            <w:top w:val="none" w:sz="0" w:space="0" w:color="auto"/>
            <w:left w:val="single" w:sz="6" w:space="8" w:color="000000"/>
            <w:bottom w:val="none" w:sz="0" w:space="0" w:color="auto"/>
            <w:right w:val="none" w:sz="0" w:space="0" w:color="auto"/>
          </w:divBdr>
        </w:div>
      </w:divsChild>
    </w:div>
    <w:div w:id="1608536409">
      <w:bodyDiv w:val="1"/>
      <w:marLeft w:val="0"/>
      <w:marRight w:val="0"/>
      <w:marTop w:val="0"/>
      <w:marBottom w:val="0"/>
      <w:divBdr>
        <w:top w:val="none" w:sz="0" w:space="0" w:color="auto"/>
        <w:left w:val="none" w:sz="0" w:space="0" w:color="auto"/>
        <w:bottom w:val="none" w:sz="0" w:space="0" w:color="auto"/>
        <w:right w:val="none" w:sz="0" w:space="0" w:color="auto"/>
      </w:divBdr>
      <w:divsChild>
        <w:div w:id="627856032">
          <w:marLeft w:val="0"/>
          <w:marRight w:val="0"/>
          <w:marTop w:val="0"/>
          <w:marBottom w:val="0"/>
          <w:divBdr>
            <w:top w:val="none" w:sz="0" w:space="0" w:color="auto"/>
            <w:left w:val="none" w:sz="0" w:space="0" w:color="auto"/>
            <w:bottom w:val="none" w:sz="0" w:space="0" w:color="auto"/>
            <w:right w:val="none" w:sz="0" w:space="0" w:color="auto"/>
          </w:divBdr>
          <w:divsChild>
            <w:div w:id="1314066180">
              <w:marLeft w:val="0"/>
              <w:marRight w:val="0"/>
              <w:marTop w:val="0"/>
              <w:marBottom w:val="0"/>
              <w:divBdr>
                <w:top w:val="none" w:sz="0" w:space="0" w:color="auto"/>
                <w:left w:val="none" w:sz="0" w:space="0" w:color="auto"/>
                <w:bottom w:val="none" w:sz="0" w:space="0" w:color="auto"/>
                <w:right w:val="none" w:sz="0" w:space="0" w:color="auto"/>
              </w:divBdr>
              <w:divsChild>
                <w:div w:id="253830475">
                  <w:marLeft w:val="0"/>
                  <w:marRight w:val="0"/>
                  <w:marTop w:val="225"/>
                  <w:marBottom w:val="0"/>
                  <w:divBdr>
                    <w:top w:val="none" w:sz="0" w:space="0" w:color="auto"/>
                    <w:left w:val="none" w:sz="0" w:space="0" w:color="auto"/>
                    <w:bottom w:val="none" w:sz="0" w:space="0" w:color="auto"/>
                    <w:right w:val="none" w:sz="0" w:space="0" w:color="auto"/>
                  </w:divBdr>
                  <w:divsChild>
                    <w:div w:id="1965884620">
                      <w:marLeft w:val="0"/>
                      <w:marRight w:val="0"/>
                      <w:marTop w:val="0"/>
                      <w:marBottom w:val="0"/>
                      <w:divBdr>
                        <w:top w:val="none" w:sz="0" w:space="0" w:color="auto"/>
                        <w:left w:val="none" w:sz="0" w:space="0" w:color="auto"/>
                        <w:bottom w:val="none" w:sz="0" w:space="0" w:color="auto"/>
                        <w:right w:val="none" w:sz="0" w:space="0" w:color="auto"/>
                      </w:divBdr>
                      <w:divsChild>
                        <w:div w:id="14427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43607">
      <w:bodyDiv w:val="1"/>
      <w:marLeft w:val="0"/>
      <w:marRight w:val="0"/>
      <w:marTop w:val="0"/>
      <w:marBottom w:val="0"/>
      <w:divBdr>
        <w:top w:val="none" w:sz="0" w:space="0" w:color="auto"/>
        <w:left w:val="none" w:sz="0" w:space="0" w:color="auto"/>
        <w:bottom w:val="none" w:sz="0" w:space="0" w:color="auto"/>
        <w:right w:val="none" w:sz="0" w:space="0" w:color="auto"/>
      </w:divBdr>
    </w:div>
    <w:div w:id="1684044164">
      <w:bodyDiv w:val="1"/>
      <w:marLeft w:val="0"/>
      <w:marRight w:val="0"/>
      <w:marTop w:val="0"/>
      <w:marBottom w:val="0"/>
      <w:divBdr>
        <w:top w:val="none" w:sz="0" w:space="0" w:color="auto"/>
        <w:left w:val="none" w:sz="0" w:space="0" w:color="auto"/>
        <w:bottom w:val="none" w:sz="0" w:space="0" w:color="auto"/>
        <w:right w:val="none" w:sz="0" w:space="0" w:color="auto"/>
      </w:divBdr>
    </w:div>
    <w:div w:id="1699619591">
      <w:bodyDiv w:val="1"/>
      <w:marLeft w:val="0"/>
      <w:marRight w:val="0"/>
      <w:marTop w:val="0"/>
      <w:marBottom w:val="0"/>
      <w:divBdr>
        <w:top w:val="none" w:sz="0" w:space="0" w:color="auto"/>
        <w:left w:val="none" w:sz="0" w:space="0" w:color="auto"/>
        <w:bottom w:val="none" w:sz="0" w:space="0" w:color="auto"/>
        <w:right w:val="none" w:sz="0" w:space="0" w:color="auto"/>
      </w:divBdr>
      <w:divsChild>
        <w:div w:id="2102334374">
          <w:marLeft w:val="0"/>
          <w:marRight w:val="0"/>
          <w:marTop w:val="0"/>
          <w:marBottom w:val="0"/>
          <w:divBdr>
            <w:top w:val="none" w:sz="0" w:space="0" w:color="auto"/>
            <w:left w:val="single" w:sz="6" w:space="8" w:color="000000"/>
            <w:bottom w:val="none" w:sz="0" w:space="0" w:color="auto"/>
            <w:right w:val="none" w:sz="0" w:space="0" w:color="auto"/>
          </w:divBdr>
        </w:div>
      </w:divsChild>
    </w:div>
    <w:div w:id="1702781523">
      <w:bodyDiv w:val="1"/>
      <w:marLeft w:val="0"/>
      <w:marRight w:val="0"/>
      <w:marTop w:val="0"/>
      <w:marBottom w:val="0"/>
      <w:divBdr>
        <w:top w:val="none" w:sz="0" w:space="0" w:color="auto"/>
        <w:left w:val="none" w:sz="0" w:space="0" w:color="auto"/>
        <w:bottom w:val="none" w:sz="0" w:space="0" w:color="auto"/>
        <w:right w:val="none" w:sz="0" w:space="0" w:color="auto"/>
      </w:divBdr>
    </w:div>
    <w:div w:id="1759523266">
      <w:bodyDiv w:val="1"/>
      <w:marLeft w:val="0"/>
      <w:marRight w:val="0"/>
      <w:marTop w:val="0"/>
      <w:marBottom w:val="0"/>
      <w:divBdr>
        <w:top w:val="none" w:sz="0" w:space="0" w:color="auto"/>
        <w:left w:val="none" w:sz="0" w:space="0" w:color="auto"/>
        <w:bottom w:val="none" w:sz="0" w:space="0" w:color="auto"/>
        <w:right w:val="none" w:sz="0" w:space="0" w:color="auto"/>
      </w:divBdr>
    </w:div>
    <w:div w:id="1826318484">
      <w:bodyDiv w:val="1"/>
      <w:marLeft w:val="0"/>
      <w:marRight w:val="0"/>
      <w:marTop w:val="0"/>
      <w:marBottom w:val="0"/>
      <w:divBdr>
        <w:top w:val="none" w:sz="0" w:space="0" w:color="auto"/>
        <w:left w:val="none" w:sz="0" w:space="0" w:color="auto"/>
        <w:bottom w:val="none" w:sz="0" w:space="0" w:color="auto"/>
        <w:right w:val="none" w:sz="0" w:space="0" w:color="auto"/>
      </w:divBdr>
    </w:div>
    <w:div w:id="1836262896">
      <w:bodyDiv w:val="1"/>
      <w:marLeft w:val="0"/>
      <w:marRight w:val="0"/>
      <w:marTop w:val="0"/>
      <w:marBottom w:val="0"/>
      <w:divBdr>
        <w:top w:val="none" w:sz="0" w:space="0" w:color="auto"/>
        <w:left w:val="none" w:sz="0" w:space="0" w:color="auto"/>
        <w:bottom w:val="none" w:sz="0" w:space="0" w:color="auto"/>
        <w:right w:val="none" w:sz="0" w:space="0" w:color="auto"/>
      </w:divBdr>
      <w:divsChild>
        <w:div w:id="827672127">
          <w:marLeft w:val="547"/>
          <w:marRight w:val="0"/>
          <w:marTop w:val="0"/>
          <w:marBottom w:val="0"/>
          <w:divBdr>
            <w:top w:val="none" w:sz="0" w:space="0" w:color="auto"/>
            <w:left w:val="none" w:sz="0" w:space="0" w:color="auto"/>
            <w:bottom w:val="none" w:sz="0" w:space="0" w:color="auto"/>
            <w:right w:val="none" w:sz="0" w:space="0" w:color="auto"/>
          </w:divBdr>
        </w:div>
      </w:divsChild>
    </w:div>
    <w:div w:id="1837112992">
      <w:bodyDiv w:val="1"/>
      <w:marLeft w:val="0"/>
      <w:marRight w:val="0"/>
      <w:marTop w:val="0"/>
      <w:marBottom w:val="0"/>
      <w:divBdr>
        <w:top w:val="none" w:sz="0" w:space="0" w:color="auto"/>
        <w:left w:val="none" w:sz="0" w:space="0" w:color="auto"/>
        <w:bottom w:val="none" w:sz="0" w:space="0" w:color="auto"/>
        <w:right w:val="none" w:sz="0" w:space="0" w:color="auto"/>
      </w:divBdr>
      <w:divsChild>
        <w:div w:id="2086876340">
          <w:marLeft w:val="547"/>
          <w:marRight w:val="0"/>
          <w:marTop w:val="0"/>
          <w:marBottom w:val="0"/>
          <w:divBdr>
            <w:top w:val="none" w:sz="0" w:space="0" w:color="auto"/>
            <w:left w:val="none" w:sz="0" w:space="0" w:color="auto"/>
            <w:bottom w:val="none" w:sz="0" w:space="0" w:color="auto"/>
            <w:right w:val="none" w:sz="0" w:space="0" w:color="auto"/>
          </w:divBdr>
        </w:div>
      </w:divsChild>
    </w:div>
    <w:div w:id="1858737671">
      <w:bodyDiv w:val="1"/>
      <w:marLeft w:val="0"/>
      <w:marRight w:val="0"/>
      <w:marTop w:val="0"/>
      <w:marBottom w:val="0"/>
      <w:divBdr>
        <w:top w:val="none" w:sz="0" w:space="0" w:color="auto"/>
        <w:left w:val="none" w:sz="0" w:space="0" w:color="auto"/>
        <w:bottom w:val="none" w:sz="0" w:space="0" w:color="auto"/>
        <w:right w:val="none" w:sz="0" w:space="0" w:color="auto"/>
      </w:divBdr>
      <w:divsChild>
        <w:div w:id="1847592526">
          <w:marLeft w:val="0"/>
          <w:marRight w:val="0"/>
          <w:marTop w:val="0"/>
          <w:marBottom w:val="0"/>
          <w:divBdr>
            <w:top w:val="none" w:sz="0" w:space="0" w:color="auto"/>
            <w:left w:val="none" w:sz="0" w:space="0" w:color="auto"/>
            <w:bottom w:val="none" w:sz="0" w:space="0" w:color="auto"/>
            <w:right w:val="none" w:sz="0" w:space="0" w:color="auto"/>
          </w:divBdr>
          <w:divsChild>
            <w:div w:id="14873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4339">
      <w:bodyDiv w:val="1"/>
      <w:marLeft w:val="0"/>
      <w:marRight w:val="0"/>
      <w:marTop w:val="0"/>
      <w:marBottom w:val="0"/>
      <w:divBdr>
        <w:top w:val="none" w:sz="0" w:space="0" w:color="auto"/>
        <w:left w:val="none" w:sz="0" w:space="0" w:color="auto"/>
        <w:bottom w:val="none" w:sz="0" w:space="0" w:color="auto"/>
        <w:right w:val="none" w:sz="0" w:space="0" w:color="auto"/>
      </w:divBdr>
      <w:divsChild>
        <w:div w:id="570627653">
          <w:marLeft w:val="0"/>
          <w:marRight w:val="0"/>
          <w:marTop w:val="0"/>
          <w:marBottom w:val="0"/>
          <w:divBdr>
            <w:top w:val="none" w:sz="0" w:space="0" w:color="auto"/>
            <w:left w:val="none" w:sz="0" w:space="0" w:color="auto"/>
            <w:bottom w:val="none" w:sz="0" w:space="0" w:color="auto"/>
            <w:right w:val="none" w:sz="0" w:space="0" w:color="auto"/>
          </w:divBdr>
          <w:divsChild>
            <w:div w:id="1933927478">
              <w:marLeft w:val="0"/>
              <w:marRight w:val="0"/>
              <w:marTop w:val="0"/>
              <w:marBottom w:val="0"/>
              <w:divBdr>
                <w:top w:val="none" w:sz="0" w:space="0" w:color="auto"/>
                <w:left w:val="none" w:sz="0" w:space="0" w:color="auto"/>
                <w:bottom w:val="none" w:sz="0" w:space="0" w:color="auto"/>
                <w:right w:val="none" w:sz="0" w:space="0" w:color="auto"/>
              </w:divBdr>
              <w:divsChild>
                <w:div w:id="867135635">
                  <w:marLeft w:val="0"/>
                  <w:marRight w:val="0"/>
                  <w:marTop w:val="0"/>
                  <w:marBottom w:val="0"/>
                  <w:divBdr>
                    <w:top w:val="none" w:sz="0" w:space="0" w:color="auto"/>
                    <w:left w:val="none" w:sz="0" w:space="0" w:color="auto"/>
                    <w:bottom w:val="none" w:sz="0" w:space="0" w:color="auto"/>
                    <w:right w:val="none" w:sz="0" w:space="0" w:color="auto"/>
                  </w:divBdr>
                  <w:divsChild>
                    <w:div w:id="431517808">
                      <w:marLeft w:val="0"/>
                      <w:marRight w:val="0"/>
                      <w:marTop w:val="0"/>
                      <w:marBottom w:val="0"/>
                      <w:divBdr>
                        <w:top w:val="none" w:sz="0" w:space="0" w:color="auto"/>
                        <w:left w:val="none" w:sz="0" w:space="0" w:color="auto"/>
                        <w:bottom w:val="none" w:sz="0" w:space="0" w:color="auto"/>
                        <w:right w:val="none" w:sz="0" w:space="0" w:color="auto"/>
                      </w:divBdr>
                      <w:divsChild>
                        <w:div w:id="736586620">
                          <w:marLeft w:val="0"/>
                          <w:marRight w:val="0"/>
                          <w:marTop w:val="0"/>
                          <w:marBottom w:val="0"/>
                          <w:divBdr>
                            <w:top w:val="none" w:sz="0" w:space="0" w:color="auto"/>
                            <w:left w:val="none" w:sz="0" w:space="0" w:color="auto"/>
                            <w:bottom w:val="none" w:sz="0" w:space="0" w:color="auto"/>
                            <w:right w:val="none" w:sz="0" w:space="0" w:color="auto"/>
                          </w:divBdr>
                          <w:divsChild>
                            <w:div w:id="423839423">
                              <w:marLeft w:val="0"/>
                              <w:marRight w:val="0"/>
                              <w:marTop w:val="0"/>
                              <w:marBottom w:val="0"/>
                              <w:divBdr>
                                <w:top w:val="none" w:sz="0" w:space="0" w:color="auto"/>
                                <w:left w:val="none" w:sz="0" w:space="0" w:color="auto"/>
                                <w:bottom w:val="none" w:sz="0" w:space="0" w:color="auto"/>
                                <w:right w:val="none" w:sz="0" w:space="0" w:color="auto"/>
                              </w:divBdr>
                              <w:divsChild>
                                <w:div w:id="802891422">
                                  <w:marLeft w:val="0"/>
                                  <w:marRight w:val="0"/>
                                  <w:marTop w:val="0"/>
                                  <w:marBottom w:val="0"/>
                                  <w:divBdr>
                                    <w:top w:val="none" w:sz="0" w:space="0" w:color="auto"/>
                                    <w:left w:val="none" w:sz="0" w:space="0" w:color="auto"/>
                                    <w:bottom w:val="none" w:sz="0" w:space="0" w:color="auto"/>
                                    <w:right w:val="none" w:sz="0" w:space="0" w:color="auto"/>
                                  </w:divBdr>
                                  <w:divsChild>
                                    <w:div w:id="168061036">
                                      <w:marLeft w:val="0"/>
                                      <w:marRight w:val="0"/>
                                      <w:marTop w:val="0"/>
                                      <w:marBottom w:val="0"/>
                                      <w:divBdr>
                                        <w:top w:val="none" w:sz="0" w:space="0" w:color="auto"/>
                                        <w:left w:val="none" w:sz="0" w:space="0" w:color="auto"/>
                                        <w:bottom w:val="none" w:sz="0" w:space="0" w:color="auto"/>
                                        <w:right w:val="none" w:sz="0" w:space="0" w:color="auto"/>
                                      </w:divBdr>
                                      <w:divsChild>
                                        <w:div w:id="2029914626">
                                          <w:marLeft w:val="0"/>
                                          <w:marRight w:val="0"/>
                                          <w:marTop w:val="0"/>
                                          <w:marBottom w:val="0"/>
                                          <w:divBdr>
                                            <w:top w:val="none" w:sz="0" w:space="0" w:color="auto"/>
                                            <w:left w:val="none" w:sz="0" w:space="0" w:color="auto"/>
                                            <w:bottom w:val="none" w:sz="0" w:space="0" w:color="auto"/>
                                            <w:right w:val="none" w:sz="0" w:space="0" w:color="auto"/>
                                          </w:divBdr>
                                          <w:divsChild>
                                            <w:div w:id="1445733995">
                                              <w:marLeft w:val="0"/>
                                              <w:marRight w:val="0"/>
                                              <w:marTop w:val="0"/>
                                              <w:marBottom w:val="0"/>
                                              <w:divBdr>
                                                <w:top w:val="none" w:sz="0" w:space="0" w:color="auto"/>
                                                <w:left w:val="none" w:sz="0" w:space="0" w:color="auto"/>
                                                <w:bottom w:val="none" w:sz="0" w:space="0" w:color="auto"/>
                                                <w:right w:val="none" w:sz="0" w:space="0" w:color="auto"/>
                                              </w:divBdr>
                                              <w:divsChild>
                                                <w:div w:id="1255088156">
                                                  <w:marLeft w:val="0"/>
                                                  <w:marRight w:val="0"/>
                                                  <w:marTop w:val="0"/>
                                                  <w:marBottom w:val="0"/>
                                                  <w:divBdr>
                                                    <w:top w:val="none" w:sz="0" w:space="0" w:color="auto"/>
                                                    <w:left w:val="none" w:sz="0" w:space="0" w:color="auto"/>
                                                    <w:bottom w:val="none" w:sz="0" w:space="0" w:color="auto"/>
                                                    <w:right w:val="none" w:sz="0" w:space="0" w:color="auto"/>
                                                  </w:divBdr>
                                                  <w:divsChild>
                                                    <w:div w:id="149831653">
                                                      <w:marLeft w:val="0"/>
                                                      <w:marRight w:val="0"/>
                                                      <w:marTop w:val="0"/>
                                                      <w:marBottom w:val="0"/>
                                                      <w:divBdr>
                                                        <w:top w:val="none" w:sz="0" w:space="0" w:color="auto"/>
                                                        <w:left w:val="none" w:sz="0" w:space="0" w:color="auto"/>
                                                        <w:bottom w:val="none" w:sz="0" w:space="0" w:color="auto"/>
                                                        <w:right w:val="none" w:sz="0" w:space="0" w:color="auto"/>
                                                      </w:divBdr>
                                                      <w:divsChild>
                                                        <w:div w:id="1527133468">
                                                          <w:marLeft w:val="0"/>
                                                          <w:marRight w:val="0"/>
                                                          <w:marTop w:val="0"/>
                                                          <w:marBottom w:val="0"/>
                                                          <w:divBdr>
                                                            <w:top w:val="none" w:sz="0" w:space="0" w:color="auto"/>
                                                            <w:left w:val="none" w:sz="0" w:space="0" w:color="auto"/>
                                                            <w:bottom w:val="none" w:sz="0" w:space="0" w:color="auto"/>
                                                            <w:right w:val="none" w:sz="0" w:space="0" w:color="auto"/>
                                                          </w:divBdr>
                                                          <w:divsChild>
                                                            <w:div w:id="1489520200">
                                                              <w:marLeft w:val="0"/>
                                                              <w:marRight w:val="0"/>
                                                              <w:marTop w:val="0"/>
                                                              <w:marBottom w:val="0"/>
                                                              <w:divBdr>
                                                                <w:top w:val="none" w:sz="0" w:space="0" w:color="auto"/>
                                                                <w:left w:val="none" w:sz="0" w:space="0" w:color="auto"/>
                                                                <w:bottom w:val="none" w:sz="0" w:space="0" w:color="auto"/>
                                                                <w:right w:val="none" w:sz="0" w:space="0" w:color="auto"/>
                                                              </w:divBdr>
                                                              <w:divsChild>
                                                                <w:div w:id="814178993">
                                                                  <w:marLeft w:val="0"/>
                                                                  <w:marRight w:val="0"/>
                                                                  <w:marTop w:val="0"/>
                                                                  <w:marBottom w:val="0"/>
                                                                  <w:divBdr>
                                                                    <w:top w:val="none" w:sz="0" w:space="0" w:color="auto"/>
                                                                    <w:left w:val="none" w:sz="0" w:space="0" w:color="auto"/>
                                                                    <w:bottom w:val="none" w:sz="0" w:space="0" w:color="auto"/>
                                                                    <w:right w:val="none" w:sz="0" w:space="0" w:color="auto"/>
                                                                  </w:divBdr>
                                                                  <w:divsChild>
                                                                    <w:div w:id="944772943">
                                                                      <w:marLeft w:val="0"/>
                                                                      <w:marRight w:val="0"/>
                                                                      <w:marTop w:val="0"/>
                                                                      <w:marBottom w:val="0"/>
                                                                      <w:divBdr>
                                                                        <w:top w:val="none" w:sz="0" w:space="0" w:color="auto"/>
                                                                        <w:left w:val="none" w:sz="0" w:space="0" w:color="auto"/>
                                                                        <w:bottom w:val="none" w:sz="0" w:space="0" w:color="auto"/>
                                                                        <w:right w:val="none" w:sz="0" w:space="0" w:color="auto"/>
                                                                      </w:divBdr>
                                                                      <w:divsChild>
                                                                        <w:div w:id="1764377503">
                                                                          <w:marLeft w:val="0"/>
                                                                          <w:marRight w:val="0"/>
                                                                          <w:marTop w:val="0"/>
                                                                          <w:marBottom w:val="0"/>
                                                                          <w:divBdr>
                                                                            <w:top w:val="none" w:sz="0" w:space="0" w:color="auto"/>
                                                                            <w:left w:val="none" w:sz="0" w:space="0" w:color="auto"/>
                                                                            <w:bottom w:val="none" w:sz="0" w:space="0" w:color="auto"/>
                                                                            <w:right w:val="none" w:sz="0" w:space="0" w:color="auto"/>
                                                                          </w:divBdr>
                                                                          <w:divsChild>
                                                                            <w:div w:id="319506920">
                                                                              <w:marLeft w:val="0"/>
                                                                              <w:marRight w:val="0"/>
                                                                              <w:marTop w:val="0"/>
                                                                              <w:marBottom w:val="0"/>
                                                                              <w:divBdr>
                                                                                <w:top w:val="single" w:sz="6" w:space="0" w:color="CCCCCC"/>
                                                                                <w:left w:val="single" w:sz="6" w:space="0" w:color="CCCCCC"/>
                                                                                <w:bottom w:val="single" w:sz="6" w:space="0" w:color="CCCCCC"/>
                                                                                <w:right w:val="single" w:sz="6" w:space="0" w:color="CCCCCC"/>
                                                                              </w:divBdr>
                                                                              <w:divsChild>
                                                                                <w:div w:id="1083069106">
                                                                                  <w:marLeft w:val="600"/>
                                                                                  <w:marRight w:val="600"/>
                                                                                  <w:marTop w:val="600"/>
                                                                                  <w:marBottom w:val="600"/>
                                                                                  <w:divBdr>
                                                                                    <w:top w:val="none" w:sz="0" w:space="0" w:color="auto"/>
                                                                                    <w:left w:val="none" w:sz="0" w:space="0" w:color="auto"/>
                                                                                    <w:bottom w:val="none" w:sz="0" w:space="0" w:color="auto"/>
                                                                                    <w:right w:val="none" w:sz="0" w:space="0" w:color="auto"/>
                                                                                  </w:divBdr>
                                                                                  <w:divsChild>
                                                                                    <w:div w:id="505025654">
                                                                                      <w:marLeft w:val="0"/>
                                                                                      <w:marRight w:val="0"/>
                                                                                      <w:marTop w:val="0"/>
                                                                                      <w:marBottom w:val="0"/>
                                                                                      <w:divBdr>
                                                                                        <w:top w:val="none" w:sz="0" w:space="0" w:color="auto"/>
                                                                                        <w:left w:val="none" w:sz="0" w:space="0" w:color="auto"/>
                                                                                        <w:bottom w:val="none" w:sz="0" w:space="0" w:color="auto"/>
                                                                                        <w:right w:val="none" w:sz="0" w:space="0" w:color="auto"/>
                                                                                      </w:divBdr>
                                                                                      <w:divsChild>
                                                                                        <w:div w:id="3299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1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diagramData" Target="diagrams/data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998B70-94B4-4368-A51F-35D1B4090D8E}" type="doc">
      <dgm:prSet loTypeId="urn:microsoft.com/office/officeart/2005/8/layout/pyramid4" loCatId="pyramid" qsTypeId="urn:microsoft.com/office/officeart/2005/8/quickstyle/simple1" qsCatId="simple" csTypeId="urn:microsoft.com/office/officeart/2005/8/colors/colorful1" csCatId="colorful" phldr="1"/>
      <dgm:spPr/>
      <dgm:t>
        <a:bodyPr/>
        <a:lstStyle/>
        <a:p>
          <a:endParaRPr lang="en-ZA"/>
        </a:p>
      </dgm:t>
    </dgm:pt>
    <dgm:pt modelId="{B1718B2A-7087-422B-91FC-A294066314D5}">
      <dgm:prSet phldrT="[Text]"/>
      <dgm:spPr/>
      <dgm:t>
        <a:bodyPr/>
        <a:lstStyle/>
        <a:p>
          <a:r>
            <a:rPr lang="en-ZA"/>
            <a:t>Managerial</a:t>
          </a:r>
        </a:p>
      </dgm:t>
    </dgm:pt>
    <dgm:pt modelId="{8856B559-425B-4768-9D42-ED4B15C5D521}" type="parTrans" cxnId="{107B4173-3CF4-41E0-9A28-87CCC7EAF9C3}">
      <dgm:prSet/>
      <dgm:spPr/>
      <dgm:t>
        <a:bodyPr/>
        <a:lstStyle/>
        <a:p>
          <a:endParaRPr lang="en-ZA"/>
        </a:p>
      </dgm:t>
    </dgm:pt>
    <dgm:pt modelId="{1983424A-2121-45C6-82EB-E651C06CF68F}" type="sibTrans" cxnId="{107B4173-3CF4-41E0-9A28-87CCC7EAF9C3}">
      <dgm:prSet/>
      <dgm:spPr/>
      <dgm:t>
        <a:bodyPr/>
        <a:lstStyle/>
        <a:p>
          <a:endParaRPr lang="en-ZA"/>
        </a:p>
      </dgm:t>
    </dgm:pt>
    <dgm:pt modelId="{8ACC6B2A-C725-4E4E-AE62-29E19C42941D}">
      <dgm:prSet phldrT="[Text]"/>
      <dgm:spPr/>
      <dgm:t>
        <a:bodyPr/>
        <a:lstStyle/>
        <a:p>
          <a:r>
            <a:rPr lang="en-ZA"/>
            <a:t>Functional</a:t>
          </a:r>
        </a:p>
      </dgm:t>
    </dgm:pt>
    <dgm:pt modelId="{FB5C6BC8-C83A-4C83-A134-D00F15F03962}" type="parTrans" cxnId="{C6E1A4EF-8BB0-43E5-96AB-1685599DFB8B}">
      <dgm:prSet/>
      <dgm:spPr/>
      <dgm:t>
        <a:bodyPr/>
        <a:lstStyle/>
        <a:p>
          <a:endParaRPr lang="en-ZA"/>
        </a:p>
      </dgm:t>
    </dgm:pt>
    <dgm:pt modelId="{4862B48A-C5A2-42E9-A993-CAEE010BE1B7}" type="sibTrans" cxnId="{C6E1A4EF-8BB0-43E5-96AB-1685599DFB8B}">
      <dgm:prSet/>
      <dgm:spPr/>
      <dgm:t>
        <a:bodyPr/>
        <a:lstStyle/>
        <a:p>
          <a:endParaRPr lang="en-ZA"/>
        </a:p>
      </dgm:t>
    </dgm:pt>
    <dgm:pt modelId="{EEB154D5-C872-469D-A8AA-1668AF6696F1}">
      <dgm:prSet phldrT="[Text]"/>
      <dgm:spPr/>
      <dgm:t>
        <a:bodyPr/>
        <a:lstStyle/>
        <a:p>
          <a:r>
            <a:rPr lang="en-ZA"/>
            <a:t>Core</a:t>
          </a:r>
        </a:p>
      </dgm:t>
    </dgm:pt>
    <dgm:pt modelId="{5E485EDD-1757-4C26-A97B-DA96FF78D622}" type="parTrans" cxnId="{E58EEF57-EEC3-400B-A675-A07AA9D1A292}">
      <dgm:prSet/>
      <dgm:spPr/>
      <dgm:t>
        <a:bodyPr/>
        <a:lstStyle/>
        <a:p>
          <a:endParaRPr lang="en-ZA"/>
        </a:p>
      </dgm:t>
    </dgm:pt>
    <dgm:pt modelId="{8E1C01AE-FC3C-420C-B9CE-C5F742ACC0E8}" type="sibTrans" cxnId="{E58EEF57-EEC3-400B-A675-A07AA9D1A292}">
      <dgm:prSet/>
      <dgm:spPr/>
      <dgm:t>
        <a:bodyPr/>
        <a:lstStyle/>
        <a:p>
          <a:endParaRPr lang="en-ZA"/>
        </a:p>
      </dgm:t>
    </dgm:pt>
    <dgm:pt modelId="{546654D6-D96C-4865-BFFC-EC91F2B9E61B}">
      <dgm:prSet phldrT="[Text]"/>
      <dgm:spPr/>
      <dgm:t>
        <a:bodyPr/>
        <a:lstStyle/>
        <a:p>
          <a:r>
            <a:rPr lang="en-ZA"/>
            <a:t>Enabling</a:t>
          </a:r>
        </a:p>
      </dgm:t>
    </dgm:pt>
    <dgm:pt modelId="{7C34AEAF-3F4A-4C9C-BF24-B3CC2585FDCF}" type="parTrans" cxnId="{60979186-7B5C-428F-B36A-15A29762DF02}">
      <dgm:prSet/>
      <dgm:spPr/>
      <dgm:t>
        <a:bodyPr/>
        <a:lstStyle/>
        <a:p>
          <a:endParaRPr lang="en-ZA"/>
        </a:p>
      </dgm:t>
    </dgm:pt>
    <dgm:pt modelId="{E7B09ECB-D47F-4445-BD5E-571E24A05794}" type="sibTrans" cxnId="{60979186-7B5C-428F-B36A-15A29762DF02}">
      <dgm:prSet/>
      <dgm:spPr/>
      <dgm:t>
        <a:bodyPr/>
        <a:lstStyle/>
        <a:p>
          <a:endParaRPr lang="en-ZA"/>
        </a:p>
      </dgm:t>
    </dgm:pt>
    <dgm:pt modelId="{5ADD103F-CBEF-4007-9F2A-07A56F02391E}" type="pres">
      <dgm:prSet presAssocID="{BE998B70-94B4-4368-A51F-35D1B4090D8E}" presName="compositeShape" presStyleCnt="0">
        <dgm:presLayoutVars>
          <dgm:chMax val="9"/>
          <dgm:dir/>
          <dgm:resizeHandles val="exact"/>
        </dgm:presLayoutVars>
      </dgm:prSet>
      <dgm:spPr/>
    </dgm:pt>
    <dgm:pt modelId="{6421AD1A-AF93-48CC-943F-15B94F226DB5}" type="pres">
      <dgm:prSet presAssocID="{BE998B70-94B4-4368-A51F-35D1B4090D8E}" presName="triangle1" presStyleLbl="node1" presStyleIdx="0" presStyleCnt="4" custLinFactNeighborX="0" custLinFactNeighborY="-1446">
        <dgm:presLayoutVars>
          <dgm:bulletEnabled val="1"/>
        </dgm:presLayoutVars>
      </dgm:prSet>
      <dgm:spPr/>
    </dgm:pt>
    <dgm:pt modelId="{F6BD670B-7A13-40FF-9579-BD4B28E43F97}" type="pres">
      <dgm:prSet presAssocID="{BE998B70-94B4-4368-A51F-35D1B4090D8E}" presName="triangle2" presStyleLbl="node1" presStyleIdx="1" presStyleCnt="4" custLinFactNeighborX="0" custLinFactNeighborY="-1446">
        <dgm:presLayoutVars>
          <dgm:bulletEnabled val="1"/>
        </dgm:presLayoutVars>
      </dgm:prSet>
      <dgm:spPr/>
    </dgm:pt>
    <dgm:pt modelId="{47948567-82B3-4DFF-AFBF-58798AB211F4}" type="pres">
      <dgm:prSet presAssocID="{BE998B70-94B4-4368-A51F-35D1B4090D8E}" presName="triangle3" presStyleLbl="node1" presStyleIdx="2" presStyleCnt="4" custLinFactNeighborX="0" custLinFactNeighborY="-1446">
        <dgm:presLayoutVars>
          <dgm:bulletEnabled val="1"/>
        </dgm:presLayoutVars>
      </dgm:prSet>
      <dgm:spPr/>
    </dgm:pt>
    <dgm:pt modelId="{C8E4337A-CFF7-4F88-A0D9-A0E60D31C5D4}" type="pres">
      <dgm:prSet presAssocID="{BE998B70-94B4-4368-A51F-35D1B4090D8E}" presName="triangle4" presStyleLbl="node1" presStyleIdx="3" presStyleCnt="4" custLinFactNeighborX="0" custLinFactNeighborY="-1446">
        <dgm:presLayoutVars>
          <dgm:bulletEnabled val="1"/>
        </dgm:presLayoutVars>
      </dgm:prSet>
      <dgm:spPr/>
    </dgm:pt>
  </dgm:ptLst>
  <dgm:cxnLst>
    <dgm:cxn modelId="{16A9191C-5424-4B43-B6C5-E651ADCD759F}" type="presOf" srcId="{546654D6-D96C-4865-BFFC-EC91F2B9E61B}" destId="{C8E4337A-CFF7-4F88-A0D9-A0E60D31C5D4}" srcOrd="0" destOrd="0" presId="urn:microsoft.com/office/officeart/2005/8/layout/pyramid4"/>
    <dgm:cxn modelId="{D072AD20-F161-49CD-BF46-C5145E4E1B4E}" type="presOf" srcId="{8ACC6B2A-C725-4E4E-AE62-29E19C42941D}" destId="{F6BD670B-7A13-40FF-9579-BD4B28E43F97}" srcOrd="0" destOrd="0" presId="urn:microsoft.com/office/officeart/2005/8/layout/pyramid4"/>
    <dgm:cxn modelId="{BB562A36-AFF5-415A-BBD2-A7520E85D37E}" type="presOf" srcId="{BE998B70-94B4-4368-A51F-35D1B4090D8E}" destId="{5ADD103F-CBEF-4007-9F2A-07A56F02391E}" srcOrd="0" destOrd="0" presId="urn:microsoft.com/office/officeart/2005/8/layout/pyramid4"/>
    <dgm:cxn modelId="{107B4173-3CF4-41E0-9A28-87CCC7EAF9C3}" srcId="{BE998B70-94B4-4368-A51F-35D1B4090D8E}" destId="{B1718B2A-7087-422B-91FC-A294066314D5}" srcOrd="0" destOrd="0" parTransId="{8856B559-425B-4768-9D42-ED4B15C5D521}" sibTransId="{1983424A-2121-45C6-82EB-E651C06CF68F}"/>
    <dgm:cxn modelId="{E58EEF57-EEC3-400B-A675-A07AA9D1A292}" srcId="{BE998B70-94B4-4368-A51F-35D1B4090D8E}" destId="{EEB154D5-C872-469D-A8AA-1668AF6696F1}" srcOrd="2" destOrd="0" parTransId="{5E485EDD-1757-4C26-A97B-DA96FF78D622}" sibTransId="{8E1C01AE-FC3C-420C-B9CE-C5F742ACC0E8}"/>
    <dgm:cxn modelId="{60979186-7B5C-428F-B36A-15A29762DF02}" srcId="{BE998B70-94B4-4368-A51F-35D1B4090D8E}" destId="{546654D6-D96C-4865-BFFC-EC91F2B9E61B}" srcOrd="3" destOrd="0" parTransId="{7C34AEAF-3F4A-4C9C-BF24-B3CC2585FDCF}" sibTransId="{E7B09ECB-D47F-4445-BD5E-571E24A05794}"/>
    <dgm:cxn modelId="{82FBE4CF-1E65-449A-AB86-4BA53EDB8690}" type="presOf" srcId="{EEB154D5-C872-469D-A8AA-1668AF6696F1}" destId="{47948567-82B3-4DFF-AFBF-58798AB211F4}" srcOrd="0" destOrd="0" presId="urn:microsoft.com/office/officeart/2005/8/layout/pyramid4"/>
    <dgm:cxn modelId="{732C42E5-6656-4A05-83A7-0972FC37D146}" type="presOf" srcId="{B1718B2A-7087-422B-91FC-A294066314D5}" destId="{6421AD1A-AF93-48CC-943F-15B94F226DB5}" srcOrd="0" destOrd="0" presId="urn:microsoft.com/office/officeart/2005/8/layout/pyramid4"/>
    <dgm:cxn modelId="{C6E1A4EF-8BB0-43E5-96AB-1685599DFB8B}" srcId="{BE998B70-94B4-4368-A51F-35D1B4090D8E}" destId="{8ACC6B2A-C725-4E4E-AE62-29E19C42941D}" srcOrd="1" destOrd="0" parTransId="{FB5C6BC8-C83A-4C83-A134-D00F15F03962}" sibTransId="{4862B48A-C5A2-42E9-A993-CAEE010BE1B7}"/>
    <dgm:cxn modelId="{723F0479-5927-4828-982B-0353439571A6}" type="presParOf" srcId="{5ADD103F-CBEF-4007-9F2A-07A56F02391E}" destId="{6421AD1A-AF93-48CC-943F-15B94F226DB5}" srcOrd="0" destOrd="0" presId="urn:microsoft.com/office/officeart/2005/8/layout/pyramid4"/>
    <dgm:cxn modelId="{C8AA106C-2B87-4266-92E9-444CB8018980}" type="presParOf" srcId="{5ADD103F-CBEF-4007-9F2A-07A56F02391E}" destId="{F6BD670B-7A13-40FF-9579-BD4B28E43F97}" srcOrd="1" destOrd="0" presId="urn:microsoft.com/office/officeart/2005/8/layout/pyramid4"/>
    <dgm:cxn modelId="{196B6D7D-28D2-4DE0-8261-0D0D2C9E464C}" type="presParOf" srcId="{5ADD103F-CBEF-4007-9F2A-07A56F02391E}" destId="{47948567-82B3-4DFF-AFBF-58798AB211F4}" srcOrd="2" destOrd="0" presId="urn:microsoft.com/office/officeart/2005/8/layout/pyramid4"/>
    <dgm:cxn modelId="{78D559A3-B48E-4D6D-990B-CDA0CC41F766}" type="presParOf" srcId="{5ADD103F-CBEF-4007-9F2A-07A56F02391E}" destId="{C8E4337A-CFF7-4F88-A0D9-A0E60D31C5D4}" srcOrd="3" destOrd="0" presId="urn:microsoft.com/office/officeart/2005/8/layout/pyramid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21AD1A-AF93-48CC-943F-15B94F226DB5}">
      <dsp:nvSpPr>
        <dsp:cNvPr id="0" name=""/>
        <dsp:cNvSpPr/>
      </dsp:nvSpPr>
      <dsp:spPr>
        <a:xfrm>
          <a:off x="988218" y="752470"/>
          <a:ext cx="1976437" cy="1976437"/>
        </a:xfrm>
        <a:prstGeom prst="triangl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ZA" sz="1500" kern="1200"/>
            <a:t>Managerial</a:t>
          </a:r>
        </a:p>
      </dsp:txBody>
      <dsp:txXfrm>
        <a:off x="1482327" y="1740689"/>
        <a:ext cx="988219" cy="988218"/>
      </dsp:txXfrm>
    </dsp:sp>
    <dsp:sp modelId="{F6BD670B-7A13-40FF-9579-BD4B28E43F97}">
      <dsp:nvSpPr>
        <dsp:cNvPr id="0" name=""/>
        <dsp:cNvSpPr/>
      </dsp:nvSpPr>
      <dsp:spPr>
        <a:xfrm>
          <a:off x="0" y="2728908"/>
          <a:ext cx="1976437" cy="1976437"/>
        </a:xfrm>
        <a:prstGeom prst="triangl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ZA" sz="1500" kern="1200"/>
            <a:t>Functional</a:t>
          </a:r>
        </a:p>
      </dsp:txBody>
      <dsp:txXfrm>
        <a:off x="494109" y="3717127"/>
        <a:ext cx="988219" cy="988218"/>
      </dsp:txXfrm>
    </dsp:sp>
    <dsp:sp modelId="{47948567-82B3-4DFF-AFBF-58798AB211F4}">
      <dsp:nvSpPr>
        <dsp:cNvPr id="0" name=""/>
        <dsp:cNvSpPr/>
      </dsp:nvSpPr>
      <dsp:spPr>
        <a:xfrm rot="10800000">
          <a:off x="988218" y="2728908"/>
          <a:ext cx="1976437" cy="1976437"/>
        </a:xfrm>
        <a:prstGeom prst="triangl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ZA" sz="1500" kern="1200"/>
            <a:t>Core</a:t>
          </a:r>
        </a:p>
      </dsp:txBody>
      <dsp:txXfrm rot="10800000">
        <a:off x="1482327" y="2728908"/>
        <a:ext cx="988219" cy="988218"/>
      </dsp:txXfrm>
    </dsp:sp>
    <dsp:sp modelId="{C8E4337A-CFF7-4F88-A0D9-A0E60D31C5D4}">
      <dsp:nvSpPr>
        <dsp:cNvPr id="0" name=""/>
        <dsp:cNvSpPr/>
      </dsp:nvSpPr>
      <dsp:spPr>
        <a:xfrm>
          <a:off x="1976437" y="2728908"/>
          <a:ext cx="1976437" cy="1976437"/>
        </a:xfrm>
        <a:prstGeom prst="triangl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ZA" sz="1500" kern="1200"/>
            <a:t>Enabling</a:t>
          </a:r>
        </a:p>
      </dsp:txBody>
      <dsp:txXfrm>
        <a:off x="2470546" y="3717127"/>
        <a:ext cx="988219" cy="98821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03C87-C899-49A2-96F8-2F707ECB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18880</Words>
  <Characters>107621</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HR Competency Values</vt:lpstr>
    </vt:vector>
  </TitlesOfParts>
  <Company>UCT - Human Resources</Company>
  <LinksUpToDate>false</LinksUpToDate>
  <CharactersWithSpaces>126249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Competency Values</dc:title>
  <dc:creator>Lisa Baxter;Naeema Brey;Helen Duncan;Kirsty Holmes</dc:creator>
  <cp:lastModifiedBy>Katherine Wilson</cp:lastModifiedBy>
  <cp:revision>2</cp:revision>
  <cp:lastPrinted>2012-06-11T07:18:00Z</cp:lastPrinted>
  <dcterms:created xsi:type="dcterms:W3CDTF">2020-11-25T13:34:00Z</dcterms:created>
  <dcterms:modified xsi:type="dcterms:W3CDTF">2020-11-25T13:34:00Z</dcterms:modified>
</cp:coreProperties>
</file>