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E1310" w14:textId="77777777" w:rsidR="00DC0D93" w:rsidRDefault="00DC0D93">
      <w:pPr>
        <w:pStyle w:val="BodyText"/>
        <w:rPr>
          <w:rFonts w:ascii="Times New Roman"/>
          <w:i w:val="0"/>
          <w:sz w:val="20"/>
        </w:rPr>
      </w:pPr>
    </w:p>
    <w:p w14:paraId="391E2335" w14:textId="77777777" w:rsidR="00DC0D93" w:rsidRDefault="00DC0D93">
      <w:pPr>
        <w:pStyle w:val="BodyText"/>
        <w:rPr>
          <w:rFonts w:ascii="Times New Roman"/>
          <w:i w:val="0"/>
          <w:sz w:val="20"/>
        </w:rPr>
      </w:pPr>
    </w:p>
    <w:p w14:paraId="54396C4A" w14:textId="77777777" w:rsidR="00DC0D93" w:rsidRDefault="00DC0D93">
      <w:pPr>
        <w:pStyle w:val="BodyText"/>
        <w:rPr>
          <w:rFonts w:ascii="Times New Roman"/>
          <w:i w:val="0"/>
          <w:sz w:val="20"/>
        </w:rPr>
      </w:pPr>
    </w:p>
    <w:p w14:paraId="39FC2A06" w14:textId="77777777" w:rsidR="00DC0D93" w:rsidRDefault="00DC0D93">
      <w:pPr>
        <w:pStyle w:val="BodyText"/>
        <w:spacing w:before="1"/>
        <w:rPr>
          <w:rFonts w:ascii="Times New Roman"/>
          <w:i w:val="0"/>
          <w:sz w:val="27"/>
        </w:rPr>
      </w:pPr>
    </w:p>
    <w:p w14:paraId="19E50B8A" w14:textId="77777777" w:rsidR="00DC0D93" w:rsidRDefault="00570619">
      <w:pPr>
        <w:spacing w:before="101"/>
        <w:ind w:left="3771" w:right="2890"/>
        <w:jc w:val="center"/>
        <w:rPr>
          <w:rFonts w:ascii="Tahoma"/>
          <w:b/>
          <w:sz w:val="28"/>
        </w:rPr>
      </w:pPr>
      <w:r>
        <w:rPr>
          <w:noProof/>
        </w:rPr>
        <w:drawing>
          <wp:anchor distT="0" distB="0" distL="0" distR="0" simplePos="0" relativeHeight="251657216" behindDoc="0" locked="0" layoutInCell="1" allowOverlap="1" wp14:anchorId="0311A1F8" wp14:editId="567F47FC">
            <wp:simplePos x="0" y="0"/>
            <wp:positionH relativeFrom="page">
              <wp:posOffset>349250</wp:posOffset>
            </wp:positionH>
            <wp:positionV relativeFrom="paragraph">
              <wp:posOffset>-640501</wp:posOffset>
            </wp:positionV>
            <wp:extent cx="1020444" cy="103314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20444" cy="1033145"/>
                    </a:xfrm>
                    <a:prstGeom prst="rect">
                      <a:avLst/>
                    </a:prstGeom>
                  </pic:spPr>
                </pic:pic>
              </a:graphicData>
            </a:graphic>
          </wp:anchor>
        </w:drawing>
      </w:r>
      <w:r>
        <w:rPr>
          <w:rFonts w:ascii="Tahoma"/>
          <w:b/>
          <w:sz w:val="28"/>
        </w:rPr>
        <w:t>FACULTY OF COMMERCE</w:t>
      </w:r>
    </w:p>
    <w:p w14:paraId="02F85B11" w14:textId="77777777" w:rsidR="00DC0D93" w:rsidRDefault="00DC0D93">
      <w:pPr>
        <w:pStyle w:val="BodyText"/>
        <w:spacing w:before="1"/>
        <w:rPr>
          <w:rFonts w:ascii="Tahoma"/>
          <w:b/>
          <w:i w:val="0"/>
          <w:sz w:val="42"/>
        </w:rPr>
      </w:pPr>
    </w:p>
    <w:p w14:paraId="0CCA5BEB" w14:textId="77777777" w:rsidR="00DC0D93" w:rsidRPr="00707C42" w:rsidRDefault="00570619">
      <w:pPr>
        <w:ind w:left="3771" w:right="2888"/>
        <w:jc w:val="center"/>
        <w:rPr>
          <w:rFonts w:asciiTheme="minorHAnsi" w:hAnsiTheme="minorHAnsi" w:cstheme="minorHAnsi"/>
          <w:b/>
        </w:rPr>
      </w:pPr>
      <w:r w:rsidRPr="00707C42">
        <w:rPr>
          <w:rFonts w:asciiTheme="minorHAnsi" w:hAnsiTheme="minorHAnsi" w:cstheme="minorHAnsi"/>
          <w:b/>
          <w:u w:val="single"/>
        </w:rPr>
        <w:t>Ad Hominem Promotions Checklist</w:t>
      </w:r>
    </w:p>
    <w:p w14:paraId="4A34F774" w14:textId="77777777" w:rsidR="00DC0D93" w:rsidRPr="00707C42" w:rsidRDefault="00DC0D93">
      <w:pPr>
        <w:pStyle w:val="BodyText"/>
        <w:spacing w:before="1"/>
        <w:rPr>
          <w:rFonts w:asciiTheme="minorHAnsi" w:hAnsiTheme="minorHAnsi" w:cstheme="minorHAnsi"/>
          <w:b/>
          <w:i w:val="0"/>
          <w:sz w:val="15"/>
        </w:rPr>
      </w:pPr>
    </w:p>
    <w:p w14:paraId="6D05E6A2" w14:textId="77777777" w:rsidR="00DC0D93" w:rsidRPr="00707C42" w:rsidRDefault="00570619">
      <w:pPr>
        <w:spacing w:before="56" w:line="276" w:lineRule="auto"/>
        <w:ind w:left="1000" w:right="117"/>
        <w:jc w:val="both"/>
        <w:rPr>
          <w:rFonts w:asciiTheme="minorHAnsi" w:hAnsiTheme="minorHAnsi" w:cstheme="minorHAnsi"/>
        </w:rPr>
      </w:pPr>
      <w:r w:rsidRPr="00707C42">
        <w:rPr>
          <w:rFonts w:asciiTheme="minorHAnsi" w:hAnsiTheme="minorHAnsi" w:cstheme="minorHAnsi"/>
        </w:rPr>
        <w:t>Candidates for ad hominem promotion may find the below checklist useful in ensuring that their portfolios meet the requirements as specified in the Commerce Guidelines for Performance Evaluation. All submissions to the Dean’s Office are expected to include:</w:t>
      </w:r>
    </w:p>
    <w:p w14:paraId="166DCD0A" w14:textId="77777777" w:rsidR="00DC0D93" w:rsidRPr="00707C42" w:rsidRDefault="00DC0D93">
      <w:pPr>
        <w:pStyle w:val="BodyText"/>
        <w:spacing w:before="6"/>
        <w:rPr>
          <w:rFonts w:asciiTheme="minorHAnsi" w:hAnsiTheme="minorHAnsi" w:cstheme="minorHAnsi"/>
          <w:i w:val="0"/>
          <w:sz w:val="16"/>
        </w:rPr>
      </w:pPr>
    </w:p>
    <w:p w14:paraId="0D5FB999" w14:textId="583B6991" w:rsidR="00DC0D93" w:rsidRPr="00707C42" w:rsidRDefault="00570619">
      <w:pPr>
        <w:pStyle w:val="ListParagraph"/>
        <w:numPr>
          <w:ilvl w:val="0"/>
          <w:numId w:val="2"/>
        </w:numPr>
        <w:tabs>
          <w:tab w:val="left" w:pos="360"/>
          <w:tab w:val="left" w:pos="8480"/>
        </w:tabs>
        <w:spacing w:before="1"/>
        <w:ind w:hanging="1721"/>
        <w:rPr>
          <w:rFonts w:asciiTheme="minorHAnsi" w:hAnsiTheme="minorHAnsi" w:cstheme="minorHAnsi"/>
          <w:sz w:val="28"/>
        </w:rPr>
      </w:pPr>
      <w:r w:rsidRPr="00707C42">
        <w:rPr>
          <w:rFonts w:asciiTheme="minorHAnsi" w:hAnsiTheme="minorHAnsi" w:cstheme="minorHAnsi"/>
          <w:b/>
        </w:rPr>
        <w:t>A covering letter</w:t>
      </w:r>
      <w:r w:rsidRPr="00707C42">
        <w:rPr>
          <w:rFonts w:asciiTheme="minorHAnsi" w:hAnsiTheme="minorHAnsi" w:cstheme="minorHAnsi"/>
          <w:b/>
          <w:spacing w:val="-3"/>
        </w:rPr>
        <w:t xml:space="preserve"> </w:t>
      </w:r>
      <w:r w:rsidRPr="00707C42">
        <w:rPr>
          <w:rFonts w:asciiTheme="minorHAnsi" w:hAnsiTheme="minorHAnsi" w:cstheme="minorHAnsi"/>
        </w:rPr>
        <w:t>which</w:t>
      </w:r>
      <w:r w:rsidRPr="00707C42">
        <w:rPr>
          <w:rFonts w:asciiTheme="minorHAnsi" w:hAnsiTheme="minorHAnsi" w:cstheme="minorHAnsi"/>
          <w:spacing w:val="-1"/>
        </w:rPr>
        <w:t xml:space="preserve"> </w:t>
      </w:r>
      <w:r w:rsidRPr="00707C42">
        <w:rPr>
          <w:rFonts w:asciiTheme="minorHAnsi" w:hAnsiTheme="minorHAnsi" w:cstheme="minorHAnsi"/>
        </w:rPr>
        <w:t>should</w:t>
      </w:r>
      <w:r w:rsidRPr="00707C42">
        <w:rPr>
          <w:rFonts w:asciiTheme="minorHAnsi" w:hAnsiTheme="minorHAnsi" w:cstheme="minorHAnsi"/>
        </w:rPr>
        <w:tab/>
      </w:r>
    </w:p>
    <w:p w14:paraId="2C5FE891" w14:textId="7A4DC7E6" w:rsidR="00DC0D93" w:rsidRPr="00707C42" w:rsidRDefault="00570619">
      <w:pPr>
        <w:pStyle w:val="ListParagraph"/>
        <w:numPr>
          <w:ilvl w:val="1"/>
          <w:numId w:val="2"/>
        </w:numPr>
        <w:tabs>
          <w:tab w:val="left" w:pos="359"/>
          <w:tab w:val="left" w:pos="360"/>
          <w:tab w:val="left" w:pos="7760"/>
        </w:tabs>
        <w:spacing w:before="51"/>
        <w:ind w:hanging="2441"/>
        <w:rPr>
          <w:rFonts w:asciiTheme="minorHAnsi" w:hAnsiTheme="minorHAnsi" w:cstheme="minorHAnsi"/>
          <w:sz w:val="28"/>
        </w:rPr>
      </w:pPr>
      <w:r w:rsidRPr="00707C42">
        <w:rPr>
          <w:rFonts w:asciiTheme="minorHAnsi" w:hAnsiTheme="minorHAnsi" w:cstheme="minorHAnsi"/>
        </w:rPr>
        <w:t>set out the candidate’s desire to apply for ad</w:t>
      </w:r>
      <w:r w:rsidRPr="00707C42">
        <w:rPr>
          <w:rFonts w:asciiTheme="minorHAnsi" w:hAnsiTheme="minorHAnsi" w:cstheme="minorHAnsi"/>
          <w:spacing w:val="-12"/>
        </w:rPr>
        <w:t xml:space="preserve"> </w:t>
      </w:r>
      <w:proofErr w:type="spellStart"/>
      <w:r w:rsidRPr="00707C42">
        <w:rPr>
          <w:rFonts w:asciiTheme="minorHAnsi" w:hAnsiTheme="minorHAnsi" w:cstheme="minorHAnsi"/>
        </w:rPr>
        <w:t>hom</w:t>
      </w:r>
      <w:proofErr w:type="spellEnd"/>
      <w:r w:rsidRPr="00707C42">
        <w:rPr>
          <w:rFonts w:asciiTheme="minorHAnsi" w:hAnsiTheme="minorHAnsi" w:cstheme="minorHAnsi"/>
        </w:rPr>
        <w:t xml:space="preserve"> promotion</w:t>
      </w:r>
      <w:r w:rsidRPr="00707C42">
        <w:rPr>
          <w:rFonts w:asciiTheme="minorHAnsi" w:hAnsiTheme="minorHAnsi" w:cstheme="minorHAnsi"/>
        </w:rPr>
        <w:tab/>
      </w:r>
    </w:p>
    <w:p w14:paraId="7669CF2D" w14:textId="14FAB5CC" w:rsidR="00DC0D93" w:rsidRPr="00707C42" w:rsidRDefault="00570619">
      <w:pPr>
        <w:pStyle w:val="ListParagraph"/>
        <w:numPr>
          <w:ilvl w:val="1"/>
          <w:numId w:val="2"/>
        </w:numPr>
        <w:tabs>
          <w:tab w:val="left" w:pos="359"/>
          <w:tab w:val="left" w:pos="360"/>
          <w:tab w:val="left" w:pos="7760"/>
        </w:tabs>
        <w:spacing w:before="50"/>
        <w:ind w:hanging="2441"/>
        <w:rPr>
          <w:rFonts w:asciiTheme="minorHAnsi" w:hAnsiTheme="minorHAnsi" w:cstheme="minorHAnsi"/>
          <w:sz w:val="28"/>
        </w:rPr>
      </w:pPr>
      <w:r w:rsidRPr="00707C42">
        <w:rPr>
          <w:rFonts w:asciiTheme="minorHAnsi" w:hAnsiTheme="minorHAnsi" w:cstheme="minorHAnsi"/>
        </w:rPr>
        <w:t>include the names and contact details of</w:t>
      </w:r>
      <w:r w:rsidRPr="00707C42">
        <w:rPr>
          <w:rFonts w:asciiTheme="minorHAnsi" w:hAnsiTheme="minorHAnsi" w:cstheme="minorHAnsi"/>
          <w:spacing w:val="-10"/>
        </w:rPr>
        <w:t xml:space="preserve"> </w:t>
      </w:r>
      <w:r w:rsidRPr="00707C42">
        <w:rPr>
          <w:rFonts w:asciiTheme="minorHAnsi" w:hAnsiTheme="minorHAnsi" w:cstheme="minorHAnsi"/>
        </w:rPr>
        <w:t>three</w:t>
      </w:r>
      <w:r w:rsidRPr="00707C42">
        <w:rPr>
          <w:rFonts w:asciiTheme="minorHAnsi" w:hAnsiTheme="minorHAnsi" w:cstheme="minorHAnsi"/>
          <w:spacing w:val="-1"/>
        </w:rPr>
        <w:t xml:space="preserve"> </w:t>
      </w:r>
      <w:r w:rsidRPr="00707C42">
        <w:rPr>
          <w:rFonts w:asciiTheme="minorHAnsi" w:hAnsiTheme="minorHAnsi" w:cstheme="minorHAnsi"/>
        </w:rPr>
        <w:t>referees</w:t>
      </w:r>
      <w:r w:rsidRPr="00707C42">
        <w:rPr>
          <w:rFonts w:asciiTheme="minorHAnsi" w:hAnsiTheme="minorHAnsi" w:cstheme="minorHAnsi"/>
        </w:rPr>
        <w:tab/>
      </w:r>
    </w:p>
    <w:p w14:paraId="543DDCA5" w14:textId="77777777" w:rsidR="00DC0D93" w:rsidRPr="00707C42" w:rsidRDefault="00570619">
      <w:pPr>
        <w:pStyle w:val="BodyText"/>
        <w:spacing w:before="250" w:line="276" w:lineRule="auto"/>
        <w:ind w:left="1360" w:right="118"/>
        <w:jc w:val="both"/>
        <w:rPr>
          <w:rFonts w:asciiTheme="minorHAnsi" w:hAnsiTheme="minorHAnsi" w:cstheme="minorHAnsi"/>
        </w:rPr>
      </w:pPr>
      <w:r w:rsidRPr="00707C42">
        <w:rPr>
          <w:rFonts w:asciiTheme="minorHAnsi" w:hAnsiTheme="minorHAnsi" w:cstheme="minorHAnsi"/>
        </w:rPr>
        <w:t>Ensure that your referees can speak to your performance in any (or ideally all) of the four performance criteria considered for promotion. This would typically require that your referees be fellow academics although this is not a strict requirement.</w:t>
      </w:r>
    </w:p>
    <w:p w14:paraId="644683F9" w14:textId="77777777" w:rsidR="00DC0D93" w:rsidRPr="00707C42" w:rsidRDefault="00DC0D93">
      <w:pPr>
        <w:pStyle w:val="BodyText"/>
        <w:spacing w:before="5"/>
        <w:rPr>
          <w:rFonts w:asciiTheme="minorHAnsi" w:hAnsiTheme="minorHAnsi" w:cstheme="minorHAnsi"/>
          <w:sz w:val="16"/>
        </w:rPr>
      </w:pPr>
    </w:p>
    <w:p w14:paraId="0041E617" w14:textId="77777777" w:rsidR="00DC0D93" w:rsidRPr="00707C42" w:rsidRDefault="00570619">
      <w:pPr>
        <w:pStyle w:val="BodyText"/>
        <w:spacing w:line="276" w:lineRule="auto"/>
        <w:ind w:left="1360" w:right="118"/>
        <w:jc w:val="both"/>
        <w:rPr>
          <w:rFonts w:asciiTheme="minorHAnsi" w:hAnsiTheme="minorHAnsi" w:cstheme="minorHAnsi"/>
        </w:rPr>
      </w:pPr>
      <w:r w:rsidRPr="00707C42">
        <w:rPr>
          <w:rFonts w:asciiTheme="minorHAnsi" w:hAnsiTheme="minorHAnsi" w:cstheme="minorHAnsi"/>
        </w:rPr>
        <w:t>At senior levels, international recognition of research is a prerequisite, and it would be advantageous to include at least two respected, international referees.</w:t>
      </w:r>
    </w:p>
    <w:p w14:paraId="7B24B2C7" w14:textId="77777777" w:rsidR="00DC0D93" w:rsidRPr="00707C42" w:rsidRDefault="00DC0D93">
      <w:pPr>
        <w:pStyle w:val="BodyText"/>
        <w:spacing w:before="5"/>
        <w:rPr>
          <w:rFonts w:asciiTheme="minorHAnsi" w:hAnsiTheme="minorHAnsi" w:cstheme="minorHAnsi"/>
          <w:sz w:val="16"/>
        </w:rPr>
      </w:pPr>
    </w:p>
    <w:p w14:paraId="49EB85DD" w14:textId="77777777" w:rsidR="00DC0D93" w:rsidRPr="00707C42" w:rsidRDefault="00570619">
      <w:pPr>
        <w:pStyle w:val="BodyText"/>
        <w:spacing w:line="276" w:lineRule="auto"/>
        <w:ind w:left="1360" w:right="115"/>
        <w:jc w:val="both"/>
        <w:rPr>
          <w:rFonts w:asciiTheme="minorHAnsi" w:hAnsiTheme="minorHAnsi" w:cstheme="minorHAnsi"/>
        </w:rPr>
      </w:pPr>
      <w:r w:rsidRPr="00707C42">
        <w:rPr>
          <w:rFonts w:asciiTheme="minorHAnsi" w:hAnsiTheme="minorHAnsi" w:cstheme="minorHAnsi"/>
        </w:rPr>
        <w:t>Engage thoroughly with your referees prior to providing their names to the Dean’s Office. Significant weight is attached to these reports, particularly for promotion to Professorial ranks, and referees providing negative reports could hamper your chances of success. This can often be the case where the expectations of international referees are not aligned with the criteria applied during</w:t>
      </w:r>
      <w:r w:rsidRPr="00707C42">
        <w:rPr>
          <w:rFonts w:asciiTheme="minorHAnsi" w:hAnsiTheme="minorHAnsi" w:cstheme="minorHAnsi"/>
          <w:spacing w:val="-10"/>
        </w:rPr>
        <w:t xml:space="preserve"> </w:t>
      </w:r>
      <w:r w:rsidRPr="00707C42">
        <w:rPr>
          <w:rFonts w:asciiTheme="minorHAnsi" w:hAnsiTheme="minorHAnsi" w:cstheme="minorHAnsi"/>
        </w:rPr>
        <w:t>our</w:t>
      </w:r>
      <w:r w:rsidRPr="00707C42">
        <w:rPr>
          <w:rFonts w:asciiTheme="minorHAnsi" w:hAnsiTheme="minorHAnsi" w:cstheme="minorHAnsi"/>
          <w:spacing w:val="-9"/>
        </w:rPr>
        <w:t xml:space="preserve"> </w:t>
      </w:r>
      <w:r w:rsidRPr="00707C42">
        <w:rPr>
          <w:rFonts w:asciiTheme="minorHAnsi" w:hAnsiTheme="minorHAnsi" w:cstheme="minorHAnsi"/>
        </w:rPr>
        <w:t>promotions</w:t>
      </w:r>
      <w:r w:rsidRPr="00707C42">
        <w:rPr>
          <w:rFonts w:asciiTheme="minorHAnsi" w:hAnsiTheme="minorHAnsi" w:cstheme="minorHAnsi"/>
          <w:spacing w:val="-11"/>
        </w:rPr>
        <w:t xml:space="preserve"> </w:t>
      </w:r>
      <w:r w:rsidRPr="00707C42">
        <w:rPr>
          <w:rFonts w:asciiTheme="minorHAnsi" w:hAnsiTheme="minorHAnsi" w:cstheme="minorHAnsi"/>
        </w:rPr>
        <w:t>process,</w:t>
      </w:r>
      <w:r w:rsidRPr="00707C42">
        <w:rPr>
          <w:rFonts w:asciiTheme="minorHAnsi" w:hAnsiTheme="minorHAnsi" w:cstheme="minorHAnsi"/>
          <w:spacing w:val="-10"/>
        </w:rPr>
        <w:t xml:space="preserve"> </w:t>
      </w:r>
      <w:r w:rsidRPr="00707C42">
        <w:rPr>
          <w:rFonts w:asciiTheme="minorHAnsi" w:hAnsiTheme="minorHAnsi" w:cstheme="minorHAnsi"/>
        </w:rPr>
        <w:t>so</w:t>
      </w:r>
      <w:r w:rsidRPr="00707C42">
        <w:rPr>
          <w:rFonts w:asciiTheme="minorHAnsi" w:hAnsiTheme="minorHAnsi" w:cstheme="minorHAnsi"/>
          <w:spacing w:val="-11"/>
        </w:rPr>
        <w:t xml:space="preserve"> </w:t>
      </w:r>
      <w:r w:rsidRPr="00707C42">
        <w:rPr>
          <w:rFonts w:asciiTheme="minorHAnsi" w:hAnsiTheme="minorHAnsi" w:cstheme="minorHAnsi"/>
        </w:rPr>
        <w:t>ensure</w:t>
      </w:r>
      <w:r w:rsidRPr="00707C42">
        <w:rPr>
          <w:rFonts w:asciiTheme="minorHAnsi" w:hAnsiTheme="minorHAnsi" w:cstheme="minorHAnsi"/>
          <w:spacing w:val="-10"/>
        </w:rPr>
        <w:t xml:space="preserve"> </w:t>
      </w:r>
      <w:r w:rsidRPr="00707C42">
        <w:rPr>
          <w:rFonts w:asciiTheme="minorHAnsi" w:hAnsiTheme="minorHAnsi" w:cstheme="minorHAnsi"/>
        </w:rPr>
        <w:t>that</w:t>
      </w:r>
      <w:r w:rsidRPr="00707C42">
        <w:rPr>
          <w:rFonts w:asciiTheme="minorHAnsi" w:hAnsiTheme="minorHAnsi" w:cstheme="minorHAnsi"/>
          <w:spacing w:val="-8"/>
        </w:rPr>
        <w:t xml:space="preserve"> </w:t>
      </w:r>
      <w:r w:rsidRPr="00707C42">
        <w:rPr>
          <w:rFonts w:asciiTheme="minorHAnsi" w:hAnsiTheme="minorHAnsi" w:cstheme="minorHAnsi"/>
        </w:rPr>
        <w:t>you</w:t>
      </w:r>
      <w:r w:rsidRPr="00707C42">
        <w:rPr>
          <w:rFonts w:asciiTheme="minorHAnsi" w:hAnsiTheme="minorHAnsi" w:cstheme="minorHAnsi"/>
          <w:spacing w:val="-11"/>
        </w:rPr>
        <w:t xml:space="preserve"> </w:t>
      </w:r>
      <w:r w:rsidRPr="00707C42">
        <w:rPr>
          <w:rFonts w:asciiTheme="minorHAnsi" w:hAnsiTheme="minorHAnsi" w:cstheme="minorHAnsi"/>
        </w:rPr>
        <w:t>provide</w:t>
      </w:r>
      <w:r w:rsidRPr="00707C42">
        <w:rPr>
          <w:rFonts w:asciiTheme="minorHAnsi" w:hAnsiTheme="minorHAnsi" w:cstheme="minorHAnsi"/>
          <w:spacing w:val="-9"/>
        </w:rPr>
        <w:t xml:space="preserve"> </w:t>
      </w:r>
      <w:r w:rsidRPr="00707C42">
        <w:rPr>
          <w:rFonts w:asciiTheme="minorHAnsi" w:hAnsiTheme="minorHAnsi" w:cstheme="minorHAnsi"/>
        </w:rPr>
        <w:t>them</w:t>
      </w:r>
      <w:r w:rsidRPr="00707C42">
        <w:rPr>
          <w:rFonts w:asciiTheme="minorHAnsi" w:hAnsiTheme="minorHAnsi" w:cstheme="minorHAnsi"/>
          <w:spacing w:val="-8"/>
        </w:rPr>
        <w:t xml:space="preserve"> </w:t>
      </w:r>
      <w:r w:rsidRPr="00707C42">
        <w:rPr>
          <w:rFonts w:asciiTheme="minorHAnsi" w:hAnsiTheme="minorHAnsi" w:cstheme="minorHAnsi"/>
        </w:rPr>
        <w:t>not</w:t>
      </w:r>
      <w:r w:rsidRPr="00707C42">
        <w:rPr>
          <w:rFonts w:asciiTheme="minorHAnsi" w:hAnsiTheme="minorHAnsi" w:cstheme="minorHAnsi"/>
          <w:spacing w:val="-11"/>
        </w:rPr>
        <w:t xml:space="preserve"> </w:t>
      </w:r>
      <w:r w:rsidRPr="00707C42">
        <w:rPr>
          <w:rFonts w:asciiTheme="minorHAnsi" w:hAnsiTheme="minorHAnsi" w:cstheme="minorHAnsi"/>
        </w:rPr>
        <w:t>only</w:t>
      </w:r>
      <w:r w:rsidRPr="00707C42">
        <w:rPr>
          <w:rFonts w:asciiTheme="minorHAnsi" w:hAnsiTheme="minorHAnsi" w:cstheme="minorHAnsi"/>
          <w:spacing w:val="-11"/>
        </w:rPr>
        <w:t xml:space="preserve"> </w:t>
      </w:r>
      <w:r w:rsidRPr="00707C42">
        <w:rPr>
          <w:rFonts w:asciiTheme="minorHAnsi" w:hAnsiTheme="minorHAnsi" w:cstheme="minorHAnsi"/>
        </w:rPr>
        <w:t>with</w:t>
      </w:r>
      <w:r w:rsidRPr="00707C42">
        <w:rPr>
          <w:rFonts w:asciiTheme="minorHAnsi" w:hAnsiTheme="minorHAnsi" w:cstheme="minorHAnsi"/>
          <w:spacing w:val="-10"/>
        </w:rPr>
        <w:t xml:space="preserve"> </w:t>
      </w:r>
      <w:r w:rsidRPr="00707C42">
        <w:rPr>
          <w:rFonts w:asciiTheme="minorHAnsi" w:hAnsiTheme="minorHAnsi" w:cstheme="minorHAnsi"/>
        </w:rPr>
        <w:t>your</w:t>
      </w:r>
      <w:r w:rsidRPr="00707C42">
        <w:rPr>
          <w:rFonts w:asciiTheme="minorHAnsi" w:hAnsiTheme="minorHAnsi" w:cstheme="minorHAnsi"/>
          <w:spacing w:val="-13"/>
        </w:rPr>
        <w:t xml:space="preserve"> </w:t>
      </w:r>
      <w:r w:rsidRPr="00707C42">
        <w:rPr>
          <w:rFonts w:asciiTheme="minorHAnsi" w:hAnsiTheme="minorHAnsi" w:cstheme="minorHAnsi"/>
        </w:rPr>
        <w:t>documentation but also with adequate insight into what the expectations and requirements are for the rank for which you are</w:t>
      </w:r>
      <w:r w:rsidRPr="00707C42">
        <w:rPr>
          <w:rFonts w:asciiTheme="minorHAnsi" w:hAnsiTheme="minorHAnsi" w:cstheme="minorHAnsi"/>
          <w:spacing w:val="-3"/>
        </w:rPr>
        <w:t xml:space="preserve"> </w:t>
      </w:r>
      <w:r w:rsidRPr="00707C42">
        <w:rPr>
          <w:rFonts w:asciiTheme="minorHAnsi" w:hAnsiTheme="minorHAnsi" w:cstheme="minorHAnsi"/>
        </w:rPr>
        <w:t>applying.</w:t>
      </w:r>
    </w:p>
    <w:p w14:paraId="6B7B4407" w14:textId="77777777" w:rsidR="00DC0D93" w:rsidRPr="00707C42" w:rsidRDefault="00DC0D93">
      <w:pPr>
        <w:pStyle w:val="BodyText"/>
        <w:spacing w:before="5"/>
        <w:rPr>
          <w:rFonts w:asciiTheme="minorHAnsi" w:hAnsiTheme="minorHAnsi" w:cstheme="minorHAnsi"/>
          <w:sz w:val="16"/>
        </w:rPr>
      </w:pPr>
    </w:p>
    <w:p w14:paraId="72EDAB17" w14:textId="77777777" w:rsidR="00DC0D93" w:rsidRPr="00707C42" w:rsidRDefault="00570619">
      <w:pPr>
        <w:pStyle w:val="Heading1"/>
        <w:numPr>
          <w:ilvl w:val="0"/>
          <w:numId w:val="2"/>
        </w:numPr>
        <w:tabs>
          <w:tab w:val="left" w:pos="360"/>
          <w:tab w:val="left" w:pos="8480"/>
        </w:tabs>
        <w:ind w:right="133" w:hanging="1721"/>
        <w:jc w:val="right"/>
        <w:rPr>
          <w:rFonts w:asciiTheme="minorHAnsi" w:hAnsiTheme="minorHAnsi" w:cstheme="minorHAnsi"/>
          <w:b w:val="0"/>
          <w:sz w:val="28"/>
        </w:rPr>
      </w:pPr>
      <w:r w:rsidRPr="00707C42">
        <w:rPr>
          <w:rFonts w:asciiTheme="minorHAnsi" w:hAnsiTheme="minorHAnsi" w:cstheme="minorHAnsi"/>
        </w:rPr>
        <w:t>A full</w:t>
      </w:r>
      <w:r w:rsidRPr="00707C42">
        <w:rPr>
          <w:rFonts w:asciiTheme="minorHAnsi" w:hAnsiTheme="minorHAnsi" w:cstheme="minorHAnsi"/>
          <w:spacing w:val="-3"/>
        </w:rPr>
        <w:t xml:space="preserve"> </w:t>
      </w:r>
      <w:r w:rsidRPr="00707C42">
        <w:rPr>
          <w:rFonts w:asciiTheme="minorHAnsi" w:hAnsiTheme="minorHAnsi" w:cstheme="minorHAnsi"/>
        </w:rPr>
        <w:t>curriculum</w:t>
      </w:r>
      <w:r w:rsidRPr="00707C42">
        <w:rPr>
          <w:rFonts w:asciiTheme="minorHAnsi" w:hAnsiTheme="minorHAnsi" w:cstheme="minorHAnsi"/>
          <w:spacing w:val="-3"/>
        </w:rPr>
        <w:t xml:space="preserve"> </w:t>
      </w:r>
      <w:r w:rsidRPr="00707C42">
        <w:rPr>
          <w:rFonts w:asciiTheme="minorHAnsi" w:hAnsiTheme="minorHAnsi" w:cstheme="minorHAnsi"/>
        </w:rPr>
        <w:t>vitae</w:t>
      </w:r>
      <w:r w:rsidRPr="00707C42">
        <w:rPr>
          <w:rFonts w:asciiTheme="minorHAnsi" w:hAnsiTheme="minorHAnsi" w:cstheme="minorHAnsi"/>
        </w:rPr>
        <w:tab/>
      </w:r>
      <w:r w:rsidRPr="00707C42">
        <w:rPr>
          <w:rFonts w:asciiTheme="minorHAnsi" w:hAnsiTheme="minorHAnsi" w:cstheme="minorHAnsi"/>
          <w:b w:val="0"/>
          <w:sz w:val="28"/>
        </w:rPr>
        <w:t>□</w:t>
      </w:r>
    </w:p>
    <w:p w14:paraId="22C97696" w14:textId="77777777" w:rsidR="00DC0D93" w:rsidRPr="00707C42" w:rsidRDefault="00570619">
      <w:pPr>
        <w:pStyle w:val="BodyText"/>
        <w:spacing w:before="251" w:line="276" w:lineRule="auto"/>
        <w:ind w:left="1360" w:right="110"/>
        <w:jc w:val="both"/>
        <w:rPr>
          <w:rFonts w:asciiTheme="minorHAnsi" w:hAnsiTheme="minorHAnsi" w:cstheme="minorHAnsi"/>
        </w:rPr>
      </w:pPr>
      <w:r w:rsidRPr="00707C42">
        <w:rPr>
          <w:rFonts w:asciiTheme="minorHAnsi" w:hAnsiTheme="minorHAnsi" w:cstheme="minorHAnsi"/>
        </w:rPr>
        <w:t>Your</w:t>
      </w:r>
      <w:r w:rsidRPr="00707C42">
        <w:rPr>
          <w:rFonts w:asciiTheme="minorHAnsi" w:hAnsiTheme="minorHAnsi" w:cstheme="minorHAnsi"/>
          <w:spacing w:val="-6"/>
        </w:rPr>
        <w:t xml:space="preserve"> </w:t>
      </w:r>
      <w:r w:rsidRPr="00707C42">
        <w:rPr>
          <w:rFonts w:asciiTheme="minorHAnsi" w:hAnsiTheme="minorHAnsi" w:cstheme="minorHAnsi"/>
        </w:rPr>
        <w:t>CV</w:t>
      </w:r>
      <w:r w:rsidRPr="00707C42">
        <w:rPr>
          <w:rFonts w:asciiTheme="minorHAnsi" w:hAnsiTheme="minorHAnsi" w:cstheme="minorHAnsi"/>
          <w:spacing w:val="-10"/>
        </w:rPr>
        <w:t xml:space="preserve"> </w:t>
      </w:r>
      <w:r w:rsidRPr="00707C42">
        <w:rPr>
          <w:rFonts w:asciiTheme="minorHAnsi" w:hAnsiTheme="minorHAnsi" w:cstheme="minorHAnsi"/>
        </w:rPr>
        <w:t>should</w:t>
      </w:r>
      <w:r w:rsidRPr="00707C42">
        <w:rPr>
          <w:rFonts w:asciiTheme="minorHAnsi" w:hAnsiTheme="minorHAnsi" w:cstheme="minorHAnsi"/>
          <w:spacing w:val="-7"/>
        </w:rPr>
        <w:t xml:space="preserve"> </w:t>
      </w:r>
      <w:r w:rsidRPr="00707C42">
        <w:rPr>
          <w:rFonts w:asciiTheme="minorHAnsi" w:hAnsiTheme="minorHAnsi" w:cstheme="minorHAnsi"/>
        </w:rPr>
        <w:t>ideally</w:t>
      </w:r>
      <w:r w:rsidRPr="00707C42">
        <w:rPr>
          <w:rFonts w:asciiTheme="minorHAnsi" w:hAnsiTheme="minorHAnsi" w:cstheme="minorHAnsi"/>
          <w:spacing w:val="-7"/>
        </w:rPr>
        <w:t xml:space="preserve"> </w:t>
      </w:r>
      <w:r w:rsidRPr="00707C42">
        <w:rPr>
          <w:rFonts w:asciiTheme="minorHAnsi" w:hAnsiTheme="minorHAnsi" w:cstheme="minorHAnsi"/>
        </w:rPr>
        <w:t>highlight</w:t>
      </w:r>
      <w:r w:rsidRPr="00707C42">
        <w:rPr>
          <w:rFonts w:asciiTheme="minorHAnsi" w:hAnsiTheme="minorHAnsi" w:cstheme="minorHAnsi"/>
          <w:spacing w:val="-6"/>
        </w:rPr>
        <w:t xml:space="preserve"> </w:t>
      </w:r>
      <w:r w:rsidRPr="00707C42">
        <w:rPr>
          <w:rFonts w:asciiTheme="minorHAnsi" w:hAnsiTheme="minorHAnsi" w:cstheme="minorHAnsi"/>
        </w:rPr>
        <w:t>your</w:t>
      </w:r>
      <w:r w:rsidRPr="00707C42">
        <w:rPr>
          <w:rFonts w:asciiTheme="minorHAnsi" w:hAnsiTheme="minorHAnsi" w:cstheme="minorHAnsi"/>
          <w:spacing w:val="-5"/>
        </w:rPr>
        <w:t xml:space="preserve"> </w:t>
      </w:r>
      <w:r w:rsidRPr="00707C42">
        <w:rPr>
          <w:rFonts w:asciiTheme="minorHAnsi" w:hAnsiTheme="minorHAnsi" w:cstheme="minorHAnsi"/>
        </w:rPr>
        <w:t>contributions</w:t>
      </w:r>
      <w:r w:rsidRPr="00707C42">
        <w:rPr>
          <w:rFonts w:asciiTheme="minorHAnsi" w:hAnsiTheme="minorHAnsi" w:cstheme="minorHAnsi"/>
          <w:spacing w:val="-6"/>
        </w:rPr>
        <w:t xml:space="preserve"> </w:t>
      </w:r>
      <w:r w:rsidRPr="00707C42">
        <w:rPr>
          <w:rFonts w:asciiTheme="minorHAnsi" w:hAnsiTheme="minorHAnsi" w:cstheme="minorHAnsi"/>
        </w:rPr>
        <w:t>along</w:t>
      </w:r>
      <w:r w:rsidRPr="00707C42">
        <w:rPr>
          <w:rFonts w:asciiTheme="minorHAnsi" w:hAnsiTheme="minorHAnsi" w:cstheme="minorHAnsi"/>
          <w:spacing w:val="-7"/>
        </w:rPr>
        <w:t xml:space="preserve"> </w:t>
      </w:r>
      <w:r w:rsidRPr="00707C42">
        <w:rPr>
          <w:rFonts w:asciiTheme="minorHAnsi" w:hAnsiTheme="minorHAnsi" w:cstheme="minorHAnsi"/>
        </w:rPr>
        <w:t>the</w:t>
      </w:r>
      <w:r w:rsidRPr="00707C42">
        <w:rPr>
          <w:rFonts w:asciiTheme="minorHAnsi" w:hAnsiTheme="minorHAnsi" w:cstheme="minorHAnsi"/>
          <w:spacing w:val="-6"/>
        </w:rPr>
        <w:t xml:space="preserve"> </w:t>
      </w:r>
      <w:r w:rsidRPr="00707C42">
        <w:rPr>
          <w:rFonts w:asciiTheme="minorHAnsi" w:hAnsiTheme="minorHAnsi" w:cstheme="minorHAnsi"/>
        </w:rPr>
        <w:t>lines</w:t>
      </w:r>
      <w:r w:rsidRPr="00707C42">
        <w:rPr>
          <w:rFonts w:asciiTheme="minorHAnsi" w:hAnsiTheme="minorHAnsi" w:cstheme="minorHAnsi"/>
          <w:spacing w:val="-8"/>
        </w:rPr>
        <w:t xml:space="preserve"> </w:t>
      </w:r>
      <w:r w:rsidRPr="00707C42">
        <w:rPr>
          <w:rFonts w:asciiTheme="minorHAnsi" w:hAnsiTheme="minorHAnsi" w:cstheme="minorHAnsi"/>
        </w:rPr>
        <w:t>of</w:t>
      </w:r>
      <w:r w:rsidRPr="00707C42">
        <w:rPr>
          <w:rFonts w:asciiTheme="minorHAnsi" w:hAnsiTheme="minorHAnsi" w:cstheme="minorHAnsi"/>
          <w:spacing w:val="-7"/>
        </w:rPr>
        <w:t xml:space="preserve"> </w:t>
      </w:r>
      <w:r w:rsidRPr="00707C42">
        <w:rPr>
          <w:rFonts w:asciiTheme="minorHAnsi" w:hAnsiTheme="minorHAnsi" w:cstheme="minorHAnsi"/>
        </w:rPr>
        <w:t>the</w:t>
      </w:r>
      <w:r w:rsidRPr="00707C42">
        <w:rPr>
          <w:rFonts w:asciiTheme="minorHAnsi" w:hAnsiTheme="minorHAnsi" w:cstheme="minorHAnsi"/>
          <w:spacing w:val="-8"/>
        </w:rPr>
        <w:t xml:space="preserve"> </w:t>
      </w:r>
      <w:r w:rsidRPr="00707C42">
        <w:rPr>
          <w:rFonts w:asciiTheme="minorHAnsi" w:hAnsiTheme="minorHAnsi" w:cstheme="minorHAnsi"/>
        </w:rPr>
        <w:t>four</w:t>
      </w:r>
      <w:r w:rsidRPr="00707C42">
        <w:rPr>
          <w:rFonts w:asciiTheme="minorHAnsi" w:hAnsiTheme="minorHAnsi" w:cstheme="minorHAnsi"/>
          <w:spacing w:val="-6"/>
        </w:rPr>
        <w:t xml:space="preserve"> </w:t>
      </w:r>
      <w:r w:rsidRPr="00707C42">
        <w:rPr>
          <w:rFonts w:asciiTheme="minorHAnsi" w:hAnsiTheme="minorHAnsi" w:cstheme="minorHAnsi"/>
        </w:rPr>
        <w:t>categories</w:t>
      </w:r>
      <w:r w:rsidRPr="00707C42">
        <w:rPr>
          <w:rFonts w:asciiTheme="minorHAnsi" w:hAnsiTheme="minorHAnsi" w:cstheme="minorHAnsi"/>
          <w:spacing w:val="-8"/>
        </w:rPr>
        <w:t xml:space="preserve"> </w:t>
      </w:r>
      <w:r w:rsidRPr="00707C42">
        <w:rPr>
          <w:rFonts w:asciiTheme="minorHAnsi" w:hAnsiTheme="minorHAnsi" w:cstheme="minorHAnsi"/>
        </w:rPr>
        <w:t>evaluated during the ad hom</w:t>
      </w:r>
      <w:r w:rsidR="00063A5F" w:rsidRPr="00707C42">
        <w:rPr>
          <w:rFonts w:asciiTheme="minorHAnsi" w:hAnsiTheme="minorHAnsi" w:cstheme="minorHAnsi"/>
        </w:rPr>
        <w:t>inem</w:t>
      </w:r>
      <w:r w:rsidRPr="00707C42">
        <w:rPr>
          <w:rFonts w:asciiTheme="minorHAnsi" w:hAnsiTheme="minorHAnsi" w:cstheme="minorHAnsi"/>
        </w:rPr>
        <w:t xml:space="preserve"> process: </w:t>
      </w:r>
      <w:r w:rsidRPr="00707C42">
        <w:rPr>
          <w:rFonts w:asciiTheme="minorHAnsi" w:hAnsiTheme="minorHAnsi" w:cstheme="minorHAnsi"/>
          <w:b/>
        </w:rPr>
        <w:t>Research</w:t>
      </w:r>
      <w:r w:rsidRPr="00707C42">
        <w:rPr>
          <w:rFonts w:asciiTheme="minorHAnsi" w:hAnsiTheme="minorHAnsi" w:cstheme="minorHAnsi"/>
        </w:rPr>
        <w:t xml:space="preserve">, </w:t>
      </w:r>
      <w:r w:rsidRPr="00707C42">
        <w:rPr>
          <w:rFonts w:asciiTheme="minorHAnsi" w:hAnsiTheme="minorHAnsi" w:cstheme="minorHAnsi"/>
          <w:b/>
        </w:rPr>
        <w:t>Teaching and Learning</w:t>
      </w:r>
      <w:r w:rsidRPr="00707C42">
        <w:rPr>
          <w:rFonts w:asciiTheme="minorHAnsi" w:hAnsiTheme="minorHAnsi" w:cstheme="minorHAnsi"/>
        </w:rPr>
        <w:t xml:space="preserve">, </w:t>
      </w:r>
      <w:r w:rsidRPr="00707C42">
        <w:rPr>
          <w:rFonts w:asciiTheme="minorHAnsi" w:hAnsiTheme="minorHAnsi" w:cstheme="minorHAnsi"/>
          <w:b/>
        </w:rPr>
        <w:t xml:space="preserve">Leadership and Management </w:t>
      </w:r>
      <w:r w:rsidRPr="00707C42">
        <w:rPr>
          <w:rFonts w:asciiTheme="minorHAnsi" w:hAnsiTheme="minorHAnsi" w:cstheme="minorHAnsi"/>
        </w:rPr>
        <w:t xml:space="preserve">and </w:t>
      </w:r>
      <w:r w:rsidRPr="00707C42">
        <w:rPr>
          <w:rFonts w:asciiTheme="minorHAnsi" w:hAnsiTheme="minorHAnsi" w:cstheme="minorHAnsi"/>
          <w:b/>
        </w:rPr>
        <w:t>Public</w:t>
      </w:r>
      <w:r w:rsidRPr="00707C42">
        <w:rPr>
          <w:rFonts w:asciiTheme="minorHAnsi" w:hAnsiTheme="minorHAnsi" w:cstheme="minorHAnsi"/>
          <w:b/>
          <w:spacing w:val="-7"/>
        </w:rPr>
        <w:t xml:space="preserve"> </w:t>
      </w:r>
      <w:r w:rsidRPr="00707C42">
        <w:rPr>
          <w:rFonts w:asciiTheme="minorHAnsi" w:hAnsiTheme="minorHAnsi" w:cstheme="minorHAnsi"/>
          <w:b/>
        </w:rPr>
        <w:t>and</w:t>
      </w:r>
      <w:r w:rsidRPr="00707C42">
        <w:rPr>
          <w:rFonts w:asciiTheme="minorHAnsi" w:hAnsiTheme="minorHAnsi" w:cstheme="minorHAnsi"/>
          <w:b/>
          <w:spacing w:val="-6"/>
        </w:rPr>
        <w:t xml:space="preserve"> </w:t>
      </w:r>
      <w:r w:rsidRPr="00707C42">
        <w:rPr>
          <w:rFonts w:asciiTheme="minorHAnsi" w:hAnsiTheme="minorHAnsi" w:cstheme="minorHAnsi"/>
          <w:b/>
        </w:rPr>
        <w:t>Professional</w:t>
      </w:r>
      <w:r w:rsidRPr="00707C42">
        <w:rPr>
          <w:rFonts w:asciiTheme="minorHAnsi" w:hAnsiTheme="minorHAnsi" w:cstheme="minorHAnsi"/>
          <w:b/>
          <w:spacing w:val="-8"/>
        </w:rPr>
        <w:t xml:space="preserve"> </w:t>
      </w:r>
      <w:r w:rsidRPr="00707C42">
        <w:rPr>
          <w:rFonts w:asciiTheme="minorHAnsi" w:hAnsiTheme="minorHAnsi" w:cstheme="minorHAnsi"/>
          <w:b/>
        </w:rPr>
        <w:t>Service</w:t>
      </w:r>
      <w:r w:rsidRPr="00707C42">
        <w:rPr>
          <w:rFonts w:asciiTheme="minorHAnsi" w:hAnsiTheme="minorHAnsi" w:cstheme="minorHAnsi"/>
        </w:rPr>
        <w:t>.</w:t>
      </w:r>
      <w:r w:rsidRPr="00707C42">
        <w:rPr>
          <w:rFonts w:asciiTheme="minorHAnsi" w:hAnsiTheme="minorHAnsi" w:cstheme="minorHAnsi"/>
          <w:spacing w:val="-7"/>
        </w:rPr>
        <w:t xml:space="preserve"> </w:t>
      </w:r>
      <w:r w:rsidRPr="00707C42">
        <w:rPr>
          <w:rFonts w:asciiTheme="minorHAnsi" w:hAnsiTheme="minorHAnsi" w:cstheme="minorHAnsi"/>
        </w:rPr>
        <w:t>Lists</w:t>
      </w:r>
      <w:r w:rsidRPr="00707C42">
        <w:rPr>
          <w:rFonts w:asciiTheme="minorHAnsi" w:hAnsiTheme="minorHAnsi" w:cstheme="minorHAnsi"/>
          <w:spacing w:val="-6"/>
        </w:rPr>
        <w:t xml:space="preserve"> </w:t>
      </w:r>
      <w:r w:rsidRPr="00707C42">
        <w:rPr>
          <w:rFonts w:asciiTheme="minorHAnsi" w:hAnsiTheme="minorHAnsi" w:cstheme="minorHAnsi"/>
        </w:rPr>
        <w:t>of</w:t>
      </w:r>
      <w:r w:rsidRPr="00707C42">
        <w:rPr>
          <w:rFonts w:asciiTheme="minorHAnsi" w:hAnsiTheme="minorHAnsi" w:cstheme="minorHAnsi"/>
          <w:spacing w:val="-7"/>
        </w:rPr>
        <w:t xml:space="preserve"> </w:t>
      </w:r>
      <w:r w:rsidRPr="00707C42">
        <w:rPr>
          <w:rFonts w:asciiTheme="minorHAnsi" w:hAnsiTheme="minorHAnsi" w:cstheme="minorHAnsi"/>
        </w:rPr>
        <w:t>contributions</w:t>
      </w:r>
      <w:r w:rsidRPr="00707C42">
        <w:rPr>
          <w:rFonts w:asciiTheme="minorHAnsi" w:hAnsiTheme="minorHAnsi" w:cstheme="minorHAnsi"/>
          <w:spacing w:val="-6"/>
        </w:rPr>
        <w:t xml:space="preserve"> </w:t>
      </w:r>
      <w:r w:rsidRPr="00707C42">
        <w:rPr>
          <w:rFonts w:asciiTheme="minorHAnsi" w:hAnsiTheme="minorHAnsi" w:cstheme="minorHAnsi"/>
        </w:rPr>
        <w:t>and</w:t>
      </w:r>
      <w:r w:rsidRPr="00707C42">
        <w:rPr>
          <w:rFonts w:asciiTheme="minorHAnsi" w:hAnsiTheme="minorHAnsi" w:cstheme="minorHAnsi"/>
          <w:spacing w:val="-7"/>
        </w:rPr>
        <w:t xml:space="preserve"> </w:t>
      </w:r>
      <w:r w:rsidRPr="00707C42">
        <w:rPr>
          <w:rFonts w:asciiTheme="minorHAnsi" w:hAnsiTheme="minorHAnsi" w:cstheme="minorHAnsi"/>
        </w:rPr>
        <w:t>achievements</w:t>
      </w:r>
      <w:r w:rsidRPr="00707C42">
        <w:rPr>
          <w:rFonts w:asciiTheme="minorHAnsi" w:hAnsiTheme="minorHAnsi" w:cstheme="minorHAnsi"/>
          <w:spacing w:val="-7"/>
        </w:rPr>
        <w:t xml:space="preserve"> </w:t>
      </w:r>
      <w:r w:rsidRPr="00707C42">
        <w:rPr>
          <w:rFonts w:asciiTheme="minorHAnsi" w:hAnsiTheme="minorHAnsi" w:cstheme="minorHAnsi"/>
        </w:rPr>
        <w:t>are</w:t>
      </w:r>
      <w:r w:rsidRPr="00707C42">
        <w:rPr>
          <w:rFonts w:asciiTheme="minorHAnsi" w:hAnsiTheme="minorHAnsi" w:cstheme="minorHAnsi"/>
          <w:spacing w:val="-6"/>
        </w:rPr>
        <w:t xml:space="preserve"> </w:t>
      </w:r>
      <w:r w:rsidRPr="00707C42">
        <w:rPr>
          <w:rFonts w:asciiTheme="minorHAnsi" w:hAnsiTheme="minorHAnsi" w:cstheme="minorHAnsi"/>
        </w:rPr>
        <w:t>sufficient</w:t>
      </w:r>
      <w:r w:rsidRPr="00707C42">
        <w:rPr>
          <w:rFonts w:asciiTheme="minorHAnsi" w:hAnsiTheme="minorHAnsi" w:cstheme="minorHAnsi"/>
          <w:spacing w:val="-7"/>
        </w:rPr>
        <w:t xml:space="preserve"> </w:t>
      </w:r>
      <w:r w:rsidRPr="00707C42">
        <w:rPr>
          <w:rFonts w:asciiTheme="minorHAnsi" w:hAnsiTheme="minorHAnsi" w:cstheme="minorHAnsi"/>
        </w:rPr>
        <w:t>in</w:t>
      </w:r>
      <w:r w:rsidRPr="00707C42">
        <w:rPr>
          <w:rFonts w:asciiTheme="minorHAnsi" w:hAnsiTheme="minorHAnsi" w:cstheme="minorHAnsi"/>
          <w:spacing w:val="-8"/>
        </w:rPr>
        <w:t xml:space="preserve"> </w:t>
      </w:r>
      <w:r w:rsidRPr="00707C42">
        <w:rPr>
          <w:rFonts w:asciiTheme="minorHAnsi" w:hAnsiTheme="minorHAnsi" w:cstheme="minorHAnsi"/>
        </w:rPr>
        <w:t>the</w:t>
      </w:r>
      <w:r w:rsidRPr="00707C42">
        <w:rPr>
          <w:rFonts w:asciiTheme="minorHAnsi" w:hAnsiTheme="minorHAnsi" w:cstheme="minorHAnsi"/>
          <w:spacing w:val="-7"/>
        </w:rPr>
        <w:t xml:space="preserve"> </w:t>
      </w:r>
      <w:r w:rsidRPr="00707C42">
        <w:rPr>
          <w:rFonts w:asciiTheme="minorHAnsi" w:hAnsiTheme="minorHAnsi" w:cstheme="minorHAnsi"/>
        </w:rPr>
        <w:t>CV</w:t>
      </w:r>
      <w:r w:rsidRPr="00707C42">
        <w:rPr>
          <w:rFonts w:asciiTheme="minorHAnsi" w:hAnsiTheme="minorHAnsi" w:cstheme="minorHAnsi"/>
          <w:spacing w:val="-7"/>
        </w:rPr>
        <w:t xml:space="preserve"> </w:t>
      </w:r>
      <w:r w:rsidRPr="00707C42">
        <w:rPr>
          <w:rFonts w:asciiTheme="minorHAnsi" w:hAnsiTheme="minorHAnsi" w:cstheme="minorHAnsi"/>
        </w:rPr>
        <w:t>as the detail on these accomplishments will be fleshed out in the portfolio detailed later. Common items for inclusion under each category would include but are not limited</w:t>
      </w:r>
      <w:r w:rsidRPr="00707C42">
        <w:rPr>
          <w:rFonts w:asciiTheme="minorHAnsi" w:hAnsiTheme="minorHAnsi" w:cstheme="minorHAnsi"/>
          <w:spacing w:val="-15"/>
        </w:rPr>
        <w:t xml:space="preserve"> </w:t>
      </w:r>
      <w:r w:rsidRPr="00707C42">
        <w:rPr>
          <w:rFonts w:asciiTheme="minorHAnsi" w:hAnsiTheme="minorHAnsi" w:cstheme="minorHAnsi"/>
        </w:rPr>
        <w:t>to:</w:t>
      </w:r>
    </w:p>
    <w:p w14:paraId="25D71B41" w14:textId="77777777" w:rsidR="00DC0D93" w:rsidRPr="00707C42" w:rsidRDefault="00DC0D93">
      <w:pPr>
        <w:pStyle w:val="BodyText"/>
        <w:spacing w:before="5"/>
        <w:rPr>
          <w:rFonts w:asciiTheme="minorHAnsi" w:hAnsiTheme="minorHAnsi" w:cstheme="minorHAnsi"/>
          <w:sz w:val="16"/>
        </w:rPr>
      </w:pPr>
    </w:p>
    <w:p w14:paraId="483D6062" w14:textId="77777777" w:rsidR="00DC0D93" w:rsidRPr="00707C42" w:rsidRDefault="00570619">
      <w:pPr>
        <w:pStyle w:val="BodyText"/>
        <w:spacing w:line="276" w:lineRule="auto"/>
        <w:ind w:left="1360" w:right="110"/>
        <w:jc w:val="both"/>
        <w:rPr>
          <w:rFonts w:asciiTheme="minorHAnsi" w:hAnsiTheme="minorHAnsi" w:cstheme="minorHAnsi"/>
        </w:rPr>
      </w:pPr>
      <w:r w:rsidRPr="00707C42">
        <w:rPr>
          <w:rFonts w:asciiTheme="minorHAnsi" w:hAnsiTheme="minorHAnsi" w:cstheme="minorHAnsi"/>
          <w:b/>
        </w:rPr>
        <w:t xml:space="preserve">Research: </w:t>
      </w:r>
      <w:r w:rsidRPr="00707C42">
        <w:rPr>
          <w:rFonts w:asciiTheme="minorHAnsi" w:hAnsiTheme="minorHAnsi" w:cstheme="minorHAnsi"/>
        </w:rPr>
        <w:t xml:space="preserve">A breakdown of your accredited and/or peer-reviewed papers, book chapters, books and conference proceedings; any research funding you’ve secured from outside of the university (particularly relevant to the Research Leader track), being rated as a researcher by a recognised research body (e.g. NRF), membership of any research organisations, any research collaborations engaged in, etc. </w:t>
      </w:r>
      <w:r w:rsidRPr="00707C42">
        <w:rPr>
          <w:rFonts w:asciiTheme="minorHAnsi" w:hAnsiTheme="minorHAnsi" w:cstheme="minorHAnsi"/>
          <w:vertAlign w:val="superscript"/>
        </w:rPr>
        <w:t>1</w:t>
      </w:r>
    </w:p>
    <w:p w14:paraId="75A76C49" w14:textId="77777777" w:rsidR="00DC0D93" w:rsidRPr="00707C42" w:rsidRDefault="00570619">
      <w:pPr>
        <w:pStyle w:val="BodyText"/>
        <w:spacing w:before="202" w:line="276" w:lineRule="auto"/>
        <w:ind w:left="1360" w:right="114"/>
        <w:jc w:val="both"/>
        <w:rPr>
          <w:rFonts w:asciiTheme="minorHAnsi" w:hAnsiTheme="minorHAnsi" w:cstheme="minorHAnsi"/>
        </w:rPr>
      </w:pPr>
      <w:r w:rsidRPr="00707C42">
        <w:rPr>
          <w:rFonts w:asciiTheme="minorHAnsi" w:hAnsiTheme="minorHAnsi" w:cstheme="minorHAnsi"/>
          <w:b/>
        </w:rPr>
        <w:t xml:space="preserve">Teaching and Learning: </w:t>
      </w:r>
      <w:r w:rsidRPr="00707C42">
        <w:rPr>
          <w:rFonts w:asciiTheme="minorHAnsi" w:hAnsiTheme="minorHAnsi" w:cstheme="minorHAnsi"/>
        </w:rPr>
        <w:t>A list of courses taught along with detail on the relevant dates/time periods, numbers of students per course and topics taught, completed supervision at senior undergraduate, honours, masters and/or doctoral level and any particular achievements in this</w:t>
      </w:r>
    </w:p>
    <w:p w14:paraId="32F220CF" w14:textId="77777777" w:rsidR="00DC0D93" w:rsidRPr="00707C42" w:rsidRDefault="00DC0D93">
      <w:pPr>
        <w:pStyle w:val="BodyText"/>
        <w:rPr>
          <w:rFonts w:asciiTheme="minorHAnsi" w:hAnsiTheme="minorHAnsi" w:cstheme="minorHAnsi"/>
          <w:sz w:val="20"/>
        </w:rPr>
      </w:pPr>
    </w:p>
    <w:p w14:paraId="0DE17B72" w14:textId="77777777" w:rsidR="00DC0D93" w:rsidRPr="00707C42" w:rsidRDefault="00DC0138">
      <w:pPr>
        <w:pStyle w:val="BodyText"/>
        <w:spacing w:before="3"/>
        <w:rPr>
          <w:rFonts w:asciiTheme="minorHAnsi" w:hAnsiTheme="minorHAnsi" w:cstheme="minorHAnsi"/>
          <w:sz w:val="15"/>
        </w:rPr>
      </w:pPr>
      <w:r w:rsidRPr="00707C42">
        <w:rPr>
          <w:rFonts w:asciiTheme="minorHAnsi" w:hAnsiTheme="minorHAnsi" w:cstheme="minorHAnsi"/>
          <w:noProof/>
        </w:rPr>
        <mc:AlternateContent>
          <mc:Choice Requires="wps">
            <w:drawing>
              <wp:anchor distT="0" distB="0" distL="0" distR="0" simplePos="0" relativeHeight="251658240" behindDoc="1" locked="0" layoutInCell="1" allowOverlap="1" wp14:anchorId="6BF984C9" wp14:editId="5E67F5A0">
                <wp:simplePos x="0" y="0"/>
                <wp:positionH relativeFrom="page">
                  <wp:posOffset>914400</wp:posOffset>
                </wp:positionH>
                <wp:positionV relativeFrom="paragraph">
                  <wp:posOffset>148590</wp:posOffset>
                </wp:positionV>
                <wp:extent cx="1829435" cy="1270"/>
                <wp:effectExtent l="0" t="0" r="0" b="0"/>
                <wp:wrapTopAndBottom/>
                <wp:docPr id="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40 1440"/>
                            <a:gd name="T1" fmla="*/ T0 w 2881"/>
                            <a:gd name="T2" fmla="+- 0 4321 1440"/>
                            <a:gd name="T3" fmla="*/ T2 w 2881"/>
                          </a:gdLst>
                          <a:ahLst/>
                          <a:cxnLst>
                            <a:cxn ang="0">
                              <a:pos x="T1" y="0"/>
                            </a:cxn>
                            <a:cxn ang="0">
                              <a:pos x="T3" y="0"/>
                            </a:cxn>
                          </a:cxnLst>
                          <a:rect l="0" t="0" r="r" b="b"/>
                          <a:pathLst>
                            <a:path w="2881">
                              <a:moveTo>
                                <a:pt x="0" y="0"/>
                              </a:moveTo>
                              <a:lnTo>
                                <a:pt x="288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99E56D2" w14:textId="77777777" w:rsidR="002D2D2E" w:rsidRDefault="002D2D2E" w:rsidP="002D2D2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984C9" id="Freeform 4" o:spid="_x0000_s1026" style="position:absolute;margin-left:1in;margin-top:11.7pt;width:144.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" adj="-11796480,,5400" path="m,l2881,e" filled="f" strokeweight=".72pt">
                <v:stroke joinstyle="round"/>
                <v:formulas/>
                <v:path arrowok="t" o:connecttype="custom" o:connectlocs="0,0;1829435,0" o:connectangles="0,0" textboxrect="0,0,2881,1270"/>
                <v:textbox>
                  <w:txbxContent>
                    <w:p w14:paraId="199E56D2" w14:textId="77777777" w:rsidR="002D2D2E" w:rsidRDefault="002D2D2E" w:rsidP="002D2D2E">
                      <w:pPr>
                        <w:jc w:val="center"/>
                      </w:pPr>
                    </w:p>
                  </w:txbxContent>
                </v:textbox>
                <w10:wrap type="topAndBottom" anchorx="page"/>
              </v:shape>
            </w:pict>
          </mc:Fallback>
        </mc:AlternateContent>
      </w:r>
    </w:p>
    <w:p w14:paraId="1E497A84" w14:textId="77777777" w:rsidR="00DC0D93" w:rsidRPr="00707C42" w:rsidRDefault="00570619">
      <w:pPr>
        <w:spacing w:before="70"/>
        <w:ind w:left="1000"/>
        <w:rPr>
          <w:rFonts w:asciiTheme="minorHAnsi" w:hAnsiTheme="minorHAnsi" w:cstheme="minorHAnsi"/>
          <w:i/>
          <w:sz w:val="16"/>
        </w:rPr>
      </w:pPr>
      <w:r w:rsidRPr="00707C42">
        <w:rPr>
          <w:rFonts w:asciiTheme="minorHAnsi" w:hAnsiTheme="minorHAnsi" w:cstheme="minorHAnsi"/>
          <w:position w:val="5"/>
          <w:sz w:val="10"/>
        </w:rPr>
        <w:t xml:space="preserve">1 </w:t>
      </w:r>
      <w:r w:rsidRPr="00707C42">
        <w:rPr>
          <w:rFonts w:asciiTheme="minorHAnsi" w:hAnsiTheme="minorHAnsi" w:cstheme="minorHAnsi"/>
          <w:i/>
          <w:sz w:val="16"/>
        </w:rPr>
        <w:t>Note that the College of Accounting has its own scholarship requirements which should be followed by staff from that department.</w:t>
      </w:r>
    </w:p>
    <w:p w14:paraId="03EDD2FA" w14:textId="77777777" w:rsidR="00DC0D93" w:rsidRPr="00707C42" w:rsidRDefault="00DC0D93">
      <w:pPr>
        <w:rPr>
          <w:rFonts w:asciiTheme="minorHAnsi" w:hAnsiTheme="minorHAnsi" w:cstheme="minorHAnsi"/>
          <w:sz w:val="16"/>
        </w:rPr>
        <w:sectPr w:rsidR="00DC0D93" w:rsidRPr="00707C42">
          <w:type w:val="continuous"/>
          <w:pgSz w:w="11910" w:h="16840"/>
          <w:pgMar w:top="320" w:right="1320" w:bottom="280" w:left="440" w:header="720" w:footer="720" w:gutter="0"/>
          <w:cols w:space="720"/>
        </w:sectPr>
      </w:pPr>
    </w:p>
    <w:p w14:paraId="55C37D10" w14:textId="77777777" w:rsidR="00DC0D93" w:rsidRPr="00707C42" w:rsidRDefault="00570619">
      <w:pPr>
        <w:pStyle w:val="BodyText"/>
        <w:spacing w:before="41" w:line="276" w:lineRule="auto"/>
        <w:ind w:left="1360" w:right="115"/>
        <w:jc w:val="both"/>
        <w:rPr>
          <w:rFonts w:asciiTheme="minorHAnsi" w:hAnsiTheme="minorHAnsi" w:cstheme="minorHAnsi"/>
        </w:rPr>
      </w:pPr>
      <w:r w:rsidRPr="00707C42">
        <w:rPr>
          <w:rFonts w:asciiTheme="minorHAnsi" w:hAnsiTheme="minorHAnsi" w:cstheme="minorHAnsi"/>
        </w:rPr>
        <w:lastRenderedPageBreak/>
        <w:t>regard (e.g. distinctions or awards obtained by students), teaching nominations and awards received, teaching initiatives or projects engaged in, etc.</w:t>
      </w:r>
    </w:p>
    <w:p w14:paraId="47A1AA26" w14:textId="77777777" w:rsidR="00DC0D93" w:rsidRPr="00707C42" w:rsidRDefault="00DC0D93">
      <w:pPr>
        <w:pStyle w:val="BodyText"/>
        <w:spacing w:before="5"/>
        <w:rPr>
          <w:rFonts w:asciiTheme="minorHAnsi" w:hAnsiTheme="minorHAnsi" w:cstheme="minorHAnsi"/>
          <w:sz w:val="16"/>
        </w:rPr>
      </w:pPr>
    </w:p>
    <w:p w14:paraId="20095DC1" w14:textId="77777777" w:rsidR="00DC0D93" w:rsidRPr="00707C42" w:rsidRDefault="00570619">
      <w:pPr>
        <w:pStyle w:val="BodyText"/>
        <w:spacing w:line="276" w:lineRule="auto"/>
        <w:ind w:left="1360" w:right="113"/>
        <w:jc w:val="both"/>
        <w:rPr>
          <w:rFonts w:asciiTheme="minorHAnsi" w:hAnsiTheme="minorHAnsi" w:cstheme="minorHAnsi"/>
        </w:rPr>
      </w:pPr>
      <w:r w:rsidRPr="00707C42">
        <w:rPr>
          <w:rFonts w:asciiTheme="minorHAnsi" w:hAnsiTheme="minorHAnsi" w:cstheme="minorHAnsi"/>
          <w:b/>
        </w:rPr>
        <w:t xml:space="preserve">Leadership and Management: </w:t>
      </w:r>
      <w:r w:rsidRPr="00707C42">
        <w:rPr>
          <w:rFonts w:asciiTheme="minorHAnsi" w:hAnsiTheme="minorHAnsi" w:cstheme="minorHAnsi"/>
        </w:rPr>
        <w:t>A list of any leadership positions held (e.g. Section Head, Head of Department,</w:t>
      </w:r>
      <w:r w:rsidRPr="00707C42">
        <w:rPr>
          <w:rFonts w:asciiTheme="minorHAnsi" w:hAnsiTheme="minorHAnsi" w:cstheme="minorHAnsi"/>
          <w:spacing w:val="-7"/>
        </w:rPr>
        <w:t xml:space="preserve"> </w:t>
      </w:r>
      <w:r w:rsidRPr="00707C42">
        <w:rPr>
          <w:rFonts w:asciiTheme="minorHAnsi" w:hAnsiTheme="minorHAnsi" w:cstheme="minorHAnsi"/>
        </w:rPr>
        <w:t>Chair</w:t>
      </w:r>
      <w:r w:rsidRPr="00707C42">
        <w:rPr>
          <w:rFonts w:asciiTheme="minorHAnsi" w:hAnsiTheme="minorHAnsi" w:cstheme="minorHAnsi"/>
          <w:spacing w:val="-6"/>
        </w:rPr>
        <w:t xml:space="preserve"> </w:t>
      </w:r>
      <w:r w:rsidRPr="00707C42">
        <w:rPr>
          <w:rFonts w:asciiTheme="minorHAnsi" w:hAnsiTheme="minorHAnsi" w:cstheme="minorHAnsi"/>
        </w:rPr>
        <w:t>of</w:t>
      </w:r>
      <w:r w:rsidRPr="00707C42">
        <w:rPr>
          <w:rFonts w:asciiTheme="minorHAnsi" w:hAnsiTheme="minorHAnsi" w:cstheme="minorHAnsi"/>
          <w:spacing w:val="-5"/>
        </w:rPr>
        <w:t xml:space="preserve"> </w:t>
      </w:r>
      <w:r w:rsidRPr="00707C42">
        <w:rPr>
          <w:rFonts w:asciiTheme="minorHAnsi" w:hAnsiTheme="minorHAnsi" w:cstheme="minorHAnsi"/>
        </w:rPr>
        <w:t>one</w:t>
      </w:r>
      <w:r w:rsidRPr="00707C42">
        <w:rPr>
          <w:rFonts w:asciiTheme="minorHAnsi" w:hAnsiTheme="minorHAnsi" w:cstheme="minorHAnsi"/>
          <w:spacing w:val="-4"/>
        </w:rPr>
        <w:t xml:space="preserve"> </w:t>
      </w:r>
      <w:r w:rsidRPr="00707C42">
        <w:rPr>
          <w:rFonts w:asciiTheme="minorHAnsi" w:hAnsiTheme="minorHAnsi" w:cstheme="minorHAnsi"/>
        </w:rPr>
        <w:t>or</w:t>
      </w:r>
      <w:r w:rsidRPr="00707C42">
        <w:rPr>
          <w:rFonts w:asciiTheme="minorHAnsi" w:hAnsiTheme="minorHAnsi" w:cstheme="minorHAnsi"/>
          <w:spacing w:val="-4"/>
        </w:rPr>
        <w:t xml:space="preserve"> </w:t>
      </w:r>
      <w:r w:rsidRPr="00707C42">
        <w:rPr>
          <w:rFonts w:asciiTheme="minorHAnsi" w:hAnsiTheme="minorHAnsi" w:cstheme="minorHAnsi"/>
        </w:rPr>
        <w:t>more</w:t>
      </w:r>
      <w:r w:rsidRPr="00707C42">
        <w:rPr>
          <w:rFonts w:asciiTheme="minorHAnsi" w:hAnsiTheme="minorHAnsi" w:cstheme="minorHAnsi"/>
          <w:spacing w:val="-7"/>
        </w:rPr>
        <w:t xml:space="preserve"> </w:t>
      </w:r>
      <w:r w:rsidRPr="00707C42">
        <w:rPr>
          <w:rFonts w:asciiTheme="minorHAnsi" w:hAnsiTheme="minorHAnsi" w:cstheme="minorHAnsi"/>
        </w:rPr>
        <w:t>committees,</w:t>
      </w:r>
      <w:r w:rsidRPr="00707C42">
        <w:rPr>
          <w:rFonts w:asciiTheme="minorHAnsi" w:hAnsiTheme="minorHAnsi" w:cstheme="minorHAnsi"/>
          <w:spacing w:val="-6"/>
        </w:rPr>
        <w:t xml:space="preserve"> </w:t>
      </w:r>
      <w:r w:rsidRPr="00707C42">
        <w:rPr>
          <w:rFonts w:asciiTheme="minorHAnsi" w:hAnsiTheme="minorHAnsi" w:cstheme="minorHAnsi"/>
        </w:rPr>
        <w:t>etc.),</w:t>
      </w:r>
      <w:r w:rsidRPr="00707C42">
        <w:rPr>
          <w:rFonts w:asciiTheme="minorHAnsi" w:hAnsiTheme="minorHAnsi" w:cstheme="minorHAnsi"/>
          <w:spacing w:val="-4"/>
        </w:rPr>
        <w:t xml:space="preserve"> </w:t>
      </w:r>
      <w:r w:rsidRPr="00707C42">
        <w:rPr>
          <w:rFonts w:asciiTheme="minorHAnsi" w:hAnsiTheme="minorHAnsi" w:cstheme="minorHAnsi"/>
        </w:rPr>
        <w:t>course</w:t>
      </w:r>
      <w:r w:rsidRPr="00707C42">
        <w:rPr>
          <w:rFonts w:asciiTheme="minorHAnsi" w:hAnsiTheme="minorHAnsi" w:cstheme="minorHAnsi"/>
          <w:spacing w:val="-4"/>
        </w:rPr>
        <w:t xml:space="preserve"> </w:t>
      </w:r>
      <w:r w:rsidRPr="00707C42">
        <w:rPr>
          <w:rFonts w:asciiTheme="minorHAnsi" w:hAnsiTheme="minorHAnsi" w:cstheme="minorHAnsi"/>
        </w:rPr>
        <w:t>convening</w:t>
      </w:r>
      <w:r w:rsidRPr="00707C42">
        <w:rPr>
          <w:rFonts w:asciiTheme="minorHAnsi" w:hAnsiTheme="minorHAnsi" w:cstheme="minorHAnsi"/>
          <w:spacing w:val="-8"/>
        </w:rPr>
        <w:t xml:space="preserve"> </w:t>
      </w:r>
      <w:r w:rsidRPr="00707C42">
        <w:rPr>
          <w:rFonts w:asciiTheme="minorHAnsi" w:hAnsiTheme="minorHAnsi" w:cstheme="minorHAnsi"/>
        </w:rPr>
        <w:t>responsibilities,</w:t>
      </w:r>
      <w:r w:rsidRPr="00707C42">
        <w:rPr>
          <w:rFonts w:asciiTheme="minorHAnsi" w:hAnsiTheme="minorHAnsi" w:cstheme="minorHAnsi"/>
          <w:spacing w:val="-4"/>
        </w:rPr>
        <w:t xml:space="preserve"> </w:t>
      </w:r>
      <w:r w:rsidRPr="00707C42">
        <w:rPr>
          <w:rFonts w:asciiTheme="minorHAnsi" w:hAnsiTheme="minorHAnsi" w:cstheme="minorHAnsi"/>
        </w:rPr>
        <w:t>committee positions</w:t>
      </w:r>
      <w:r w:rsidRPr="00707C42">
        <w:rPr>
          <w:rFonts w:asciiTheme="minorHAnsi" w:hAnsiTheme="minorHAnsi" w:cstheme="minorHAnsi"/>
          <w:spacing w:val="-13"/>
        </w:rPr>
        <w:t xml:space="preserve"> </w:t>
      </w:r>
      <w:r w:rsidRPr="00707C42">
        <w:rPr>
          <w:rFonts w:asciiTheme="minorHAnsi" w:hAnsiTheme="minorHAnsi" w:cstheme="minorHAnsi"/>
        </w:rPr>
        <w:t>held,</w:t>
      </w:r>
      <w:r w:rsidRPr="00707C42">
        <w:rPr>
          <w:rFonts w:asciiTheme="minorHAnsi" w:hAnsiTheme="minorHAnsi" w:cstheme="minorHAnsi"/>
          <w:spacing w:val="-16"/>
        </w:rPr>
        <w:t xml:space="preserve"> </w:t>
      </w:r>
      <w:r w:rsidRPr="00707C42">
        <w:rPr>
          <w:rFonts w:asciiTheme="minorHAnsi" w:hAnsiTheme="minorHAnsi" w:cstheme="minorHAnsi"/>
        </w:rPr>
        <w:t>serving</w:t>
      </w:r>
      <w:r w:rsidRPr="00707C42">
        <w:rPr>
          <w:rFonts w:asciiTheme="minorHAnsi" w:hAnsiTheme="minorHAnsi" w:cstheme="minorHAnsi"/>
          <w:spacing w:val="-14"/>
        </w:rPr>
        <w:t xml:space="preserve"> </w:t>
      </w:r>
      <w:r w:rsidRPr="00707C42">
        <w:rPr>
          <w:rFonts w:asciiTheme="minorHAnsi" w:hAnsiTheme="minorHAnsi" w:cstheme="minorHAnsi"/>
        </w:rPr>
        <w:t>on</w:t>
      </w:r>
      <w:r w:rsidRPr="00707C42">
        <w:rPr>
          <w:rFonts w:asciiTheme="minorHAnsi" w:hAnsiTheme="minorHAnsi" w:cstheme="minorHAnsi"/>
          <w:spacing w:val="-15"/>
        </w:rPr>
        <w:t xml:space="preserve"> </w:t>
      </w:r>
      <w:r w:rsidRPr="00707C42">
        <w:rPr>
          <w:rFonts w:asciiTheme="minorHAnsi" w:hAnsiTheme="minorHAnsi" w:cstheme="minorHAnsi"/>
        </w:rPr>
        <w:t>or</w:t>
      </w:r>
      <w:r w:rsidRPr="00707C42">
        <w:rPr>
          <w:rFonts w:asciiTheme="minorHAnsi" w:hAnsiTheme="minorHAnsi" w:cstheme="minorHAnsi"/>
          <w:spacing w:val="-15"/>
        </w:rPr>
        <w:t xml:space="preserve"> </w:t>
      </w:r>
      <w:r w:rsidRPr="00707C42">
        <w:rPr>
          <w:rFonts w:asciiTheme="minorHAnsi" w:hAnsiTheme="minorHAnsi" w:cstheme="minorHAnsi"/>
        </w:rPr>
        <w:t>leading</w:t>
      </w:r>
      <w:r w:rsidRPr="00707C42">
        <w:rPr>
          <w:rFonts w:asciiTheme="minorHAnsi" w:hAnsiTheme="minorHAnsi" w:cstheme="minorHAnsi"/>
          <w:spacing w:val="-14"/>
        </w:rPr>
        <w:t xml:space="preserve"> </w:t>
      </w:r>
      <w:r w:rsidRPr="00707C42">
        <w:rPr>
          <w:rFonts w:asciiTheme="minorHAnsi" w:hAnsiTheme="minorHAnsi" w:cstheme="minorHAnsi"/>
        </w:rPr>
        <w:t>the</w:t>
      </w:r>
      <w:r w:rsidRPr="00707C42">
        <w:rPr>
          <w:rFonts w:asciiTheme="minorHAnsi" w:hAnsiTheme="minorHAnsi" w:cstheme="minorHAnsi"/>
          <w:spacing w:val="-14"/>
        </w:rPr>
        <w:t xml:space="preserve"> </w:t>
      </w:r>
      <w:r w:rsidRPr="00707C42">
        <w:rPr>
          <w:rFonts w:asciiTheme="minorHAnsi" w:hAnsiTheme="minorHAnsi" w:cstheme="minorHAnsi"/>
        </w:rPr>
        <w:t>executive</w:t>
      </w:r>
      <w:r w:rsidRPr="00707C42">
        <w:rPr>
          <w:rFonts w:asciiTheme="minorHAnsi" w:hAnsiTheme="minorHAnsi" w:cstheme="minorHAnsi"/>
          <w:spacing w:val="-15"/>
        </w:rPr>
        <w:t xml:space="preserve"> </w:t>
      </w:r>
      <w:r w:rsidRPr="00707C42">
        <w:rPr>
          <w:rFonts w:asciiTheme="minorHAnsi" w:hAnsiTheme="minorHAnsi" w:cstheme="minorHAnsi"/>
        </w:rPr>
        <w:t>committee</w:t>
      </w:r>
      <w:r w:rsidRPr="00707C42">
        <w:rPr>
          <w:rFonts w:asciiTheme="minorHAnsi" w:hAnsiTheme="minorHAnsi" w:cstheme="minorHAnsi"/>
          <w:spacing w:val="-16"/>
        </w:rPr>
        <w:t xml:space="preserve"> </w:t>
      </w:r>
      <w:r w:rsidRPr="00707C42">
        <w:rPr>
          <w:rFonts w:asciiTheme="minorHAnsi" w:hAnsiTheme="minorHAnsi" w:cstheme="minorHAnsi"/>
        </w:rPr>
        <w:t>of</w:t>
      </w:r>
      <w:r w:rsidRPr="00707C42">
        <w:rPr>
          <w:rFonts w:asciiTheme="minorHAnsi" w:hAnsiTheme="minorHAnsi" w:cstheme="minorHAnsi"/>
          <w:spacing w:val="-14"/>
        </w:rPr>
        <w:t xml:space="preserve"> </w:t>
      </w:r>
      <w:r w:rsidRPr="00707C42">
        <w:rPr>
          <w:rFonts w:asciiTheme="minorHAnsi" w:hAnsiTheme="minorHAnsi" w:cstheme="minorHAnsi"/>
        </w:rPr>
        <w:t>the</w:t>
      </w:r>
      <w:r w:rsidRPr="00707C42">
        <w:rPr>
          <w:rFonts w:asciiTheme="minorHAnsi" w:hAnsiTheme="minorHAnsi" w:cstheme="minorHAnsi"/>
          <w:spacing w:val="-14"/>
        </w:rPr>
        <w:t xml:space="preserve"> </w:t>
      </w:r>
      <w:r w:rsidRPr="00707C42">
        <w:rPr>
          <w:rFonts w:asciiTheme="minorHAnsi" w:hAnsiTheme="minorHAnsi" w:cstheme="minorHAnsi"/>
        </w:rPr>
        <w:t>Academics</w:t>
      </w:r>
      <w:r w:rsidRPr="00707C42">
        <w:rPr>
          <w:rFonts w:asciiTheme="minorHAnsi" w:hAnsiTheme="minorHAnsi" w:cstheme="minorHAnsi"/>
          <w:spacing w:val="-15"/>
        </w:rPr>
        <w:t xml:space="preserve"> </w:t>
      </w:r>
      <w:r w:rsidRPr="00707C42">
        <w:rPr>
          <w:rFonts w:asciiTheme="minorHAnsi" w:hAnsiTheme="minorHAnsi" w:cstheme="minorHAnsi"/>
        </w:rPr>
        <w:t>Union;</w:t>
      </w:r>
      <w:r w:rsidRPr="00707C42">
        <w:rPr>
          <w:rFonts w:asciiTheme="minorHAnsi" w:hAnsiTheme="minorHAnsi" w:cstheme="minorHAnsi"/>
          <w:spacing w:val="-13"/>
        </w:rPr>
        <w:t xml:space="preserve"> </w:t>
      </w:r>
      <w:r w:rsidRPr="00707C42">
        <w:rPr>
          <w:rFonts w:asciiTheme="minorHAnsi" w:hAnsiTheme="minorHAnsi" w:cstheme="minorHAnsi"/>
        </w:rPr>
        <w:t>organisation of academic conferences; writing and/or coordinating proposals for fundraising; establishing and/or directing research projects, groups and/or teams; participation in training courses on teaching and learning and mentoring of junior</w:t>
      </w:r>
      <w:r w:rsidRPr="00707C42">
        <w:rPr>
          <w:rFonts w:asciiTheme="minorHAnsi" w:hAnsiTheme="minorHAnsi" w:cstheme="minorHAnsi"/>
          <w:spacing w:val="-9"/>
        </w:rPr>
        <w:t xml:space="preserve"> </w:t>
      </w:r>
      <w:r w:rsidRPr="00707C42">
        <w:rPr>
          <w:rFonts w:asciiTheme="minorHAnsi" w:hAnsiTheme="minorHAnsi" w:cstheme="minorHAnsi"/>
        </w:rPr>
        <w:t>staff.</w:t>
      </w:r>
    </w:p>
    <w:p w14:paraId="225E88CF" w14:textId="77777777" w:rsidR="00DC0D93" w:rsidRPr="00707C42" w:rsidRDefault="00DC0D93">
      <w:pPr>
        <w:pStyle w:val="BodyText"/>
        <w:spacing w:before="4"/>
        <w:rPr>
          <w:rFonts w:asciiTheme="minorHAnsi" w:hAnsiTheme="minorHAnsi" w:cstheme="minorHAnsi"/>
          <w:sz w:val="16"/>
        </w:rPr>
      </w:pPr>
    </w:p>
    <w:p w14:paraId="1FB342EB" w14:textId="77777777" w:rsidR="00DC0D93" w:rsidRPr="00707C42" w:rsidRDefault="00570619">
      <w:pPr>
        <w:pStyle w:val="BodyText"/>
        <w:spacing w:line="276" w:lineRule="auto"/>
        <w:ind w:left="1360" w:right="112"/>
        <w:jc w:val="both"/>
        <w:rPr>
          <w:rFonts w:asciiTheme="minorHAnsi" w:hAnsiTheme="minorHAnsi" w:cstheme="minorHAnsi"/>
        </w:rPr>
      </w:pPr>
      <w:r w:rsidRPr="00707C42">
        <w:rPr>
          <w:rFonts w:asciiTheme="minorHAnsi" w:hAnsiTheme="minorHAnsi" w:cstheme="minorHAnsi"/>
          <w:b/>
        </w:rPr>
        <w:t xml:space="preserve">Public and Professional Service: </w:t>
      </w:r>
      <w:r w:rsidRPr="00707C42">
        <w:rPr>
          <w:rFonts w:asciiTheme="minorHAnsi" w:hAnsiTheme="minorHAnsi" w:cstheme="minorHAnsi"/>
        </w:rPr>
        <w:t xml:space="preserve">Note that this category refers specifically to ways in which you have employed your </w:t>
      </w:r>
      <w:r w:rsidRPr="00707C42">
        <w:rPr>
          <w:rFonts w:asciiTheme="minorHAnsi" w:hAnsiTheme="minorHAnsi" w:cstheme="minorHAnsi"/>
          <w:u w:val="single"/>
        </w:rPr>
        <w:t>academic skills</w:t>
      </w:r>
      <w:r w:rsidRPr="00707C42">
        <w:rPr>
          <w:rFonts w:asciiTheme="minorHAnsi" w:hAnsiTheme="minorHAnsi" w:cstheme="minorHAnsi"/>
        </w:rPr>
        <w:t xml:space="preserve"> to make a contribution to bodies outside of UCT. This could include serving as an active member of a professional society, serving on the editorial board of a research or professional journal, serving on committees or research bodies related to tertiary education, participating in public lectures, policy forums, media, etc.</w:t>
      </w:r>
    </w:p>
    <w:p w14:paraId="3B1B036B" w14:textId="77777777" w:rsidR="00DC0D93" w:rsidRPr="00707C42" w:rsidRDefault="00DC0D93">
      <w:pPr>
        <w:pStyle w:val="BodyText"/>
        <w:spacing w:before="9"/>
        <w:rPr>
          <w:rFonts w:asciiTheme="minorHAnsi" w:hAnsiTheme="minorHAnsi" w:cstheme="minorHAnsi"/>
          <w:sz w:val="16"/>
        </w:rPr>
      </w:pPr>
    </w:p>
    <w:p w14:paraId="165EF5BE" w14:textId="77777777" w:rsidR="00DC0D93" w:rsidRPr="00707C42" w:rsidRDefault="00570619">
      <w:pPr>
        <w:pStyle w:val="Heading1"/>
        <w:numPr>
          <w:ilvl w:val="0"/>
          <w:numId w:val="2"/>
        </w:numPr>
        <w:tabs>
          <w:tab w:val="left" w:pos="360"/>
          <w:tab w:val="left" w:pos="8480"/>
        </w:tabs>
        <w:ind w:right="133" w:hanging="1721"/>
        <w:jc w:val="right"/>
        <w:rPr>
          <w:rFonts w:asciiTheme="minorHAnsi" w:hAnsiTheme="minorHAnsi" w:cstheme="minorHAnsi"/>
          <w:b w:val="0"/>
          <w:sz w:val="28"/>
        </w:rPr>
      </w:pPr>
      <w:r w:rsidRPr="00707C42">
        <w:rPr>
          <w:rFonts w:asciiTheme="minorHAnsi" w:hAnsiTheme="minorHAnsi" w:cstheme="minorHAnsi"/>
        </w:rPr>
        <w:t>A completed HR174</w:t>
      </w:r>
      <w:r w:rsidRPr="00707C42">
        <w:rPr>
          <w:rFonts w:asciiTheme="minorHAnsi" w:hAnsiTheme="minorHAnsi" w:cstheme="minorHAnsi"/>
          <w:spacing w:val="-4"/>
        </w:rPr>
        <w:t xml:space="preserve"> </w:t>
      </w:r>
      <w:r w:rsidRPr="00707C42">
        <w:rPr>
          <w:rFonts w:asciiTheme="minorHAnsi" w:hAnsiTheme="minorHAnsi" w:cstheme="minorHAnsi"/>
        </w:rPr>
        <w:t>and</w:t>
      </w:r>
      <w:r w:rsidRPr="00707C42">
        <w:rPr>
          <w:rFonts w:asciiTheme="minorHAnsi" w:hAnsiTheme="minorHAnsi" w:cstheme="minorHAnsi"/>
          <w:spacing w:val="-2"/>
        </w:rPr>
        <w:t xml:space="preserve"> </w:t>
      </w:r>
      <w:r w:rsidRPr="00707C42">
        <w:rPr>
          <w:rFonts w:asciiTheme="minorHAnsi" w:hAnsiTheme="minorHAnsi" w:cstheme="minorHAnsi"/>
        </w:rPr>
        <w:t>HR175</w:t>
      </w:r>
      <w:r w:rsidRPr="00707C42">
        <w:rPr>
          <w:rFonts w:asciiTheme="minorHAnsi" w:hAnsiTheme="minorHAnsi" w:cstheme="minorHAnsi"/>
        </w:rPr>
        <w:tab/>
      </w:r>
      <w:r w:rsidRPr="00707C42">
        <w:rPr>
          <w:rFonts w:asciiTheme="minorHAnsi" w:hAnsiTheme="minorHAnsi" w:cstheme="minorHAnsi"/>
          <w:b w:val="0"/>
          <w:sz w:val="28"/>
        </w:rPr>
        <w:t>□</w:t>
      </w:r>
    </w:p>
    <w:p w14:paraId="540633A4" w14:textId="77777777" w:rsidR="00DC0D93" w:rsidRPr="00707C42" w:rsidRDefault="00DC0D93">
      <w:pPr>
        <w:pStyle w:val="BodyText"/>
        <w:spacing w:before="2"/>
        <w:rPr>
          <w:rFonts w:asciiTheme="minorHAnsi" w:hAnsiTheme="minorHAnsi" w:cstheme="minorHAnsi"/>
          <w:i w:val="0"/>
          <w:sz w:val="29"/>
        </w:rPr>
      </w:pPr>
    </w:p>
    <w:p w14:paraId="0CF80E92" w14:textId="77777777" w:rsidR="00DC0D93" w:rsidRPr="00707C42" w:rsidRDefault="00570619">
      <w:pPr>
        <w:pStyle w:val="BodyText"/>
        <w:spacing w:line="276" w:lineRule="auto"/>
        <w:ind w:left="1360" w:right="111"/>
        <w:jc w:val="both"/>
        <w:rPr>
          <w:rFonts w:asciiTheme="minorHAnsi" w:hAnsiTheme="minorHAnsi" w:cstheme="minorHAnsi"/>
        </w:rPr>
      </w:pPr>
      <w:r w:rsidRPr="00707C42">
        <w:rPr>
          <w:rFonts w:asciiTheme="minorHAnsi" w:hAnsiTheme="minorHAnsi" w:cstheme="minorHAnsi"/>
        </w:rPr>
        <w:t>The HR174 is typically completed on a biennial basis (every two years). Should the time since your last successful promotion have exceeded this period, it is worth covering your activities in the different categories since then rather than focusing only on the last two years since your last review.</w:t>
      </w:r>
    </w:p>
    <w:p w14:paraId="2353B169" w14:textId="77777777" w:rsidR="00DC0D93" w:rsidRPr="00707C42" w:rsidRDefault="00DC0D93">
      <w:pPr>
        <w:pStyle w:val="BodyText"/>
        <w:spacing w:before="7"/>
        <w:rPr>
          <w:rFonts w:asciiTheme="minorHAnsi" w:hAnsiTheme="minorHAnsi" w:cstheme="minorHAnsi"/>
          <w:sz w:val="16"/>
        </w:rPr>
      </w:pPr>
    </w:p>
    <w:p w14:paraId="5CC9CFBA" w14:textId="77777777" w:rsidR="00DC0D93" w:rsidRPr="00707C42" w:rsidRDefault="00570619">
      <w:pPr>
        <w:pStyle w:val="Heading1"/>
        <w:numPr>
          <w:ilvl w:val="0"/>
          <w:numId w:val="2"/>
        </w:numPr>
        <w:tabs>
          <w:tab w:val="left" w:pos="360"/>
          <w:tab w:val="left" w:pos="8459"/>
        </w:tabs>
        <w:ind w:right="155" w:hanging="1721"/>
        <w:jc w:val="right"/>
        <w:rPr>
          <w:rFonts w:asciiTheme="minorHAnsi" w:hAnsiTheme="minorHAnsi" w:cstheme="minorHAnsi"/>
          <w:b w:val="0"/>
          <w:sz w:val="28"/>
        </w:rPr>
      </w:pPr>
      <w:r w:rsidRPr="00707C42">
        <w:rPr>
          <w:rFonts w:asciiTheme="minorHAnsi" w:hAnsiTheme="minorHAnsi" w:cstheme="minorHAnsi"/>
        </w:rPr>
        <w:t>A performance evaluation portfolio</w:t>
      </w:r>
      <w:r w:rsidRPr="00707C42">
        <w:rPr>
          <w:rFonts w:asciiTheme="minorHAnsi" w:hAnsiTheme="minorHAnsi" w:cstheme="minorHAnsi"/>
          <w:spacing w:val="-9"/>
        </w:rPr>
        <w:t xml:space="preserve"> </w:t>
      </w:r>
      <w:r w:rsidRPr="00707C42">
        <w:rPr>
          <w:rFonts w:asciiTheme="minorHAnsi" w:hAnsiTheme="minorHAnsi" w:cstheme="minorHAnsi"/>
        </w:rPr>
        <w:t>which</w:t>
      </w:r>
      <w:r w:rsidRPr="00707C42">
        <w:rPr>
          <w:rFonts w:asciiTheme="minorHAnsi" w:hAnsiTheme="minorHAnsi" w:cstheme="minorHAnsi"/>
          <w:spacing w:val="-6"/>
        </w:rPr>
        <w:t xml:space="preserve"> </w:t>
      </w:r>
      <w:r w:rsidRPr="00707C42">
        <w:rPr>
          <w:rFonts w:asciiTheme="minorHAnsi" w:hAnsiTheme="minorHAnsi" w:cstheme="minorHAnsi"/>
        </w:rPr>
        <w:t>should:</w:t>
      </w:r>
      <w:r w:rsidRPr="00707C42">
        <w:rPr>
          <w:rFonts w:asciiTheme="minorHAnsi" w:hAnsiTheme="minorHAnsi" w:cstheme="minorHAnsi"/>
        </w:rPr>
        <w:tab/>
      </w:r>
      <w:r w:rsidRPr="00707C42">
        <w:rPr>
          <w:rFonts w:asciiTheme="minorHAnsi" w:hAnsiTheme="minorHAnsi" w:cstheme="minorHAnsi"/>
          <w:b w:val="0"/>
          <w:spacing w:val="-1"/>
          <w:sz w:val="28"/>
        </w:rPr>
        <w:t>□</w:t>
      </w:r>
    </w:p>
    <w:p w14:paraId="4532F075" w14:textId="77777777" w:rsidR="00DC0D93" w:rsidRPr="00707C42" w:rsidRDefault="00570619">
      <w:pPr>
        <w:pStyle w:val="ListParagraph"/>
        <w:numPr>
          <w:ilvl w:val="1"/>
          <w:numId w:val="2"/>
        </w:numPr>
        <w:tabs>
          <w:tab w:val="left" w:pos="359"/>
          <w:tab w:val="left" w:pos="360"/>
          <w:tab w:val="left" w:pos="7760"/>
        </w:tabs>
        <w:spacing w:before="50"/>
        <w:ind w:hanging="2441"/>
        <w:rPr>
          <w:rFonts w:asciiTheme="minorHAnsi" w:hAnsiTheme="minorHAnsi" w:cstheme="minorHAnsi"/>
          <w:sz w:val="28"/>
        </w:rPr>
      </w:pPr>
      <w:r w:rsidRPr="00707C42">
        <w:rPr>
          <w:rFonts w:asciiTheme="minorHAnsi" w:hAnsiTheme="minorHAnsi" w:cstheme="minorHAnsi"/>
        </w:rPr>
        <w:t>be between 4 and 10 pages</w:t>
      </w:r>
      <w:r w:rsidRPr="00707C42">
        <w:rPr>
          <w:rFonts w:asciiTheme="minorHAnsi" w:hAnsiTheme="minorHAnsi" w:cstheme="minorHAnsi"/>
          <w:spacing w:val="-7"/>
        </w:rPr>
        <w:t xml:space="preserve"> </w:t>
      </w:r>
      <w:r w:rsidRPr="00707C42">
        <w:rPr>
          <w:rFonts w:asciiTheme="minorHAnsi" w:hAnsiTheme="minorHAnsi" w:cstheme="minorHAnsi"/>
        </w:rPr>
        <w:t>in length</w:t>
      </w:r>
      <w:r w:rsidRPr="00707C42">
        <w:rPr>
          <w:rFonts w:asciiTheme="minorHAnsi" w:hAnsiTheme="minorHAnsi" w:cstheme="minorHAnsi"/>
        </w:rPr>
        <w:tab/>
      </w:r>
      <w:r w:rsidRPr="00707C42">
        <w:rPr>
          <w:rFonts w:asciiTheme="minorHAnsi" w:hAnsiTheme="minorHAnsi" w:cstheme="minorHAnsi"/>
          <w:spacing w:val="-1"/>
          <w:sz w:val="28"/>
        </w:rPr>
        <w:t>□</w:t>
      </w:r>
    </w:p>
    <w:p w14:paraId="4E3F82D5" w14:textId="77777777" w:rsidR="00DC0D93" w:rsidRPr="00707C42" w:rsidRDefault="00570619">
      <w:pPr>
        <w:pStyle w:val="BodyText"/>
        <w:spacing w:before="251" w:line="276" w:lineRule="auto"/>
        <w:ind w:left="1427" w:right="111"/>
        <w:jc w:val="both"/>
        <w:rPr>
          <w:rFonts w:asciiTheme="minorHAnsi" w:hAnsiTheme="minorHAnsi" w:cstheme="minorHAnsi"/>
        </w:rPr>
      </w:pPr>
      <w:r w:rsidRPr="00707C42">
        <w:rPr>
          <w:rFonts w:asciiTheme="minorHAnsi" w:hAnsiTheme="minorHAnsi" w:cstheme="minorHAnsi"/>
        </w:rPr>
        <w:t>The</w:t>
      </w:r>
      <w:r w:rsidRPr="00707C42">
        <w:rPr>
          <w:rFonts w:asciiTheme="minorHAnsi" w:hAnsiTheme="minorHAnsi" w:cstheme="minorHAnsi"/>
          <w:spacing w:val="-9"/>
        </w:rPr>
        <w:t xml:space="preserve"> </w:t>
      </w:r>
      <w:r w:rsidRPr="00707C42">
        <w:rPr>
          <w:rFonts w:asciiTheme="minorHAnsi" w:hAnsiTheme="minorHAnsi" w:cstheme="minorHAnsi"/>
        </w:rPr>
        <w:t>page</w:t>
      </w:r>
      <w:r w:rsidRPr="00707C42">
        <w:rPr>
          <w:rFonts w:asciiTheme="minorHAnsi" w:hAnsiTheme="minorHAnsi" w:cstheme="minorHAnsi"/>
          <w:spacing w:val="-8"/>
        </w:rPr>
        <w:t xml:space="preserve"> </w:t>
      </w:r>
      <w:r w:rsidRPr="00707C42">
        <w:rPr>
          <w:rFonts w:asciiTheme="minorHAnsi" w:hAnsiTheme="minorHAnsi" w:cstheme="minorHAnsi"/>
        </w:rPr>
        <w:t>limit</w:t>
      </w:r>
      <w:r w:rsidRPr="00707C42">
        <w:rPr>
          <w:rFonts w:asciiTheme="minorHAnsi" w:hAnsiTheme="minorHAnsi" w:cstheme="minorHAnsi"/>
          <w:spacing w:val="-10"/>
        </w:rPr>
        <w:t xml:space="preserve"> </w:t>
      </w:r>
      <w:r w:rsidRPr="00707C42">
        <w:rPr>
          <w:rFonts w:asciiTheme="minorHAnsi" w:hAnsiTheme="minorHAnsi" w:cstheme="minorHAnsi"/>
        </w:rPr>
        <w:t>above</w:t>
      </w:r>
      <w:r w:rsidRPr="00707C42">
        <w:rPr>
          <w:rFonts w:asciiTheme="minorHAnsi" w:hAnsiTheme="minorHAnsi" w:cstheme="minorHAnsi"/>
          <w:spacing w:val="-11"/>
        </w:rPr>
        <w:t xml:space="preserve"> </w:t>
      </w:r>
      <w:r w:rsidRPr="00707C42">
        <w:rPr>
          <w:rFonts w:asciiTheme="minorHAnsi" w:hAnsiTheme="minorHAnsi" w:cstheme="minorHAnsi"/>
        </w:rPr>
        <w:t>should</w:t>
      </w:r>
      <w:r w:rsidRPr="00707C42">
        <w:rPr>
          <w:rFonts w:asciiTheme="minorHAnsi" w:hAnsiTheme="minorHAnsi" w:cstheme="minorHAnsi"/>
          <w:spacing w:val="-9"/>
        </w:rPr>
        <w:t xml:space="preserve"> </w:t>
      </w:r>
      <w:r w:rsidRPr="00707C42">
        <w:rPr>
          <w:rFonts w:asciiTheme="minorHAnsi" w:hAnsiTheme="minorHAnsi" w:cstheme="minorHAnsi"/>
        </w:rPr>
        <w:t>be</w:t>
      </w:r>
      <w:r w:rsidRPr="00707C42">
        <w:rPr>
          <w:rFonts w:asciiTheme="minorHAnsi" w:hAnsiTheme="minorHAnsi" w:cstheme="minorHAnsi"/>
          <w:spacing w:val="-9"/>
        </w:rPr>
        <w:t xml:space="preserve"> </w:t>
      </w:r>
      <w:r w:rsidRPr="00707C42">
        <w:rPr>
          <w:rFonts w:asciiTheme="minorHAnsi" w:hAnsiTheme="minorHAnsi" w:cstheme="minorHAnsi"/>
        </w:rPr>
        <w:t>strictly</w:t>
      </w:r>
      <w:r w:rsidRPr="00707C42">
        <w:rPr>
          <w:rFonts w:asciiTheme="minorHAnsi" w:hAnsiTheme="minorHAnsi" w:cstheme="minorHAnsi"/>
          <w:spacing w:val="-11"/>
        </w:rPr>
        <w:t xml:space="preserve"> </w:t>
      </w:r>
      <w:r w:rsidRPr="00707C42">
        <w:rPr>
          <w:rFonts w:asciiTheme="minorHAnsi" w:hAnsiTheme="minorHAnsi" w:cstheme="minorHAnsi"/>
        </w:rPr>
        <w:t>adhered</w:t>
      </w:r>
      <w:r w:rsidRPr="00707C42">
        <w:rPr>
          <w:rFonts w:asciiTheme="minorHAnsi" w:hAnsiTheme="minorHAnsi" w:cstheme="minorHAnsi"/>
          <w:spacing w:val="-8"/>
        </w:rPr>
        <w:t xml:space="preserve"> </w:t>
      </w:r>
      <w:r w:rsidRPr="00707C42">
        <w:rPr>
          <w:rFonts w:asciiTheme="minorHAnsi" w:hAnsiTheme="minorHAnsi" w:cstheme="minorHAnsi"/>
        </w:rPr>
        <w:t>to.</w:t>
      </w:r>
      <w:r w:rsidRPr="00707C42">
        <w:rPr>
          <w:rFonts w:asciiTheme="minorHAnsi" w:hAnsiTheme="minorHAnsi" w:cstheme="minorHAnsi"/>
          <w:spacing w:val="-11"/>
        </w:rPr>
        <w:t xml:space="preserve"> </w:t>
      </w:r>
      <w:r w:rsidRPr="00707C42">
        <w:rPr>
          <w:rFonts w:asciiTheme="minorHAnsi" w:hAnsiTheme="minorHAnsi" w:cstheme="minorHAnsi"/>
        </w:rPr>
        <w:t>Should</w:t>
      </w:r>
      <w:r w:rsidRPr="00707C42">
        <w:rPr>
          <w:rFonts w:asciiTheme="minorHAnsi" w:hAnsiTheme="minorHAnsi" w:cstheme="minorHAnsi"/>
          <w:spacing w:val="-9"/>
        </w:rPr>
        <w:t xml:space="preserve"> </w:t>
      </w:r>
      <w:r w:rsidRPr="00707C42">
        <w:rPr>
          <w:rFonts w:asciiTheme="minorHAnsi" w:hAnsiTheme="minorHAnsi" w:cstheme="minorHAnsi"/>
        </w:rPr>
        <w:t>you</w:t>
      </w:r>
      <w:r w:rsidRPr="00707C42">
        <w:rPr>
          <w:rFonts w:asciiTheme="minorHAnsi" w:hAnsiTheme="minorHAnsi" w:cstheme="minorHAnsi"/>
          <w:spacing w:val="-10"/>
        </w:rPr>
        <w:t xml:space="preserve"> </w:t>
      </w:r>
      <w:r w:rsidRPr="00707C42">
        <w:rPr>
          <w:rFonts w:asciiTheme="minorHAnsi" w:hAnsiTheme="minorHAnsi" w:cstheme="minorHAnsi"/>
        </w:rPr>
        <w:t>have</w:t>
      </w:r>
      <w:r w:rsidRPr="00707C42">
        <w:rPr>
          <w:rFonts w:asciiTheme="minorHAnsi" w:hAnsiTheme="minorHAnsi" w:cstheme="minorHAnsi"/>
          <w:spacing w:val="-8"/>
        </w:rPr>
        <w:t xml:space="preserve"> </w:t>
      </w:r>
      <w:r w:rsidRPr="00707C42">
        <w:rPr>
          <w:rFonts w:asciiTheme="minorHAnsi" w:hAnsiTheme="minorHAnsi" w:cstheme="minorHAnsi"/>
        </w:rPr>
        <w:t>appendices</w:t>
      </w:r>
      <w:r w:rsidRPr="00707C42">
        <w:rPr>
          <w:rFonts w:asciiTheme="minorHAnsi" w:hAnsiTheme="minorHAnsi" w:cstheme="minorHAnsi"/>
          <w:spacing w:val="-10"/>
        </w:rPr>
        <w:t xml:space="preserve"> </w:t>
      </w:r>
      <w:r w:rsidRPr="00707C42">
        <w:rPr>
          <w:rFonts w:asciiTheme="minorHAnsi" w:hAnsiTheme="minorHAnsi" w:cstheme="minorHAnsi"/>
        </w:rPr>
        <w:t>that</w:t>
      </w:r>
      <w:r w:rsidRPr="00707C42">
        <w:rPr>
          <w:rFonts w:asciiTheme="minorHAnsi" w:hAnsiTheme="minorHAnsi" w:cstheme="minorHAnsi"/>
          <w:spacing w:val="-7"/>
        </w:rPr>
        <w:t xml:space="preserve"> </w:t>
      </w:r>
      <w:r w:rsidRPr="00707C42">
        <w:rPr>
          <w:rFonts w:asciiTheme="minorHAnsi" w:hAnsiTheme="minorHAnsi" w:cstheme="minorHAnsi"/>
        </w:rPr>
        <w:t>may</w:t>
      </w:r>
      <w:r w:rsidRPr="00707C42">
        <w:rPr>
          <w:rFonts w:asciiTheme="minorHAnsi" w:hAnsiTheme="minorHAnsi" w:cstheme="minorHAnsi"/>
          <w:spacing w:val="-11"/>
        </w:rPr>
        <w:t xml:space="preserve"> </w:t>
      </w:r>
      <w:r w:rsidRPr="00707C42">
        <w:rPr>
          <w:rFonts w:asciiTheme="minorHAnsi" w:hAnsiTheme="minorHAnsi" w:cstheme="minorHAnsi"/>
        </w:rPr>
        <w:t>take</w:t>
      </w:r>
      <w:r w:rsidRPr="00707C42">
        <w:rPr>
          <w:rFonts w:asciiTheme="minorHAnsi" w:hAnsiTheme="minorHAnsi" w:cstheme="minorHAnsi"/>
          <w:spacing w:val="-11"/>
        </w:rPr>
        <w:t xml:space="preserve"> </w:t>
      </w:r>
      <w:r w:rsidRPr="00707C42">
        <w:rPr>
          <w:rFonts w:asciiTheme="minorHAnsi" w:hAnsiTheme="minorHAnsi" w:cstheme="minorHAnsi"/>
        </w:rPr>
        <w:t>you above this limit, ensure that they are kept to a minimum and add substantively to the ability of the committee to evaluate your</w:t>
      </w:r>
      <w:r w:rsidRPr="00707C42">
        <w:rPr>
          <w:rFonts w:asciiTheme="minorHAnsi" w:hAnsiTheme="minorHAnsi" w:cstheme="minorHAnsi"/>
          <w:spacing w:val="-4"/>
        </w:rPr>
        <w:t xml:space="preserve"> </w:t>
      </w:r>
      <w:r w:rsidRPr="00707C42">
        <w:rPr>
          <w:rFonts w:asciiTheme="minorHAnsi" w:hAnsiTheme="minorHAnsi" w:cstheme="minorHAnsi"/>
        </w:rPr>
        <w:t>performance.</w:t>
      </w:r>
    </w:p>
    <w:p w14:paraId="758B0668" w14:textId="77777777" w:rsidR="00DC0D93" w:rsidRPr="00707C42" w:rsidRDefault="00DC0D93">
      <w:pPr>
        <w:pStyle w:val="BodyText"/>
        <w:spacing w:before="6"/>
        <w:rPr>
          <w:rFonts w:asciiTheme="minorHAnsi" w:hAnsiTheme="minorHAnsi" w:cstheme="minorHAnsi"/>
          <w:sz w:val="16"/>
        </w:rPr>
      </w:pPr>
    </w:p>
    <w:p w14:paraId="7181CC99" w14:textId="77777777" w:rsidR="00DC0D93" w:rsidRPr="00707C42" w:rsidRDefault="00570619">
      <w:pPr>
        <w:pStyle w:val="BodyText"/>
        <w:spacing w:line="276" w:lineRule="auto"/>
        <w:ind w:left="1427" w:right="114"/>
        <w:jc w:val="both"/>
        <w:rPr>
          <w:rFonts w:asciiTheme="minorHAnsi" w:hAnsiTheme="minorHAnsi" w:cstheme="minorHAnsi"/>
        </w:rPr>
      </w:pPr>
      <w:r w:rsidRPr="00707C42">
        <w:rPr>
          <w:rFonts w:asciiTheme="minorHAnsi" w:hAnsiTheme="minorHAnsi" w:cstheme="minorHAnsi"/>
        </w:rPr>
        <w:t>Your portfolio should address the issues highlighted above in each of the categories, albeit in greater detail. A Template has been provided to give you guidance as to what should typically be included. Do note that the template is only a guideline and you may find it necessary to deviate from it depending on your particular situation. You should pay particular attention to the following:</w:t>
      </w:r>
    </w:p>
    <w:p w14:paraId="1B92FD80" w14:textId="77777777" w:rsidR="00DC0D93" w:rsidRPr="00707C42" w:rsidRDefault="00DC0D93">
      <w:pPr>
        <w:pStyle w:val="BodyText"/>
        <w:spacing w:before="3"/>
        <w:rPr>
          <w:rFonts w:asciiTheme="minorHAnsi" w:hAnsiTheme="minorHAnsi" w:cstheme="minorHAnsi"/>
          <w:sz w:val="16"/>
        </w:rPr>
      </w:pPr>
    </w:p>
    <w:p w14:paraId="7113CAF9" w14:textId="77777777" w:rsidR="00DC0D93" w:rsidRPr="00707C42" w:rsidRDefault="00570619">
      <w:pPr>
        <w:pStyle w:val="BodyText"/>
        <w:spacing w:line="276" w:lineRule="auto"/>
        <w:ind w:left="1360" w:right="113"/>
        <w:jc w:val="both"/>
        <w:rPr>
          <w:rFonts w:asciiTheme="minorHAnsi" w:hAnsiTheme="minorHAnsi" w:cstheme="minorHAnsi"/>
        </w:rPr>
      </w:pPr>
      <w:r w:rsidRPr="00707C42">
        <w:rPr>
          <w:rFonts w:asciiTheme="minorHAnsi" w:hAnsiTheme="minorHAnsi" w:cstheme="minorHAnsi"/>
        </w:rPr>
        <w:t>It</w:t>
      </w:r>
      <w:r w:rsidRPr="00707C42">
        <w:rPr>
          <w:rFonts w:asciiTheme="minorHAnsi" w:hAnsiTheme="minorHAnsi" w:cstheme="minorHAnsi"/>
          <w:spacing w:val="-4"/>
        </w:rPr>
        <w:t xml:space="preserve"> </w:t>
      </w:r>
      <w:r w:rsidRPr="00707C42">
        <w:rPr>
          <w:rFonts w:asciiTheme="minorHAnsi" w:hAnsiTheme="minorHAnsi" w:cstheme="minorHAnsi"/>
        </w:rPr>
        <w:t>is</w:t>
      </w:r>
      <w:r w:rsidRPr="00707C42">
        <w:rPr>
          <w:rFonts w:asciiTheme="minorHAnsi" w:hAnsiTheme="minorHAnsi" w:cstheme="minorHAnsi"/>
          <w:spacing w:val="-5"/>
        </w:rPr>
        <w:t xml:space="preserve"> </w:t>
      </w:r>
      <w:r w:rsidRPr="00707C42">
        <w:rPr>
          <w:rFonts w:asciiTheme="minorHAnsi" w:hAnsiTheme="minorHAnsi" w:cstheme="minorHAnsi"/>
        </w:rPr>
        <w:t>useful</w:t>
      </w:r>
      <w:r w:rsidRPr="00707C42">
        <w:rPr>
          <w:rFonts w:asciiTheme="minorHAnsi" w:hAnsiTheme="minorHAnsi" w:cstheme="minorHAnsi"/>
          <w:spacing w:val="-6"/>
        </w:rPr>
        <w:t xml:space="preserve"> </w:t>
      </w:r>
      <w:r w:rsidRPr="00707C42">
        <w:rPr>
          <w:rFonts w:asciiTheme="minorHAnsi" w:hAnsiTheme="minorHAnsi" w:cstheme="minorHAnsi"/>
        </w:rPr>
        <w:t>to</w:t>
      </w:r>
      <w:r w:rsidRPr="00707C42">
        <w:rPr>
          <w:rFonts w:asciiTheme="minorHAnsi" w:hAnsiTheme="minorHAnsi" w:cstheme="minorHAnsi"/>
          <w:spacing w:val="-4"/>
        </w:rPr>
        <w:t xml:space="preserve"> </w:t>
      </w:r>
      <w:r w:rsidRPr="00707C42">
        <w:rPr>
          <w:rFonts w:asciiTheme="minorHAnsi" w:hAnsiTheme="minorHAnsi" w:cstheme="minorHAnsi"/>
        </w:rPr>
        <w:t>provide</w:t>
      </w:r>
      <w:r w:rsidRPr="00707C42">
        <w:rPr>
          <w:rFonts w:asciiTheme="minorHAnsi" w:hAnsiTheme="minorHAnsi" w:cstheme="minorHAnsi"/>
          <w:spacing w:val="-3"/>
        </w:rPr>
        <w:t xml:space="preserve"> </w:t>
      </w:r>
      <w:r w:rsidRPr="00707C42">
        <w:rPr>
          <w:rFonts w:asciiTheme="minorHAnsi" w:hAnsiTheme="minorHAnsi" w:cstheme="minorHAnsi"/>
        </w:rPr>
        <w:t>a</w:t>
      </w:r>
      <w:r w:rsidRPr="00707C42">
        <w:rPr>
          <w:rFonts w:asciiTheme="minorHAnsi" w:hAnsiTheme="minorHAnsi" w:cstheme="minorHAnsi"/>
          <w:spacing w:val="-6"/>
        </w:rPr>
        <w:t xml:space="preserve"> </w:t>
      </w:r>
      <w:r w:rsidRPr="00707C42">
        <w:rPr>
          <w:rFonts w:asciiTheme="minorHAnsi" w:hAnsiTheme="minorHAnsi" w:cstheme="minorHAnsi"/>
        </w:rPr>
        <w:t>synthesis</w:t>
      </w:r>
      <w:r w:rsidRPr="00707C42">
        <w:rPr>
          <w:rFonts w:asciiTheme="minorHAnsi" w:hAnsiTheme="minorHAnsi" w:cstheme="minorHAnsi"/>
          <w:spacing w:val="-4"/>
        </w:rPr>
        <w:t xml:space="preserve"> </w:t>
      </w:r>
      <w:r w:rsidRPr="00707C42">
        <w:rPr>
          <w:rFonts w:asciiTheme="minorHAnsi" w:hAnsiTheme="minorHAnsi" w:cstheme="minorHAnsi"/>
        </w:rPr>
        <w:t>of</w:t>
      </w:r>
      <w:r w:rsidRPr="00707C42">
        <w:rPr>
          <w:rFonts w:asciiTheme="minorHAnsi" w:hAnsiTheme="minorHAnsi" w:cstheme="minorHAnsi"/>
          <w:spacing w:val="-6"/>
        </w:rPr>
        <w:t xml:space="preserve"> </w:t>
      </w:r>
      <w:r w:rsidRPr="00707C42">
        <w:rPr>
          <w:rFonts w:asciiTheme="minorHAnsi" w:hAnsiTheme="minorHAnsi" w:cstheme="minorHAnsi"/>
        </w:rPr>
        <w:t>your</w:t>
      </w:r>
      <w:r w:rsidRPr="00707C42">
        <w:rPr>
          <w:rFonts w:asciiTheme="minorHAnsi" w:hAnsiTheme="minorHAnsi" w:cstheme="minorHAnsi"/>
          <w:spacing w:val="-5"/>
        </w:rPr>
        <w:t xml:space="preserve"> </w:t>
      </w:r>
      <w:r w:rsidRPr="00707C42">
        <w:rPr>
          <w:rFonts w:asciiTheme="minorHAnsi" w:hAnsiTheme="minorHAnsi" w:cstheme="minorHAnsi"/>
        </w:rPr>
        <w:t>teaching</w:t>
      </w:r>
      <w:r w:rsidRPr="00707C42">
        <w:rPr>
          <w:rFonts w:asciiTheme="minorHAnsi" w:hAnsiTheme="minorHAnsi" w:cstheme="minorHAnsi"/>
          <w:spacing w:val="-5"/>
        </w:rPr>
        <w:t xml:space="preserve"> </w:t>
      </w:r>
      <w:r w:rsidRPr="00707C42">
        <w:rPr>
          <w:rFonts w:asciiTheme="minorHAnsi" w:hAnsiTheme="minorHAnsi" w:cstheme="minorHAnsi"/>
        </w:rPr>
        <w:t>evaluations</w:t>
      </w:r>
      <w:r w:rsidRPr="00707C42">
        <w:rPr>
          <w:rFonts w:asciiTheme="minorHAnsi" w:hAnsiTheme="minorHAnsi" w:cstheme="minorHAnsi"/>
          <w:spacing w:val="-3"/>
        </w:rPr>
        <w:t xml:space="preserve"> </w:t>
      </w:r>
      <w:r w:rsidRPr="00707C42">
        <w:rPr>
          <w:rFonts w:asciiTheme="minorHAnsi" w:hAnsiTheme="minorHAnsi" w:cstheme="minorHAnsi"/>
        </w:rPr>
        <w:t>rather</w:t>
      </w:r>
      <w:r w:rsidRPr="00707C42">
        <w:rPr>
          <w:rFonts w:asciiTheme="minorHAnsi" w:hAnsiTheme="minorHAnsi" w:cstheme="minorHAnsi"/>
          <w:spacing w:val="-5"/>
        </w:rPr>
        <w:t xml:space="preserve"> </w:t>
      </w:r>
      <w:r w:rsidRPr="00707C42">
        <w:rPr>
          <w:rFonts w:asciiTheme="minorHAnsi" w:hAnsiTheme="minorHAnsi" w:cstheme="minorHAnsi"/>
        </w:rPr>
        <w:t>than</w:t>
      </w:r>
      <w:r w:rsidRPr="00707C42">
        <w:rPr>
          <w:rFonts w:asciiTheme="minorHAnsi" w:hAnsiTheme="minorHAnsi" w:cstheme="minorHAnsi"/>
          <w:spacing w:val="-5"/>
        </w:rPr>
        <w:t xml:space="preserve"> </w:t>
      </w:r>
      <w:r w:rsidRPr="00707C42">
        <w:rPr>
          <w:rFonts w:asciiTheme="minorHAnsi" w:hAnsiTheme="minorHAnsi" w:cstheme="minorHAnsi"/>
        </w:rPr>
        <w:t>just</w:t>
      </w:r>
      <w:r w:rsidRPr="00707C42">
        <w:rPr>
          <w:rFonts w:asciiTheme="minorHAnsi" w:hAnsiTheme="minorHAnsi" w:cstheme="minorHAnsi"/>
          <w:spacing w:val="-5"/>
        </w:rPr>
        <w:t xml:space="preserve"> </w:t>
      </w:r>
      <w:r w:rsidRPr="00707C42">
        <w:rPr>
          <w:rFonts w:asciiTheme="minorHAnsi" w:hAnsiTheme="minorHAnsi" w:cstheme="minorHAnsi"/>
        </w:rPr>
        <w:t>the</w:t>
      </w:r>
      <w:r w:rsidRPr="00707C42">
        <w:rPr>
          <w:rFonts w:asciiTheme="minorHAnsi" w:hAnsiTheme="minorHAnsi" w:cstheme="minorHAnsi"/>
          <w:spacing w:val="-6"/>
        </w:rPr>
        <w:t xml:space="preserve"> </w:t>
      </w:r>
      <w:r w:rsidRPr="00707C42">
        <w:rPr>
          <w:rFonts w:asciiTheme="minorHAnsi" w:hAnsiTheme="minorHAnsi" w:cstheme="minorHAnsi"/>
        </w:rPr>
        <w:t>raw</w:t>
      </w:r>
      <w:r w:rsidRPr="00707C42">
        <w:rPr>
          <w:rFonts w:asciiTheme="minorHAnsi" w:hAnsiTheme="minorHAnsi" w:cstheme="minorHAnsi"/>
          <w:spacing w:val="-6"/>
        </w:rPr>
        <w:t xml:space="preserve"> </w:t>
      </w:r>
      <w:r w:rsidRPr="00707C42">
        <w:rPr>
          <w:rFonts w:asciiTheme="minorHAnsi" w:hAnsiTheme="minorHAnsi" w:cstheme="minorHAnsi"/>
        </w:rPr>
        <w:t>evaluations themselves. The easiest way to do this is to provide your average scores for each of the primary questions responded to in the evaluation for each of your courses over time. It is also useful to highlight any particularly positive comments expressed by students in the</w:t>
      </w:r>
      <w:r w:rsidRPr="00707C42">
        <w:rPr>
          <w:rFonts w:asciiTheme="minorHAnsi" w:hAnsiTheme="minorHAnsi" w:cstheme="minorHAnsi"/>
          <w:spacing w:val="-14"/>
        </w:rPr>
        <w:t xml:space="preserve"> </w:t>
      </w:r>
      <w:r w:rsidRPr="00707C42">
        <w:rPr>
          <w:rFonts w:asciiTheme="minorHAnsi" w:hAnsiTheme="minorHAnsi" w:cstheme="minorHAnsi"/>
        </w:rPr>
        <w:t>evaluations.</w:t>
      </w:r>
    </w:p>
    <w:p w14:paraId="1F5EAA7F" w14:textId="77777777" w:rsidR="00DC0D93" w:rsidRPr="00707C42" w:rsidRDefault="00DC0D93">
      <w:pPr>
        <w:pStyle w:val="BodyText"/>
        <w:spacing w:before="5"/>
        <w:rPr>
          <w:rFonts w:asciiTheme="minorHAnsi" w:hAnsiTheme="minorHAnsi" w:cstheme="minorHAnsi"/>
          <w:sz w:val="16"/>
        </w:rPr>
      </w:pPr>
    </w:p>
    <w:p w14:paraId="0DBF7D51" w14:textId="77777777" w:rsidR="00DC0D93" w:rsidRPr="00707C42" w:rsidRDefault="00570619">
      <w:pPr>
        <w:pStyle w:val="BodyText"/>
        <w:spacing w:line="276" w:lineRule="auto"/>
        <w:ind w:left="1360" w:right="113"/>
        <w:jc w:val="both"/>
        <w:rPr>
          <w:rFonts w:asciiTheme="minorHAnsi" w:hAnsiTheme="minorHAnsi" w:cstheme="minorHAnsi"/>
        </w:rPr>
      </w:pPr>
      <w:r w:rsidRPr="00707C42">
        <w:rPr>
          <w:rFonts w:asciiTheme="minorHAnsi" w:hAnsiTheme="minorHAnsi" w:cstheme="minorHAnsi"/>
        </w:rPr>
        <w:t>You are required to provide evidence to assess the quality of your research contributions. This should include citations, journal rankings/ratings, h-index scores, impact factors, etc. Providing multiple measures will allow the committee to assess your research quality better. A Google Scholar report is ideal for this purpose. It is also useful for you to provide an indication of your contribution to the completion of the research output in question, e.g. principal on a research funding application or primary author on a journal article.</w:t>
      </w:r>
    </w:p>
    <w:p w14:paraId="0637423A" w14:textId="77777777" w:rsidR="00DC0D93" w:rsidRPr="00707C42" w:rsidRDefault="00DC0D93">
      <w:pPr>
        <w:spacing w:line="276" w:lineRule="auto"/>
        <w:jc w:val="both"/>
        <w:rPr>
          <w:rFonts w:asciiTheme="minorHAnsi" w:hAnsiTheme="minorHAnsi" w:cstheme="minorHAnsi"/>
        </w:rPr>
        <w:sectPr w:rsidR="00DC0D93" w:rsidRPr="00707C42">
          <w:pgSz w:w="11910" w:h="16840"/>
          <w:pgMar w:top="1380" w:right="1320" w:bottom="280" w:left="440" w:header="720" w:footer="720" w:gutter="0"/>
          <w:cols w:space="720"/>
        </w:sectPr>
      </w:pPr>
    </w:p>
    <w:p w14:paraId="10F46E95" w14:textId="77777777" w:rsidR="00DC0D93" w:rsidRPr="00707C42" w:rsidRDefault="00570619">
      <w:pPr>
        <w:spacing w:before="151"/>
        <w:ind w:left="1360"/>
        <w:rPr>
          <w:rFonts w:asciiTheme="minorHAnsi" w:hAnsiTheme="minorHAnsi" w:cstheme="minorHAnsi"/>
          <w:b/>
        </w:rPr>
      </w:pPr>
      <w:r w:rsidRPr="00707C42">
        <w:rPr>
          <w:rFonts w:asciiTheme="minorHAnsi" w:hAnsiTheme="minorHAnsi" w:cstheme="minorHAnsi"/>
          <w:b/>
          <w:u w:val="single"/>
        </w:rPr>
        <w:lastRenderedPageBreak/>
        <w:t>Frequently Asked Questions</w:t>
      </w:r>
    </w:p>
    <w:p w14:paraId="0C4316DC" w14:textId="77777777" w:rsidR="00DC0D93" w:rsidRPr="00707C42" w:rsidRDefault="00DC0D93">
      <w:pPr>
        <w:pStyle w:val="BodyText"/>
        <w:spacing w:before="11"/>
        <w:rPr>
          <w:rFonts w:asciiTheme="minorHAnsi" w:hAnsiTheme="minorHAnsi" w:cstheme="minorHAnsi"/>
          <w:b/>
          <w:i w:val="0"/>
          <w:sz w:val="23"/>
        </w:rPr>
      </w:pPr>
    </w:p>
    <w:p w14:paraId="04D0A967" w14:textId="77777777" w:rsidR="00DC0D93" w:rsidRPr="00707C42" w:rsidRDefault="00570619">
      <w:pPr>
        <w:pStyle w:val="ListParagraph"/>
        <w:numPr>
          <w:ilvl w:val="0"/>
          <w:numId w:val="1"/>
        </w:numPr>
        <w:tabs>
          <w:tab w:val="left" w:pos="1721"/>
        </w:tabs>
        <w:spacing w:before="56"/>
        <w:ind w:right="0" w:hanging="361"/>
        <w:rPr>
          <w:rFonts w:asciiTheme="minorHAnsi" w:hAnsiTheme="minorHAnsi" w:cstheme="minorHAnsi"/>
          <w:b/>
        </w:rPr>
      </w:pPr>
      <w:r w:rsidRPr="00707C42">
        <w:rPr>
          <w:rFonts w:asciiTheme="minorHAnsi" w:hAnsiTheme="minorHAnsi" w:cstheme="minorHAnsi"/>
          <w:b/>
        </w:rPr>
        <w:t>How do I know whether I should be applying for ad hom</w:t>
      </w:r>
      <w:r w:rsidR="00063A5F" w:rsidRPr="00707C42">
        <w:rPr>
          <w:rFonts w:asciiTheme="minorHAnsi" w:hAnsiTheme="minorHAnsi" w:cstheme="minorHAnsi"/>
          <w:b/>
        </w:rPr>
        <w:t>inem</w:t>
      </w:r>
      <w:r w:rsidRPr="00707C42">
        <w:rPr>
          <w:rFonts w:asciiTheme="minorHAnsi" w:hAnsiTheme="minorHAnsi" w:cstheme="minorHAnsi"/>
          <w:b/>
          <w:spacing w:val="-8"/>
        </w:rPr>
        <w:t xml:space="preserve"> </w:t>
      </w:r>
      <w:r w:rsidRPr="00707C42">
        <w:rPr>
          <w:rFonts w:asciiTheme="minorHAnsi" w:hAnsiTheme="minorHAnsi" w:cstheme="minorHAnsi"/>
          <w:b/>
        </w:rPr>
        <w:t>promotion?</w:t>
      </w:r>
    </w:p>
    <w:p w14:paraId="53FF7FBA" w14:textId="77777777" w:rsidR="00DC0D93" w:rsidRPr="00707C42" w:rsidRDefault="00DC0D93">
      <w:pPr>
        <w:pStyle w:val="BodyText"/>
        <w:spacing w:before="8"/>
        <w:rPr>
          <w:rFonts w:asciiTheme="minorHAnsi" w:hAnsiTheme="minorHAnsi" w:cstheme="minorHAnsi"/>
          <w:b/>
          <w:i w:val="0"/>
          <w:sz w:val="19"/>
        </w:rPr>
      </w:pPr>
    </w:p>
    <w:p w14:paraId="0BD3DBF7" w14:textId="77777777" w:rsidR="00DC0D93" w:rsidRPr="00707C42" w:rsidRDefault="00570619">
      <w:pPr>
        <w:spacing w:line="276" w:lineRule="auto"/>
        <w:ind w:left="1360" w:right="112"/>
        <w:jc w:val="both"/>
        <w:rPr>
          <w:rFonts w:asciiTheme="minorHAnsi" w:hAnsiTheme="minorHAnsi" w:cstheme="minorHAnsi"/>
        </w:rPr>
      </w:pPr>
      <w:r w:rsidRPr="00707C42">
        <w:rPr>
          <w:rFonts w:asciiTheme="minorHAnsi" w:hAnsiTheme="minorHAnsi" w:cstheme="minorHAnsi"/>
        </w:rPr>
        <w:t>It</w:t>
      </w:r>
      <w:r w:rsidRPr="00707C42">
        <w:rPr>
          <w:rFonts w:asciiTheme="minorHAnsi" w:hAnsiTheme="minorHAnsi" w:cstheme="minorHAnsi"/>
          <w:spacing w:val="-7"/>
        </w:rPr>
        <w:t xml:space="preserve"> </w:t>
      </w:r>
      <w:r w:rsidRPr="00707C42">
        <w:rPr>
          <w:rFonts w:asciiTheme="minorHAnsi" w:hAnsiTheme="minorHAnsi" w:cstheme="minorHAnsi"/>
        </w:rPr>
        <w:t>is</w:t>
      </w:r>
      <w:r w:rsidRPr="00707C42">
        <w:rPr>
          <w:rFonts w:asciiTheme="minorHAnsi" w:hAnsiTheme="minorHAnsi" w:cstheme="minorHAnsi"/>
          <w:spacing w:val="-6"/>
        </w:rPr>
        <w:t xml:space="preserve"> </w:t>
      </w:r>
      <w:r w:rsidRPr="00707C42">
        <w:rPr>
          <w:rFonts w:asciiTheme="minorHAnsi" w:hAnsiTheme="minorHAnsi" w:cstheme="minorHAnsi"/>
        </w:rPr>
        <w:t>important</w:t>
      </w:r>
      <w:r w:rsidRPr="00707C42">
        <w:rPr>
          <w:rFonts w:asciiTheme="minorHAnsi" w:hAnsiTheme="minorHAnsi" w:cstheme="minorHAnsi"/>
          <w:spacing w:val="-6"/>
        </w:rPr>
        <w:t xml:space="preserve"> </w:t>
      </w:r>
      <w:r w:rsidRPr="00707C42">
        <w:rPr>
          <w:rFonts w:asciiTheme="minorHAnsi" w:hAnsiTheme="minorHAnsi" w:cstheme="minorHAnsi"/>
        </w:rPr>
        <w:t>to</w:t>
      </w:r>
      <w:r w:rsidRPr="00707C42">
        <w:rPr>
          <w:rFonts w:asciiTheme="minorHAnsi" w:hAnsiTheme="minorHAnsi" w:cstheme="minorHAnsi"/>
          <w:spacing w:val="-4"/>
        </w:rPr>
        <w:t xml:space="preserve"> </w:t>
      </w:r>
      <w:r w:rsidRPr="00707C42">
        <w:rPr>
          <w:rFonts w:asciiTheme="minorHAnsi" w:hAnsiTheme="minorHAnsi" w:cstheme="minorHAnsi"/>
        </w:rPr>
        <w:t>benchmark</w:t>
      </w:r>
      <w:r w:rsidRPr="00707C42">
        <w:rPr>
          <w:rFonts w:asciiTheme="minorHAnsi" w:hAnsiTheme="minorHAnsi" w:cstheme="minorHAnsi"/>
          <w:spacing w:val="-5"/>
        </w:rPr>
        <w:t xml:space="preserve"> </w:t>
      </w:r>
      <w:r w:rsidRPr="00707C42">
        <w:rPr>
          <w:rFonts w:asciiTheme="minorHAnsi" w:hAnsiTheme="minorHAnsi" w:cstheme="minorHAnsi"/>
        </w:rPr>
        <w:t>your</w:t>
      </w:r>
      <w:r w:rsidRPr="00707C42">
        <w:rPr>
          <w:rFonts w:asciiTheme="minorHAnsi" w:hAnsiTheme="minorHAnsi" w:cstheme="minorHAnsi"/>
          <w:spacing w:val="-6"/>
        </w:rPr>
        <w:t xml:space="preserve"> </w:t>
      </w:r>
      <w:r w:rsidRPr="00707C42">
        <w:rPr>
          <w:rFonts w:asciiTheme="minorHAnsi" w:hAnsiTheme="minorHAnsi" w:cstheme="minorHAnsi"/>
        </w:rPr>
        <w:t>achievements</w:t>
      </w:r>
      <w:r w:rsidRPr="00707C42">
        <w:rPr>
          <w:rFonts w:asciiTheme="minorHAnsi" w:hAnsiTheme="minorHAnsi" w:cstheme="minorHAnsi"/>
          <w:spacing w:val="-6"/>
        </w:rPr>
        <w:t xml:space="preserve"> </w:t>
      </w:r>
      <w:r w:rsidRPr="00707C42">
        <w:rPr>
          <w:rFonts w:asciiTheme="minorHAnsi" w:hAnsiTheme="minorHAnsi" w:cstheme="minorHAnsi"/>
        </w:rPr>
        <w:t>and</w:t>
      </w:r>
      <w:r w:rsidRPr="00707C42">
        <w:rPr>
          <w:rFonts w:asciiTheme="minorHAnsi" w:hAnsiTheme="minorHAnsi" w:cstheme="minorHAnsi"/>
          <w:spacing w:val="-6"/>
        </w:rPr>
        <w:t xml:space="preserve"> </w:t>
      </w:r>
      <w:r w:rsidRPr="00707C42">
        <w:rPr>
          <w:rFonts w:asciiTheme="minorHAnsi" w:hAnsiTheme="minorHAnsi" w:cstheme="minorHAnsi"/>
        </w:rPr>
        <w:t>activities</w:t>
      </w:r>
      <w:r w:rsidRPr="00707C42">
        <w:rPr>
          <w:rFonts w:asciiTheme="minorHAnsi" w:hAnsiTheme="minorHAnsi" w:cstheme="minorHAnsi"/>
          <w:spacing w:val="-5"/>
        </w:rPr>
        <w:t xml:space="preserve"> </w:t>
      </w:r>
      <w:r w:rsidRPr="00707C42">
        <w:rPr>
          <w:rFonts w:asciiTheme="minorHAnsi" w:hAnsiTheme="minorHAnsi" w:cstheme="minorHAnsi"/>
        </w:rPr>
        <w:t>against</w:t>
      </w:r>
      <w:r w:rsidRPr="00707C42">
        <w:rPr>
          <w:rFonts w:asciiTheme="minorHAnsi" w:hAnsiTheme="minorHAnsi" w:cstheme="minorHAnsi"/>
          <w:spacing w:val="-8"/>
        </w:rPr>
        <w:t xml:space="preserve"> </w:t>
      </w:r>
      <w:r w:rsidRPr="00707C42">
        <w:rPr>
          <w:rFonts w:asciiTheme="minorHAnsi" w:hAnsiTheme="minorHAnsi" w:cstheme="minorHAnsi"/>
        </w:rPr>
        <w:t>the</w:t>
      </w:r>
      <w:r w:rsidRPr="00707C42">
        <w:rPr>
          <w:rFonts w:asciiTheme="minorHAnsi" w:hAnsiTheme="minorHAnsi" w:cstheme="minorHAnsi"/>
          <w:spacing w:val="-8"/>
        </w:rPr>
        <w:t xml:space="preserve"> </w:t>
      </w:r>
      <w:r w:rsidRPr="00707C42">
        <w:rPr>
          <w:rFonts w:asciiTheme="minorHAnsi" w:hAnsiTheme="minorHAnsi" w:cstheme="minorHAnsi"/>
        </w:rPr>
        <w:t>requirements</w:t>
      </w:r>
      <w:r w:rsidRPr="00707C42">
        <w:rPr>
          <w:rFonts w:asciiTheme="minorHAnsi" w:hAnsiTheme="minorHAnsi" w:cstheme="minorHAnsi"/>
          <w:spacing w:val="-8"/>
        </w:rPr>
        <w:t xml:space="preserve"> </w:t>
      </w:r>
      <w:r w:rsidRPr="00707C42">
        <w:rPr>
          <w:rFonts w:asciiTheme="minorHAnsi" w:hAnsiTheme="minorHAnsi" w:cstheme="minorHAnsi"/>
        </w:rPr>
        <w:t>set</w:t>
      </w:r>
      <w:r w:rsidRPr="00707C42">
        <w:rPr>
          <w:rFonts w:asciiTheme="minorHAnsi" w:hAnsiTheme="minorHAnsi" w:cstheme="minorHAnsi"/>
          <w:spacing w:val="-7"/>
        </w:rPr>
        <w:t xml:space="preserve"> </w:t>
      </w:r>
      <w:r w:rsidRPr="00707C42">
        <w:rPr>
          <w:rFonts w:asciiTheme="minorHAnsi" w:hAnsiTheme="minorHAnsi" w:cstheme="minorHAnsi"/>
        </w:rPr>
        <w:t>out</w:t>
      </w:r>
      <w:r w:rsidRPr="00707C42">
        <w:rPr>
          <w:rFonts w:asciiTheme="minorHAnsi" w:hAnsiTheme="minorHAnsi" w:cstheme="minorHAnsi"/>
          <w:spacing w:val="-5"/>
        </w:rPr>
        <w:t xml:space="preserve"> </w:t>
      </w:r>
      <w:r w:rsidRPr="00707C42">
        <w:rPr>
          <w:rFonts w:asciiTheme="minorHAnsi" w:hAnsiTheme="minorHAnsi" w:cstheme="minorHAnsi"/>
        </w:rPr>
        <w:t>in the</w:t>
      </w:r>
      <w:r w:rsidRPr="00707C42">
        <w:rPr>
          <w:rFonts w:asciiTheme="minorHAnsi" w:hAnsiTheme="minorHAnsi" w:cstheme="minorHAnsi"/>
          <w:spacing w:val="-4"/>
        </w:rPr>
        <w:t xml:space="preserve"> </w:t>
      </w:r>
      <w:r w:rsidRPr="00707C42">
        <w:rPr>
          <w:rFonts w:asciiTheme="minorHAnsi" w:hAnsiTheme="minorHAnsi" w:cstheme="minorHAnsi"/>
        </w:rPr>
        <w:t>Guidelines</w:t>
      </w:r>
      <w:r w:rsidRPr="00707C42">
        <w:rPr>
          <w:rFonts w:asciiTheme="minorHAnsi" w:hAnsiTheme="minorHAnsi" w:cstheme="minorHAnsi"/>
          <w:spacing w:val="-3"/>
        </w:rPr>
        <w:t xml:space="preserve"> </w:t>
      </w:r>
      <w:r w:rsidRPr="00707C42">
        <w:rPr>
          <w:rFonts w:asciiTheme="minorHAnsi" w:hAnsiTheme="minorHAnsi" w:cstheme="minorHAnsi"/>
        </w:rPr>
        <w:t>document</w:t>
      </w:r>
      <w:r w:rsidRPr="00707C42">
        <w:rPr>
          <w:rFonts w:asciiTheme="minorHAnsi" w:hAnsiTheme="minorHAnsi" w:cstheme="minorHAnsi"/>
          <w:spacing w:val="-5"/>
        </w:rPr>
        <w:t xml:space="preserve"> </w:t>
      </w:r>
      <w:r w:rsidRPr="00707C42">
        <w:rPr>
          <w:rFonts w:asciiTheme="minorHAnsi" w:hAnsiTheme="minorHAnsi" w:cstheme="minorHAnsi"/>
        </w:rPr>
        <w:t>provided</w:t>
      </w:r>
      <w:r w:rsidRPr="00707C42">
        <w:rPr>
          <w:rFonts w:asciiTheme="minorHAnsi" w:hAnsiTheme="minorHAnsi" w:cstheme="minorHAnsi"/>
          <w:spacing w:val="-6"/>
        </w:rPr>
        <w:t xml:space="preserve"> </w:t>
      </w:r>
      <w:r w:rsidRPr="00707C42">
        <w:rPr>
          <w:rFonts w:asciiTheme="minorHAnsi" w:hAnsiTheme="minorHAnsi" w:cstheme="minorHAnsi"/>
        </w:rPr>
        <w:t>when</w:t>
      </w:r>
      <w:r w:rsidRPr="00707C42">
        <w:rPr>
          <w:rFonts w:asciiTheme="minorHAnsi" w:hAnsiTheme="minorHAnsi" w:cstheme="minorHAnsi"/>
          <w:spacing w:val="-4"/>
        </w:rPr>
        <w:t xml:space="preserve"> </w:t>
      </w:r>
      <w:r w:rsidRPr="00707C42">
        <w:rPr>
          <w:rFonts w:asciiTheme="minorHAnsi" w:hAnsiTheme="minorHAnsi" w:cstheme="minorHAnsi"/>
        </w:rPr>
        <w:t>the</w:t>
      </w:r>
      <w:r w:rsidRPr="00707C42">
        <w:rPr>
          <w:rFonts w:asciiTheme="minorHAnsi" w:hAnsiTheme="minorHAnsi" w:cstheme="minorHAnsi"/>
          <w:spacing w:val="-3"/>
        </w:rPr>
        <w:t xml:space="preserve"> </w:t>
      </w:r>
      <w:r w:rsidRPr="00707C42">
        <w:rPr>
          <w:rFonts w:asciiTheme="minorHAnsi" w:hAnsiTheme="minorHAnsi" w:cstheme="minorHAnsi"/>
        </w:rPr>
        <w:t>call</w:t>
      </w:r>
      <w:r w:rsidRPr="00707C42">
        <w:rPr>
          <w:rFonts w:asciiTheme="minorHAnsi" w:hAnsiTheme="minorHAnsi" w:cstheme="minorHAnsi"/>
          <w:spacing w:val="-4"/>
        </w:rPr>
        <w:t xml:space="preserve"> </w:t>
      </w:r>
      <w:r w:rsidRPr="00707C42">
        <w:rPr>
          <w:rFonts w:asciiTheme="minorHAnsi" w:hAnsiTheme="minorHAnsi" w:cstheme="minorHAnsi"/>
        </w:rPr>
        <w:t>for</w:t>
      </w:r>
      <w:r w:rsidRPr="00707C42">
        <w:rPr>
          <w:rFonts w:asciiTheme="minorHAnsi" w:hAnsiTheme="minorHAnsi" w:cstheme="minorHAnsi"/>
          <w:spacing w:val="-3"/>
        </w:rPr>
        <w:t xml:space="preserve"> </w:t>
      </w:r>
      <w:r w:rsidRPr="00707C42">
        <w:rPr>
          <w:rFonts w:asciiTheme="minorHAnsi" w:hAnsiTheme="minorHAnsi" w:cstheme="minorHAnsi"/>
        </w:rPr>
        <w:t>ad</w:t>
      </w:r>
      <w:r w:rsidRPr="00707C42">
        <w:rPr>
          <w:rFonts w:asciiTheme="minorHAnsi" w:hAnsiTheme="minorHAnsi" w:cstheme="minorHAnsi"/>
          <w:spacing w:val="-5"/>
        </w:rPr>
        <w:t xml:space="preserve"> </w:t>
      </w:r>
      <w:r w:rsidRPr="00707C42">
        <w:rPr>
          <w:rFonts w:asciiTheme="minorHAnsi" w:hAnsiTheme="minorHAnsi" w:cstheme="minorHAnsi"/>
        </w:rPr>
        <w:t>hom</w:t>
      </w:r>
      <w:r w:rsidR="00063A5F" w:rsidRPr="00707C42">
        <w:rPr>
          <w:rFonts w:asciiTheme="minorHAnsi" w:hAnsiTheme="minorHAnsi" w:cstheme="minorHAnsi"/>
        </w:rPr>
        <w:t>inem</w:t>
      </w:r>
      <w:r w:rsidRPr="00707C42">
        <w:rPr>
          <w:rFonts w:asciiTheme="minorHAnsi" w:hAnsiTheme="minorHAnsi" w:cstheme="minorHAnsi"/>
          <w:spacing w:val="-2"/>
        </w:rPr>
        <w:t xml:space="preserve"> </w:t>
      </w:r>
      <w:r w:rsidRPr="00707C42">
        <w:rPr>
          <w:rFonts w:asciiTheme="minorHAnsi" w:hAnsiTheme="minorHAnsi" w:cstheme="minorHAnsi"/>
        </w:rPr>
        <w:t>promotion</w:t>
      </w:r>
      <w:r w:rsidRPr="00707C42">
        <w:rPr>
          <w:rFonts w:asciiTheme="minorHAnsi" w:hAnsiTheme="minorHAnsi" w:cstheme="minorHAnsi"/>
          <w:spacing w:val="-6"/>
        </w:rPr>
        <w:t xml:space="preserve"> </w:t>
      </w:r>
      <w:r w:rsidRPr="00707C42">
        <w:rPr>
          <w:rFonts w:asciiTheme="minorHAnsi" w:hAnsiTheme="minorHAnsi" w:cstheme="minorHAnsi"/>
        </w:rPr>
        <w:t>goes</w:t>
      </w:r>
      <w:r w:rsidRPr="00707C42">
        <w:rPr>
          <w:rFonts w:asciiTheme="minorHAnsi" w:hAnsiTheme="minorHAnsi" w:cstheme="minorHAnsi"/>
          <w:spacing w:val="-5"/>
        </w:rPr>
        <w:t xml:space="preserve"> </w:t>
      </w:r>
      <w:r w:rsidRPr="00707C42">
        <w:rPr>
          <w:rFonts w:asciiTheme="minorHAnsi" w:hAnsiTheme="minorHAnsi" w:cstheme="minorHAnsi"/>
        </w:rPr>
        <w:t>out.</w:t>
      </w:r>
      <w:r w:rsidRPr="00707C42">
        <w:rPr>
          <w:rFonts w:asciiTheme="minorHAnsi" w:hAnsiTheme="minorHAnsi" w:cstheme="minorHAnsi"/>
          <w:spacing w:val="-5"/>
        </w:rPr>
        <w:t xml:space="preserve"> </w:t>
      </w:r>
      <w:r w:rsidRPr="00707C42">
        <w:rPr>
          <w:rFonts w:asciiTheme="minorHAnsi" w:hAnsiTheme="minorHAnsi" w:cstheme="minorHAnsi"/>
        </w:rPr>
        <w:t>The</w:t>
      </w:r>
      <w:r w:rsidRPr="00707C42">
        <w:rPr>
          <w:rFonts w:asciiTheme="minorHAnsi" w:hAnsiTheme="minorHAnsi" w:cstheme="minorHAnsi"/>
          <w:spacing w:val="-6"/>
        </w:rPr>
        <w:t xml:space="preserve"> </w:t>
      </w:r>
      <w:r w:rsidRPr="00707C42">
        <w:rPr>
          <w:rFonts w:asciiTheme="minorHAnsi" w:hAnsiTheme="minorHAnsi" w:cstheme="minorHAnsi"/>
        </w:rPr>
        <w:t>question</w:t>
      </w:r>
      <w:r w:rsidRPr="00707C42">
        <w:rPr>
          <w:rFonts w:asciiTheme="minorHAnsi" w:hAnsiTheme="minorHAnsi" w:cstheme="minorHAnsi"/>
          <w:spacing w:val="-7"/>
        </w:rPr>
        <w:t xml:space="preserve"> </w:t>
      </w:r>
      <w:r w:rsidRPr="00707C42">
        <w:rPr>
          <w:rFonts w:asciiTheme="minorHAnsi" w:hAnsiTheme="minorHAnsi" w:cstheme="minorHAnsi"/>
        </w:rPr>
        <w:t>of your</w:t>
      </w:r>
      <w:r w:rsidRPr="00707C42">
        <w:rPr>
          <w:rFonts w:asciiTheme="minorHAnsi" w:hAnsiTheme="minorHAnsi" w:cstheme="minorHAnsi"/>
          <w:spacing w:val="-8"/>
        </w:rPr>
        <w:t xml:space="preserve"> </w:t>
      </w:r>
      <w:r w:rsidRPr="00707C42">
        <w:rPr>
          <w:rFonts w:asciiTheme="minorHAnsi" w:hAnsiTheme="minorHAnsi" w:cstheme="minorHAnsi"/>
        </w:rPr>
        <w:t>prospects</w:t>
      </w:r>
      <w:r w:rsidRPr="00707C42">
        <w:rPr>
          <w:rFonts w:asciiTheme="minorHAnsi" w:hAnsiTheme="minorHAnsi" w:cstheme="minorHAnsi"/>
          <w:spacing w:val="-7"/>
        </w:rPr>
        <w:t xml:space="preserve"> </w:t>
      </w:r>
      <w:r w:rsidRPr="00707C42">
        <w:rPr>
          <w:rFonts w:asciiTheme="minorHAnsi" w:hAnsiTheme="minorHAnsi" w:cstheme="minorHAnsi"/>
        </w:rPr>
        <w:t>for</w:t>
      </w:r>
      <w:r w:rsidRPr="00707C42">
        <w:rPr>
          <w:rFonts w:asciiTheme="minorHAnsi" w:hAnsiTheme="minorHAnsi" w:cstheme="minorHAnsi"/>
          <w:spacing w:val="-8"/>
        </w:rPr>
        <w:t xml:space="preserve"> </w:t>
      </w:r>
      <w:r w:rsidRPr="00707C42">
        <w:rPr>
          <w:rFonts w:asciiTheme="minorHAnsi" w:hAnsiTheme="minorHAnsi" w:cstheme="minorHAnsi"/>
        </w:rPr>
        <w:t>ad</w:t>
      </w:r>
      <w:r w:rsidRPr="00707C42">
        <w:rPr>
          <w:rFonts w:asciiTheme="minorHAnsi" w:hAnsiTheme="minorHAnsi" w:cstheme="minorHAnsi"/>
          <w:spacing w:val="-11"/>
        </w:rPr>
        <w:t xml:space="preserve"> </w:t>
      </w:r>
      <w:r w:rsidRPr="00707C42">
        <w:rPr>
          <w:rFonts w:asciiTheme="minorHAnsi" w:hAnsiTheme="minorHAnsi" w:cstheme="minorHAnsi"/>
        </w:rPr>
        <w:t>hom</w:t>
      </w:r>
      <w:r w:rsidR="00063A5F" w:rsidRPr="00707C42">
        <w:rPr>
          <w:rFonts w:asciiTheme="minorHAnsi" w:hAnsiTheme="minorHAnsi" w:cstheme="minorHAnsi"/>
        </w:rPr>
        <w:t>inem</w:t>
      </w:r>
      <w:r w:rsidRPr="00707C42">
        <w:rPr>
          <w:rFonts w:asciiTheme="minorHAnsi" w:hAnsiTheme="minorHAnsi" w:cstheme="minorHAnsi"/>
          <w:spacing w:val="-9"/>
        </w:rPr>
        <w:t xml:space="preserve"> </w:t>
      </w:r>
      <w:r w:rsidRPr="00707C42">
        <w:rPr>
          <w:rFonts w:asciiTheme="minorHAnsi" w:hAnsiTheme="minorHAnsi" w:cstheme="minorHAnsi"/>
        </w:rPr>
        <w:t>promotion</w:t>
      </w:r>
      <w:r w:rsidRPr="00707C42">
        <w:rPr>
          <w:rFonts w:asciiTheme="minorHAnsi" w:hAnsiTheme="minorHAnsi" w:cstheme="minorHAnsi"/>
          <w:spacing w:val="-9"/>
        </w:rPr>
        <w:t xml:space="preserve"> </w:t>
      </w:r>
      <w:r w:rsidRPr="00707C42">
        <w:rPr>
          <w:rFonts w:asciiTheme="minorHAnsi" w:hAnsiTheme="minorHAnsi" w:cstheme="minorHAnsi"/>
        </w:rPr>
        <w:t>should</w:t>
      </w:r>
      <w:r w:rsidRPr="00707C42">
        <w:rPr>
          <w:rFonts w:asciiTheme="minorHAnsi" w:hAnsiTheme="minorHAnsi" w:cstheme="minorHAnsi"/>
          <w:spacing w:val="-9"/>
        </w:rPr>
        <w:t xml:space="preserve"> </w:t>
      </w:r>
      <w:r w:rsidRPr="00707C42">
        <w:rPr>
          <w:rFonts w:asciiTheme="minorHAnsi" w:hAnsiTheme="minorHAnsi" w:cstheme="minorHAnsi"/>
        </w:rPr>
        <w:t>arise</w:t>
      </w:r>
      <w:r w:rsidRPr="00707C42">
        <w:rPr>
          <w:rFonts w:asciiTheme="minorHAnsi" w:hAnsiTheme="minorHAnsi" w:cstheme="minorHAnsi"/>
          <w:spacing w:val="-10"/>
        </w:rPr>
        <w:t xml:space="preserve"> </w:t>
      </w:r>
      <w:r w:rsidRPr="00707C42">
        <w:rPr>
          <w:rFonts w:asciiTheme="minorHAnsi" w:hAnsiTheme="minorHAnsi" w:cstheme="minorHAnsi"/>
        </w:rPr>
        <w:t>as</w:t>
      </w:r>
      <w:r w:rsidRPr="00707C42">
        <w:rPr>
          <w:rFonts w:asciiTheme="minorHAnsi" w:hAnsiTheme="minorHAnsi" w:cstheme="minorHAnsi"/>
          <w:spacing w:val="-8"/>
        </w:rPr>
        <w:t xml:space="preserve"> </w:t>
      </w:r>
      <w:r w:rsidRPr="00707C42">
        <w:rPr>
          <w:rFonts w:asciiTheme="minorHAnsi" w:hAnsiTheme="minorHAnsi" w:cstheme="minorHAnsi"/>
        </w:rPr>
        <w:t>a</w:t>
      </w:r>
      <w:r w:rsidRPr="00707C42">
        <w:rPr>
          <w:rFonts w:asciiTheme="minorHAnsi" w:hAnsiTheme="minorHAnsi" w:cstheme="minorHAnsi"/>
          <w:spacing w:val="-11"/>
        </w:rPr>
        <w:t xml:space="preserve"> </w:t>
      </w:r>
      <w:r w:rsidRPr="00707C42">
        <w:rPr>
          <w:rFonts w:asciiTheme="minorHAnsi" w:hAnsiTheme="minorHAnsi" w:cstheme="minorHAnsi"/>
        </w:rPr>
        <w:t>function</w:t>
      </w:r>
      <w:r w:rsidRPr="00707C42">
        <w:rPr>
          <w:rFonts w:asciiTheme="minorHAnsi" w:hAnsiTheme="minorHAnsi" w:cstheme="minorHAnsi"/>
          <w:spacing w:val="-11"/>
        </w:rPr>
        <w:t xml:space="preserve"> </w:t>
      </w:r>
      <w:r w:rsidRPr="00707C42">
        <w:rPr>
          <w:rFonts w:asciiTheme="minorHAnsi" w:hAnsiTheme="minorHAnsi" w:cstheme="minorHAnsi"/>
        </w:rPr>
        <w:t>of</w:t>
      </w:r>
      <w:r w:rsidRPr="00707C42">
        <w:rPr>
          <w:rFonts w:asciiTheme="minorHAnsi" w:hAnsiTheme="minorHAnsi" w:cstheme="minorHAnsi"/>
          <w:spacing w:val="-11"/>
        </w:rPr>
        <w:t xml:space="preserve"> </w:t>
      </w:r>
      <w:r w:rsidRPr="00707C42">
        <w:rPr>
          <w:rFonts w:asciiTheme="minorHAnsi" w:hAnsiTheme="minorHAnsi" w:cstheme="minorHAnsi"/>
        </w:rPr>
        <w:t>your</w:t>
      </w:r>
      <w:r w:rsidRPr="00707C42">
        <w:rPr>
          <w:rFonts w:asciiTheme="minorHAnsi" w:hAnsiTheme="minorHAnsi" w:cstheme="minorHAnsi"/>
          <w:spacing w:val="-7"/>
        </w:rPr>
        <w:t xml:space="preserve"> </w:t>
      </w:r>
      <w:r w:rsidRPr="00707C42">
        <w:rPr>
          <w:rFonts w:asciiTheme="minorHAnsi" w:hAnsiTheme="minorHAnsi" w:cstheme="minorHAnsi"/>
        </w:rPr>
        <w:t>HR174</w:t>
      </w:r>
      <w:r w:rsidRPr="00707C42">
        <w:rPr>
          <w:rFonts w:asciiTheme="minorHAnsi" w:hAnsiTheme="minorHAnsi" w:cstheme="minorHAnsi"/>
          <w:spacing w:val="-9"/>
        </w:rPr>
        <w:t xml:space="preserve"> </w:t>
      </w:r>
      <w:r w:rsidRPr="00707C42">
        <w:rPr>
          <w:rFonts w:asciiTheme="minorHAnsi" w:hAnsiTheme="minorHAnsi" w:cstheme="minorHAnsi"/>
        </w:rPr>
        <w:t>and</w:t>
      </w:r>
      <w:r w:rsidRPr="00707C42">
        <w:rPr>
          <w:rFonts w:asciiTheme="minorHAnsi" w:hAnsiTheme="minorHAnsi" w:cstheme="minorHAnsi"/>
          <w:spacing w:val="-9"/>
        </w:rPr>
        <w:t xml:space="preserve"> </w:t>
      </w:r>
      <w:r w:rsidRPr="00707C42">
        <w:rPr>
          <w:rFonts w:asciiTheme="minorHAnsi" w:hAnsiTheme="minorHAnsi" w:cstheme="minorHAnsi"/>
        </w:rPr>
        <w:t>HR175</w:t>
      </w:r>
      <w:r w:rsidRPr="00707C42">
        <w:rPr>
          <w:rFonts w:asciiTheme="minorHAnsi" w:hAnsiTheme="minorHAnsi" w:cstheme="minorHAnsi"/>
          <w:spacing w:val="-7"/>
        </w:rPr>
        <w:t xml:space="preserve"> </w:t>
      </w:r>
      <w:r w:rsidRPr="00707C42">
        <w:rPr>
          <w:rFonts w:asciiTheme="minorHAnsi" w:hAnsiTheme="minorHAnsi" w:cstheme="minorHAnsi"/>
        </w:rPr>
        <w:t xml:space="preserve">process with your </w:t>
      </w:r>
      <w:proofErr w:type="spellStart"/>
      <w:r w:rsidRPr="00707C42">
        <w:rPr>
          <w:rFonts w:asciiTheme="minorHAnsi" w:hAnsiTheme="minorHAnsi" w:cstheme="minorHAnsi"/>
        </w:rPr>
        <w:t>HoD</w:t>
      </w:r>
      <w:proofErr w:type="spellEnd"/>
      <w:r w:rsidRPr="00707C42">
        <w:rPr>
          <w:rFonts w:asciiTheme="minorHAnsi" w:hAnsiTheme="minorHAnsi" w:cstheme="minorHAnsi"/>
        </w:rPr>
        <w:t xml:space="preserve"> and your </w:t>
      </w:r>
      <w:proofErr w:type="spellStart"/>
      <w:r w:rsidRPr="00707C42">
        <w:rPr>
          <w:rFonts w:asciiTheme="minorHAnsi" w:hAnsiTheme="minorHAnsi" w:cstheme="minorHAnsi"/>
          <w:spacing w:val="-2"/>
        </w:rPr>
        <w:t>HoD</w:t>
      </w:r>
      <w:proofErr w:type="spellEnd"/>
      <w:r w:rsidRPr="00707C42">
        <w:rPr>
          <w:rFonts w:asciiTheme="minorHAnsi" w:hAnsiTheme="minorHAnsi" w:cstheme="minorHAnsi"/>
          <w:spacing w:val="-2"/>
        </w:rPr>
        <w:t xml:space="preserve"> </w:t>
      </w:r>
      <w:r w:rsidRPr="00707C42">
        <w:rPr>
          <w:rFonts w:asciiTheme="minorHAnsi" w:hAnsiTheme="minorHAnsi" w:cstheme="minorHAnsi"/>
        </w:rPr>
        <w:t>should be able to provide you with guidance on whether the timing is optimal or</w:t>
      </w:r>
      <w:r w:rsidRPr="00707C42">
        <w:rPr>
          <w:rFonts w:asciiTheme="minorHAnsi" w:hAnsiTheme="minorHAnsi" w:cstheme="minorHAnsi"/>
          <w:spacing w:val="-3"/>
        </w:rPr>
        <w:t xml:space="preserve"> </w:t>
      </w:r>
      <w:r w:rsidRPr="00707C42">
        <w:rPr>
          <w:rFonts w:asciiTheme="minorHAnsi" w:hAnsiTheme="minorHAnsi" w:cstheme="minorHAnsi"/>
        </w:rPr>
        <w:t>not.</w:t>
      </w:r>
    </w:p>
    <w:p w14:paraId="59AA3A97" w14:textId="77777777" w:rsidR="00DC0D93" w:rsidRPr="00707C42" w:rsidRDefault="00DC0D93">
      <w:pPr>
        <w:pStyle w:val="BodyText"/>
        <w:spacing w:before="6"/>
        <w:rPr>
          <w:rFonts w:asciiTheme="minorHAnsi" w:hAnsiTheme="minorHAnsi" w:cstheme="minorHAnsi"/>
          <w:i w:val="0"/>
          <w:sz w:val="16"/>
        </w:rPr>
      </w:pPr>
    </w:p>
    <w:p w14:paraId="7296A4F8" w14:textId="77777777" w:rsidR="00DC0D93" w:rsidRPr="00707C42" w:rsidRDefault="00570619">
      <w:pPr>
        <w:pStyle w:val="ListParagraph"/>
        <w:numPr>
          <w:ilvl w:val="0"/>
          <w:numId w:val="1"/>
        </w:numPr>
        <w:tabs>
          <w:tab w:val="left" w:pos="1721"/>
        </w:tabs>
        <w:ind w:right="0" w:hanging="361"/>
        <w:rPr>
          <w:rFonts w:asciiTheme="minorHAnsi" w:hAnsiTheme="minorHAnsi" w:cstheme="minorHAnsi"/>
          <w:b/>
        </w:rPr>
      </w:pPr>
      <w:r w:rsidRPr="00707C42">
        <w:rPr>
          <w:rFonts w:asciiTheme="minorHAnsi" w:hAnsiTheme="minorHAnsi" w:cstheme="minorHAnsi"/>
          <w:b/>
        </w:rPr>
        <w:t>Are ad hominem promotions decided by a faculty</w:t>
      </w:r>
      <w:r w:rsidRPr="00707C42">
        <w:rPr>
          <w:rFonts w:asciiTheme="minorHAnsi" w:hAnsiTheme="minorHAnsi" w:cstheme="minorHAnsi"/>
          <w:b/>
          <w:spacing w:val="-10"/>
        </w:rPr>
        <w:t xml:space="preserve"> </w:t>
      </w:r>
      <w:r w:rsidRPr="00707C42">
        <w:rPr>
          <w:rFonts w:asciiTheme="minorHAnsi" w:hAnsiTheme="minorHAnsi" w:cstheme="minorHAnsi"/>
          <w:b/>
        </w:rPr>
        <w:t>committee?</w:t>
      </w:r>
    </w:p>
    <w:p w14:paraId="1843B070" w14:textId="77777777" w:rsidR="00DC0D93" w:rsidRPr="00707C42" w:rsidRDefault="00DC0D93">
      <w:pPr>
        <w:pStyle w:val="BodyText"/>
        <w:spacing w:before="8"/>
        <w:rPr>
          <w:rFonts w:asciiTheme="minorHAnsi" w:hAnsiTheme="minorHAnsi" w:cstheme="minorHAnsi"/>
          <w:b/>
          <w:i w:val="0"/>
          <w:sz w:val="19"/>
        </w:rPr>
      </w:pPr>
    </w:p>
    <w:p w14:paraId="77D4735A" w14:textId="77777777" w:rsidR="00DC0D93" w:rsidRPr="00707C42" w:rsidRDefault="00570619">
      <w:pPr>
        <w:spacing w:line="276" w:lineRule="auto"/>
        <w:ind w:left="1360" w:right="113"/>
        <w:jc w:val="both"/>
        <w:rPr>
          <w:rFonts w:asciiTheme="minorHAnsi" w:hAnsiTheme="minorHAnsi" w:cstheme="minorHAnsi"/>
        </w:rPr>
      </w:pPr>
      <w:r w:rsidRPr="00707C42">
        <w:rPr>
          <w:rFonts w:asciiTheme="minorHAnsi" w:hAnsiTheme="minorHAnsi" w:cstheme="minorHAnsi"/>
        </w:rPr>
        <w:t>Ad hom</w:t>
      </w:r>
      <w:r w:rsidR="00063A5F" w:rsidRPr="00707C42">
        <w:rPr>
          <w:rFonts w:asciiTheme="minorHAnsi" w:hAnsiTheme="minorHAnsi" w:cstheme="minorHAnsi"/>
        </w:rPr>
        <w:t>inem</w:t>
      </w:r>
      <w:r w:rsidRPr="00707C42">
        <w:rPr>
          <w:rFonts w:asciiTheme="minorHAnsi" w:hAnsiTheme="minorHAnsi" w:cstheme="minorHAnsi"/>
        </w:rPr>
        <w:t xml:space="preserve"> decisions are determined jointly by the Faculty Performance Review Committee (FRPC) and an external panel. The FRPC comprises the Dean, the Deputy Deans and the HODs, while the external panel comprises of the DVC for Academic matters and two Deans from other faculties. Candidates are required to obtain approval from 2/3 of the members of the FRPC and 2/3 of the external panel in order to be successful.</w:t>
      </w:r>
    </w:p>
    <w:p w14:paraId="2C5A4C84" w14:textId="77777777" w:rsidR="00DC0D93" w:rsidRPr="00707C42" w:rsidRDefault="00DC0D93">
      <w:pPr>
        <w:pStyle w:val="BodyText"/>
        <w:spacing w:before="6"/>
        <w:rPr>
          <w:rFonts w:asciiTheme="minorHAnsi" w:hAnsiTheme="minorHAnsi" w:cstheme="minorHAnsi"/>
          <w:i w:val="0"/>
          <w:sz w:val="16"/>
        </w:rPr>
      </w:pPr>
    </w:p>
    <w:p w14:paraId="1F363182" w14:textId="77777777" w:rsidR="00DC0D93" w:rsidRPr="00707C42" w:rsidRDefault="00570619">
      <w:pPr>
        <w:pStyle w:val="ListParagraph"/>
        <w:numPr>
          <w:ilvl w:val="0"/>
          <w:numId w:val="1"/>
        </w:numPr>
        <w:tabs>
          <w:tab w:val="left" w:pos="1721"/>
        </w:tabs>
        <w:ind w:right="0" w:hanging="361"/>
        <w:rPr>
          <w:rFonts w:asciiTheme="minorHAnsi" w:hAnsiTheme="minorHAnsi" w:cstheme="minorHAnsi"/>
          <w:b/>
        </w:rPr>
      </w:pPr>
      <w:r w:rsidRPr="00707C42">
        <w:rPr>
          <w:rFonts w:asciiTheme="minorHAnsi" w:hAnsiTheme="minorHAnsi" w:cstheme="minorHAnsi"/>
          <w:b/>
        </w:rPr>
        <w:t>How is my application presented to the</w:t>
      </w:r>
      <w:r w:rsidRPr="00707C42">
        <w:rPr>
          <w:rFonts w:asciiTheme="minorHAnsi" w:hAnsiTheme="minorHAnsi" w:cstheme="minorHAnsi"/>
          <w:b/>
          <w:spacing w:val="-6"/>
        </w:rPr>
        <w:t xml:space="preserve"> </w:t>
      </w:r>
      <w:r w:rsidRPr="00707C42">
        <w:rPr>
          <w:rFonts w:asciiTheme="minorHAnsi" w:hAnsiTheme="minorHAnsi" w:cstheme="minorHAnsi"/>
          <w:b/>
        </w:rPr>
        <w:t>committee?</w:t>
      </w:r>
    </w:p>
    <w:p w14:paraId="7D15FBA0" w14:textId="77777777" w:rsidR="00DC0D93" w:rsidRPr="00707C42" w:rsidRDefault="00DC0D93">
      <w:pPr>
        <w:pStyle w:val="BodyText"/>
        <w:spacing w:before="6"/>
        <w:rPr>
          <w:rFonts w:asciiTheme="minorHAnsi" w:hAnsiTheme="minorHAnsi" w:cstheme="minorHAnsi"/>
          <w:b/>
          <w:i w:val="0"/>
          <w:sz w:val="28"/>
        </w:rPr>
      </w:pPr>
    </w:p>
    <w:p w14:paraId="4F631A31" w14:textId="77777777" w:rsidR="00DC0D93" w:rsidRPr="00707C42" w:rsidRDefault="00570619">
      <w:pPr>
        <w:spacing w:line="276" w:lineRule="auto"/>
        <w:ind w:left="1360" w:right="113"/>
        <w:jc w:val="both"/>
        <w:rPr>
          <w:rFonts w:asciiTheme="minorHAnsi" w:hAnsiTheme="minorHAnsi" w:cstheme="minorHAnsi"/>
        </w:rPr>
      </w:pPr>
      <w:r w:rsidRPr="00707C42">
        <w:rPr>
          <w:rFonts w:asciiTheme="minorHAnsi" w:hAnsiTheme="minorHAnsi" w:cstheme="minorHAnsi"/>
        </w:rPr>
        <w:t xml:space="preserve">Your </w:t>
      </w:r>
      <w:proofErr w:type="spellStart"/>
      <w:r w:rsidRPr="00707C42">
        <w:rPr>
          <w:rFonts w:asciiTheme="minorHAnsi" w:hAnsiTheme="minorHAnsi" w:cstheme="minorHAnsi"/>
        </w:rPr>
        <w:t>HoD</w:t>
      </w:r>
      <w:proofErr w:type="spellEnd"/>
      <w:r w:rsidRPr="00707C42">
        <w:rPr>
          <w:rFonts w:asciiTheme="minorHAnsi" w:hAnsiTheme="minorHAnsi" w:cstheme="minorHAnsi"/>
        </w:rPr>
        <w:t xml:space="preserve"> will present your case to the committee and it is therefore essential that he or she is fully briefed on your portfolio and other documentation. Following this presentation, the committee interrogates the information provided and seeks clarity from the </w:t>
      </w:r>
      <w:proofErr w:type="spellStart"/>
      <w:r w:rsidRPr="00707C42">
        <w:rPr>
          <w:rFonts w:asciiTheme="minorHAnsi" w:hAnsiTheme="minorHAnsi" w:cstheme="minorHAnsi"/>
        </w:rPr>
        <w:t>HoD</w:t>
      </w:r>
      <w:proofErr w:type="spellEnd"/>
      <w:r w:rsidRPr="00707C42">
        <w:rPr>
          <w:rFonts w:asciiTheme="minorHAnsi" w:hAnsiTheme="minorHAnsi" w:cstheme="minorHAnsi"/>
        </w:rPr>
        <w:t xml:space="preserve"> on any issues that</w:t>
      </w:r>
      <w:r w:rsidRPr="00707C42">
        <w:rPr>
          <w:rFonts w:asciiTheme="minorHAnsi" w:hAnsiTheme="minorHAnsi" w:cstheme="minorHAnsi"/>
          <w:spacing w:val="-8"/>
        </w:rPr>
        <w:t xml:space="preserve"> </w:t>
      </w:r>
      <w:r w:rsidRPr="00707C42">
        <w:rPr>
          <w:rFonts w:asciiTheme="minorHAnsi" w:hAnsiTheme="minorHAnsi" w:cstheme="minorHAnsi"/>
        </w:rPr>
        <w:t>may</w:t>
      </w:r>
      <w:r w:rsidRPr="00707C42">
        <w:rPr>
          <w:rFonts w:asciiTheme="minorHAnsi" w:hAnsiTheme="minorHAnsi" w:cstheme="minorHAnsi"/>
          <w:spacing w:val="-5"/>
        </w:rPr>
        <w:t xml:space="preserve"> </w:t>
      </w:r>
      <w:r w:rsidRPr="00707C42">
        <w:rPr>
          <w:rFonts w:asciiTheme="minorHAnsi" w:hAnsiTheme="minorHAnsi" w:cstheme="minorHAnsi"/>
        </w:rPr>
        <w:t>not</w:t>
      </w:r>
      <w:r w:rsidRPr="00707C42">
        <w:rPr>
          <w:rFonts w:asciiTheme="minorHAnsi" w:hAnsiTheme="minorHAnsi" w:cstheme="minorHAnsi"/>
          <w:spacing w:val="-7"/>
        </w:rPr>
        <w:t xml:space="preserve"> </w:t>
      </w:r>
      <w:r w:rsidRPr="00707C42">
        <w:rPr>
          <w:rFonts w:asciiTheme="minorHAnsi" w:hAnsiTheme="minorHAnsi" w:cstheme="minorHAnsi"/>
        </w:rPr>
        <w:t>be</w:t>
      </w:r>
      <w:r w:rsidRPr="00707C42">
        <w:rPr>
          <w:rFonts w:asciiTheme="minorHAnsi" w:hAnsiTheme="minorHAnsi" w:cstheme="minorHAnsi"/>
          <w:spacing w:val="-7"/>
        </w:rPr>
        <w:t xml:space="preserve"> </w:t>
      </w:r>
      <w:r w:rsidRPr="00707C42">
        <w:rPr>
          <w:rFonts w:asciiTheme="minorHAnsi" w:hAnsiTheme="minorHAnsi" w:cstheme="minorHAnsi"/>
        </w:rPr>
        <w:t>clear.</w:t>
      </w:r>
      <w:r w:rsidRPr="00707C42">
        <w:rPr>
          <w:rFonts w:asciiTheme="minorHAnsi" w:hAnsiTheme="minorHAnsi" w:cstheme="minorHAnsi"/>
          <w:spacing w:val="-9"/>
        </w:rPr>
        <w:t xml:space="preserve"> </w:t>
      </w:r>
      <w:r w:rsidRPr="00707C42">
        <w:rPr>
          <w:rFonts w:asciiTheme="minorHAnsi" w:hAnsiTheme="minorHAnsi" w:cstheme="minorHAnsi"/>
        </w:rPr>
        <w:t>Committee</w:t>
      </w:r>
      <w:r w:rsidRPr="00707C42">
        <w:rPr>
          <w:rFonts w:asciiTheme="minorHAnsi" w:hAnsiTheme="minorHAnsi" w:cstheme="minorHAnsi"/>
          <w:spacing w:val="-8"/>
        </w:rPr>
        <w:t xml:space="preserve"> </w:t>
      </w:r>
      <w:r w:rsidRPr="00707C42">
        <w:rPr>
          <w:rFonts w:asciiTheme="minorHAnsi" w:hAnsiTheme="minorHAnsi" w:cstheme="minorHAnsi"/>
        </w:rPr>
        <w:t>members</w:t>
      </w:r>
      <w:r w:rsidRPr="00707C42">
        <w:rPr>
          <w:rFonts w:asciiTheme="minorHAnsi" w:hAnsiTheme="minorHAnsi" w:cstheme="minorHAnsi"/>
          <w:spacing w:val="-7"/>
        </w:rPr>
        <w:t xml:space="preserve"> </w:t>
      </w:r>
      <w:r w:rsidRPr="00707C42">
        <w:rPr>
          <w:rFonts w:asciiTheme="minorHAnsi" w:hAnsiTheme="minorHAnsi" w:cstheme="minorHAnsi"/>
        </w:rPr>
        <w:t>then</w:t>
      </w:r>
      <w:r w:rsidRPr="00707C42">
        <w:rPr>
          <w:rFonts w:asciiTheme="minorHAnsi" w:hAnsiTheme="minorHAnsi" w:cstheme="minorHAnsi"/>
          <w:spacing w:val="-9"/>
        </w:rPr>
        <w:t xml:space="preserve"> </w:t>
      </w:r>
      <w:r w:rsidRPr="00707C42">
        <w:rPr>
          <w:rFonts w:asciiTheme="minorHAnsi" w:hAnsiTheme="minorHAnsi" w:cstheme="minorHAnsi"/>
        </w:rPr>
        <w:t>anonymously</w:t>
      </w:r>
      <w:r w:rsidRPr="00707C42">
        <w:rPr>
          <w:rFonts w:asciiTheme="minorHAnsi" w:hAnsiTheme="minorHAnsi" w:cstheme="minorHAnsi"/>
          <w:spacing w:val="-7"/>
        </w:rPr>
        <w:t xml:space="preserve"> </w:t>
      </w:r>
      <w:r w:rsidRPr="00707C42">
        <w:rPr>
          <w:rFonts w:asciiTheme="minorHAnsi" w:hAnsiTheme="minorHAnsi" w:cstheme="minorHAnsi"/>
        </w:rPr>
        <w:t>provide</w:t>
      </w:r>
      <w:r w:rsidRPr="00707C42">
        <w:rPr>
          <w:rFonts w:asciiTheme="minorHAnsi" w:hAnsiTheme="minorHAnsi" w:cstheme="minorHAnsi"/>
          <w:spacing w:val="-7"/>
        </w:rPr>
        <w:t xml:space="preserve"> </w:t>
      </w:r>
      <w:r w:rsidRPr="00707C42">
        <w:rPr>
          <w:rFonts w:asciiTheme="minorHAnsi" w:hAnsiTheme="minorHAnsi" w:cstheme="minorHAnsi"/>
        </w:rPr>
        <w:t>their</w:t>
      </w:r>
      <w:r w:rsidRPr="00707C42">
        <w:rPr>
          <w:rFonts w:asciiTheme="minorHAnsi" w:hAnsiTheme="minorHAnsi" w:cstheme="minorHAnsi"/>
          <w:spacing w:val="-7"/>
        </w:rPr>
        <w:t xml:space="preserve"> </w:t>
      </w:r>
      <w:r w:rsidRPr="00707C42">
        <w:rPr>
          <w:rFonts w:asciiTheme="minorHAnsi" w:hAnsiTheme="minorHAnsi" w:cstheme="minorHAnsi"/>
        </w:rPr>
        <w:t>own</w:t>
      </w:r>
      <w:r w:rsidRPr="00707C42">
        <w:rPr>
          <w:rFonts w:asciiTheme="minorHAnsi" w:hAnsiTheme="minorHAnsi" w:cstheme="minorHAnsi"/>
          <w:spacing w:val="-11"/>
        </w:rPr>
        <w:t xml:space="preserve"> </w:t>
      </w:r>
      <w:r w:rsidRPr="00707C42">
        <w:rPr>
          <w:rFonts w:asciiTheme="minorHAnsi" w:hAnsiTheme="minorHAnsi" w:cstheme="minorHAnsi"/>
        </w:rPr>
        <w:t>set</w:t>
      </w:r>
      <w:r w:rsidRPr="00707C42">
        <w:rPr>
          <w:rFonts w:asciiTheme="minorHAnsi" w:hAnsiTheme="minorHAnsi" w:cstheme="minorHAnsi"/>
          <w:spacing w:val="-7"/>
        </w:rPr>
        <w:t xml:space="preserve"> </w:t>
      </w:r>
      <w:r w:rsidRPr="00707C42">
        <w:rPr>
          <w:rFonts w:asciiTheme="minorHAnsi" w:hAnsiTheme="minorHAnsi" w:cstheme="minorHAnsi"/>
        </w:rPr>
        <w:t>of</w:t>
      </w:r>
      <w:r w:rsidRPr="00707C42">
        <w:rPr>
          <w:rFonts w:asciiTheme="minorHAnsi" w:hAnsiTheme="minorHAnsi" w:cstheme="minorHAnsi"/>
          <w:spacing w:val="-8"/>
        </w:rPr>
        <w:t xml:space="preserve"> </w:t>
      </w:r>
      <w:r w:rsidRPr="00707C42">
        <w:rPr>
          <w:rFonts w:asciiTheme="minorHAnsi" w:hAnsiTheme="minorHAnsi" w:cstheme="minorHAnsi"/>
        </w:rPr>
        <w:t>scores</w:t>
      </w:r>
      <w:r w:rsidRPr="00707C42">
        <w:rPr>
          <w:rFonts w:asciiTheme="minorHAnsi" w:hAnsiTheme="minorHAnsi" w:cstheme="minorHAnsi"/>
          <w:spacing w:val="-5"/>
        </w:rPr>
        <w:t xml:space="preserve"> </w:t>
      </w:r>
      <w:r w:rsidRPr="00707C42">
        <w:rPr>
          <w:rFonts w:asciiTheme="minorHAnsi" w:hAnsiTheme="minorHAnsi" w:cstheme="minorHAnsi"/>
        </w:rPr>
        <w:t>for you in each of the four categories (similar to the HR175) based on their views. The scores from each committee member are tallied and averaged (a simple average is used) with the committee able to round the scores up at its discretion, as per the</w:t>
      </w:r>
      <w:r w:rsidRPr="00707C42">
        <w:rPr>
          <w:rFonts w:asciiTheme="minorHAnsi" w:hAnsiTheme="minorHAnsi" w:cstheme="minorHAnsi"/>
          <w:spacing w:val="-16"/>
        </w:rPr>
        <w:t xml:space="preserve"> </w:t>
      </w:r>
      <w:r w:rsidRPr="00707C42">
        <w:rPr>
          <w:rFonts w:asciiTheme="minorHAnsi" w:hAnsiTheme="minorHAnsi" w:cstheme="minorHAnsi"/>
        </w:rPr>
        <w:t>Guidelines.</w:t>
      </w:r>
    </w:p>
    <w:p w14:paraId="27F0A763" w14:textId="77777777" w:rsidR="00DC0D93" w:rsidRPr="00707C42" w:rsidRDefault="00DC0D93">
      <w:pPr>
        <w:pStyle w:val="BodyText"/>
        <w:spacing w:before="3"/>
        <w:rPr>
          <w:rFonts w:asciiTheme="minorHAnsi" w:hAnsiTheme="minorHAnsi" w:cstheme="minorHAnsi"/>
          <w:i w:val="0"/>
          <w:sz w:val="25"/>
        </w:rPr>
      </w:pPr>
    </w:p>
    <w:p w14:paraId="565255C8" w14:textId="77777777" w:rsidR="00DC0D93" w:rsidRPr="00707C42" w:rsidRDefault="00570619">
      <w:pPr>
        <w:spacing w:line="276" w:lineRule="auto"/>
        <w:ind w:left="1360" w:right="112"/>
        <w:jc w:val="both"/>
        <w:rPr>
          <w:rFonts w:asciiTheme="minorHAnsi" w:hAnsiTheme="minorHAnsi" w:cstheme="minorHAnsi"/>
        </w:rPr>
      </w:pPr>
      <w:r w:rsidRPr="00707C42">
        <w:rPr>
          <w:rFonts w:asciiTheme="minorHAnsi" w:hAnsiTheme="minorHAnsi" w:cstheme="minorHAnsi"/>
        </w:rPr>
        <w:t>Note</w:t>
      </w:r>
      <w:r w:rsidRPr="00707C42">
        <w:rPr>
          <w:rFonts w:asciiTheme="minorHAnsi" w:hAnsiTheme="minorHAnsi" w:cstheme="minorHAnsi"/>
          <w:spacing w:val="-5"/>
        </w:rPr>
        <w:t xml:space="preserve"> </w:t>
      </w:r>
      <w:r w:rsidRPr="00707C42">
        <w:rPr>
          <w:rFonts w:asciiTheme="minorHAnsi" w:hAnsiTheme="minorHAnsi" w:cstheme="minorHAnsi"/>
        </w:rPr>
        <w:t>that</w:t>
      </w:r>
      <w:r w:rsidRPr="00707C42">
        <w:rPr>
          <w:rFonts w:asciiTheme="minorHAnsi" w:hAnsiTheme="minorHAnsi" w:cstheme="minorHAnsi"/>
          <w:spacing w:val="-6"/>
        </w:rPr>
        <w:t xml:space="preserve"> </w:t>
      </w:r>
      <w:r w:rsidRPr="00707C42">
        <w:rPr>
          <w:rFonts w:asciiTheme="minorHAnsi" w:hAnsiTheme="minorHAnsi" w:cstheme="minorHAnsi"/>
        </w:rPr>
        <w:t>these</w:t>
      </w:r>
      <w:r w:rsidRPr="00707C42">
        <w:rPr>
          <w:rFonts w:asciiTheme="minorHAnsi" w:hAnsiTheme="minorHAnsi" w:cstheme="minorHAnsi"/>
          <w:spacing w:val="-5"/>
        </w:rPr>
        <w:t xml:space="preserve"> </w:t>
      </w:r>
      <w:r w:rsidRPr="00707C42">
        <w:rPr>
          <w:rFonts w:asciiTheme="minorHAnsi" w:hAnsiTheme="minorHAnsi" w:cstheme="minorHAnsi"/>
        </w:rPr>
        <w:t>averaged</w:t>
      </w:r>
      <w:r w:rsidRPr="00707C42">
        <w:rPr>
          <w:rFonts w:asciiTheme="minorHAnsi" w:hAnsiTheme="minorHAnsi" w:cstheme="minorHAnsi"/>
          <w:spacing w:val="-6"/>
        </w:rPr>
        <w:t xml:space="preserve"> </w:t>
      </w:r>
      <w:r w:rsidRPr="00707C42">
        <w:rPr>
          <w:rFonts w:asciiTheme="minorHAnsi" w:hAnsiTheme="minorHAnsi" w:cstheme="minorHAnsi"/>
        </w:rPr>
        <w:t>scores</w:t>
      </w:r>
      <w:r w:rsidRPr="00707C42">
        <w:rPr>
          <w:rFonts w:asciiTheme="minorHAnsi" w:hAnsiTheme="minorHAnsi" w:cstheme="minorHAnsi"/>
          <w:spacing w:val="-4"/>
        </w:rPr>
        <w:t xml:space="preserve"> </w:t>
      </w:r>
      <w:r w:rsidRPr="00707C42">
        <w:rPr>
          <w:rFonts w:asciiTheme="minorHAnsi" w:hAnsiTheme="minorHAnsi" w:cstheme="minorHAnsi"/>
        </w:rPr>
        <w:t>for</w:t>
      </w:r>
      <w:r w:rsidRPr="00707C42">
        <w:rPr>
          <w:rFonts w:asciiTheme="minorHAnsi" w:hAnsiTheme="minorHAnsi" w:cstheme="minorHAnsi"/>
          <w:spacing w:val="-6"/>
        </w:rPr>
        <w:t xml:space="preserve"> </w:t>
      </w:r>
      <w:r w:rsidRPr="00707C42">
        <w:rPr>
          <w:rFonts w:asciiTheme="minorHAnsi" w:hAnsiTheme="minorHAnsi" w:cstheme="minorHAnsi"/>
        </w:rPr>
        <w:t>each</w:t>
      </w:r>
      <w:r w:rsidRPr="00707C42">
        <w:rPr>
          <w:rFonts w:asciiTheme="minorHAnsi" w:hAnsiTheme="minorHAnsi" w:cstheme="minorHAnsi"/>
          <w:spacing w:val="-6"/>
        </w:rPr>
        <w:t xml:space="preserve"> </w:t>
      </w:r>
      <w:r w:rsidRPr="00707C42">
        <w:rPr>
          <w:rFonts w:asciiTheme="minorHAnsi" w:hAnsiTheme="minorHAnsi" w:cstheme="minorHAnsi"/>
        </w:rPr>
        <w:t>category</w:t>
      </w:r>
      <w:r w:rsidRPr="00707C42">
        <w:rPr>
          <w:rFonts w:asciiTheme="minorHAnsi" w:hAnsiTheme="minorHAnsi" w:cstheme="minorHAnsi"/>
          <w:spacing w:val="-5"/>
        </w:rPr>
        <w:t xml:space="preserve"> </w:t>
      </w:r>
      <w:r w:rsidRPr="00707C42">
        <w:rPr>
          <w:rFonts w:asciiTheme="minorHAnsi" w:hAnsiTheme="minorHAnsi" w:cstheme="minorHAnsi"/>
        </w:rPr>
        <w:t>must</w:t>
      </w:r>
      <w:r w:rsidRPr="00707C42">
        <w:rPr>
          <w:rFonts w:asciiTheme="minorHAnsi" w:hAnsiTheme="minorHAnsi" w:cstheme="minorHAnsi"/>
          <w:spacing w:val="-4"/>
        </w:rPr>
        <w:t xml:space="preserve"> </w:t>
      </w:r>
      <w:r w:rsidRPr="00707C42">
        <w:rPr>
          <w:rFonts w:asciiTheme="minorHAnsi" w:hAnsiTheme="minorHAnsi" w:cstheme="minorHAnsi"/>
        </w:rPr>
        <w:t>meet</w:t>
      </w:r>
      <w:r w:rsidRPr="00707C42">
        <w:rPr>
          <w:rFonts w:asciiTheme="minorHAnsi" w:hAnsiTheme="minorHAnsi" w:cstheme="minorHAnsi"/>
          <w:spacing w:val="-5"/>
        </w:rPr>
        <w:t xml:space="preserve"> </w:t>
      </w:r>
      <w:r w:rsidRPr="00707C42">
        <w:rPr>
          <w:rFonts w:asciiTheme="minorHAnsi" w:hAnsiTheme="minorHAnsi" w:cstheme="minorHAnsi"/>
        </w:rPr>
        <w:t>the</w:t>
      </w:r>
      <w:r w:rsidRPr="00707C42">
        <w:rPr>
          <w:rFonts w:asciiTheme="minorHAnsi" w:hAnsiTheme="minorHAnsi" w:cstheme="minorHAnsi"/>
          <w:spacing w:val="-8"/>
        </w:rPr>
        <w:t xml:space="preserve"> </w:t>
      </w:r>
      <w:r w:rsidRPr="00707C42">
        <w:rPr>
          <w:rFonts w:asciiTheme="minorHAnsi" w:hAnsiTheme="minorHAnsi" w:cstheme="minorHAnsi"/>
        </w:rPr>
        <w:t>minimum</w:t>
      </w:r>
      <w:r w:rsidRPr="00707C42">
        <w:rPr>
          <w:rFonts w:asciiTheme="minorHAnsi" w:hAnsiTheme="minorHAnsi" w:cstheme="minorHAnsi"/>
          <w:spacing w:val="-5"/>
        </w:rPr>
        <w:t xml:space="preserve"> </w:t>
      </w:r>
      <w:r w:rsidRPr="00707C42">
        <w:rPr>
          <w:rFonts w:asciiTheme="minorHAnsi" w:hAnsiTheme="minorHAnsi" w:cstheme="minorHAnsi"/>
        </w:rPr>
        <w:t>scoring</w:t>
      </w:r>
      <w:r w:rsidRPr="00707C42">
        <w:rPr>
          <w:rFonts w:asciiTheme="minorHAnsi" w:hAnsiTheme="minorHAnsi" w:cstheme="minorHAnsi"/>
          <w:spacing w:val="-3"/>
        </w:rPr>
        <w:t xml:space="preserve"> </w:t>
      </w:r>
      <w:r w:rsidRPr="00707C42">
        <w:rPr>
          <w:rFonts w:asciiTheme="minorHAnsi" w:hAnsiTheme="minorHAnsi" w:cstheme="minorHAnsi"/>
        </w:rPr>
        <w:t>criteria</w:t>
      </w:r>
      <w:r w:rsidRPr="00707C42">
        <w:rPr>
          <w:rFonts w:asciiTheme="minorHAnsi" w:hAnsiTheme="minorHAnsi" w:cstheme="minorHAnsi"/>
          <w:spacing w:val="-6"/>
        </w:rPr>
        <w:t xml:space="preserve"> </w:t>
      </w:r>
      <w:r w:rsidRPr="00707C42">
        <w:rPr>
          <w:rFonts w:asciiTheme="minorHAnsi" w:hAnsiTheme="minorHAnsi" w:cstheme="minorHAnsi"/>
        </w:rPr>
        <w:t>as</w:t>
      </w:r>
      <w:r w:rsidRPr="00707C42">
        <w:rPr>
          <w:rFonts w:asciiTheme="minorHAnsi" w:hAnsiTheme="minorHAnsi" w:cstheme="minorHAnsi"/>
          <w:spacing w:val="-6"/>
        </w:rPr>
        <w:t xml:space="preserve"> </w:t>
      </w:r>
      <w:r w:rsidRPr="00707C42">
        <w:rPr>
          <w:rFonts w:asciiTheme="minorHAnsi" w:hAnsiTheme="minorHAnsi" w:cstheme="minorHAnsi"/>
        </w:rPr>
        <w:t>set out in the Guidelines – a minimum of 7 in at least three of the categories and an average across all</w:t>
      </w:r>
      <w:r w:rsidRPr="00707C42">
        <w:rPr>
          <w:rFonts w:asciiTheme="minorHAnsi" w:hAnsiTheme="minorHAnsi" w:cstheme="minorHAnsi"/>
          <w:spacing w:val="-9"/>
        </w:rPr>
        <w:t xml:space="preserve"> </w:t>
      </w:r>
      <w:r w:rsidRPr="00707C42">
        <w:rPr>
          <w:rFonts w:asciiTheme="minorHAnsi" w:hAnsiTheme="minorHAnsi" w:cstheme="minorHAnsi"/>
        </w:rPr>
        <w:t>categories</w:t>
      </w:r>
      <w:r w:rsidRPr="00707C42">
        <w:rPr>
          <w:rFonts w:asciiTheme="minorHAnsi" w:hAnsiTheme="minorHAnsi" w:cstheme="minorHAnsi"/>
          <w:spacing w:val="-10"/>
        </w:rPr>
        <w:t xml:space="preserve"> </w:t>
      </w:r>
      <w:r w:rsidRPr="00707C42">
        <w:rPr>
          <w:rFonts w:asciiTheme="minorHAnsi" w:hAnsiTheme="minorHAnsi" w:cstheme="minorHAnsi"/>
        </w:rPr>
        <w:t>of</w:t>
      </w:r>
      <w:r w:rsidRPr="00707C42">
        <w:rPr>
          <w:rFonts w:asciiTheme="minorHAnsi" w:hAnsiTheme="minorHAnsi" w:cstheme="minorHAnsi"/>
          <w:spacing w:val="-10"/>
        </w:rPr>
        <w:t xml:space="preserve"> </w:t>
      </w:r>
      <w:r w:rsidRPr="00707C42">
        <w:rPr>
          <w:rFonts w:asciiTheme="minorHAnsi" w:hAnsiTheme="minorHAnsi" w:cstheme="minorHAnsi"/>
        </w:rPr>
        <w:t>8.</w:t>
      </w:r>
      <w:r w:rsidRPr="00707C42">
        <w:rPr>
          <w:rFonts w:asciiTheme="minorHAnsi" w:hAnsiTheme="minorHAnsi" w:cstheme="minorHAnsi"/>
          <w:spacing w:val="-9"/>
        </w:rPr>
        <w:t xml:space="preserve"> </w:t>
      </w:r>
      <w:r w:rsidRPr="00707C42">
        <w:rPr>
          <w:rFonts w:asciiTheme="minorHAnsi" w:hAnsiTheme="minorHAnsi" w:cstheme="minorHAnsi"/>
        </w:rPr>
        <w:t>For</w:t>
      </w:r>
      <w:r w:rsidRPr="00707C42">
        <w:rPr>
          <w:rFonts w:asciiTheme="minorHAnsi" w:hAnsiTheme="minorHAnsi" w:cstheme="minorHAnsi"/>
          <w:spacing w:val="-7"/>
        </w:rPr>
        <w:t xml:space="preserve"> </w:t>
      </w:r>
      <w:r w:rsidRPr="00707C42">
        <w:rPr>
          <w:rFonts w:asciiTheme="minorHAnsi" w:hAnsiTheme="minorHAnsi" w:cstheme="minorHAnsi"/>
        </w:rPr>
        <w:t>A/P</w:t>
      </w:r>
      <w:r w:rsidRPr="00707C42">
        <w:rPr>
          <w:rFonts w:asciiTheme="minorHAnsi" w:hAnsiTheme="minorHAnsi" w:cstheme="minorHAnsi"/>
          <w:spacing w:val="-9"/>
        </w:rPr>
        <w:t xml:space="preserve"> </w:t>
      </w:r>
      <w:r w:rsidRPr="00707C42">
        <w:rPr>
          <w:rFonts w:asciiTheme="minorHAnsi" w:hAnsiTheme="minorHAnsi" w:cstheme="minorHAnsi"/>
        </w:rPr>
        <w:t>and</w:t>
      </w:r>
      <w:r w:rsidRPr="00707C42">
        <w:rPr>
          <w:rFonts w:asciiTheme="minorHAnsi" w:hAnsiTheme="minorHAnsi" w:cstheme="minorHAnsi"/>
          <w:spacing w:val="-8"/>
        </w:rPr>
        <w:t xml:space="preserve"> </w:t>
      </w:r>
      <w:r w:rsidRPr="00707C42">
        <w:rPr>
          <w:rFonts w:asciiTheme="minorHAnsi" w:hAnsiTheme="minorHAnsi" w:cstheme="minorHAnsi"/>
        </w:rPr>
        <w:t>Professor</w:t>
      </w:r>
      <w:r w:rsidRPr="00707C42">
        <w:rPr>
          <w:rFonts w:asciiTheme="minorHAnsi" w:hAnsiTheme="minorHAnsi" w:cstheme="minorHAnsi"/>
          <w:spacing w:val="-11"/>
        </w:rPr>
        <w:t xml:space="preserve"> </w:t>
      </w:r>
      <w:r w:rsidRPr="00707C42">
        <w:rPr>
          <w:rFonts w:asciiTheme="minorHAnsi" w:hAnsiTheme="minorHAnsi" w:cstheme="minorHAnsi"/>
        </w:rPr>
        <w:t>there</w:t>
      </w:r>
      <w:r w:rsidRPr="00707C42">
        <w:rPr>
          <w:rFonts w:asciiTheme="minorHAnsi" w:hAnsiTheme="minorHAnsi" w:cstheme="minorHAnsi"/>
          <w:spacing w:val="-9"/>
        </w:rPr>
        <w:t xml:space="preserve"> </w:t>
      </w:r>
      <w:r w:rsidRPr="00707C42">
        <w:rPr>
          <w:rFonts w:asciiTheme="minorHAnsi" w:hAnsiTheme="minorHAnsi" w:cstheme="minorHAnsi"/>
        </w:rPr>
        <w:t>are</w:t>
      </w:r>
      <w:r w:rsidRPr="00707C42">
        <w:rPr>
          <w:rFonts w:asciiTheme="minorHAnsi" w:hAnsiTheme="minorHAnsi" w:cstheme="minorHAnsi"/>
          <w:spacing w:val="-7"/>
        </w:rPr>
        <w:t xml:space="preserve"> </w:t>
      </w:r>
      <w:r w:rsidRPr="00707C42">
        <w:rPr>
          <w:rFonts w:asciiTheme="minorHAnsi" w:hAnsiTheme="minorHAnsi" w:cstheme="minorHAnsi"/>
        </w:rPr>
        <w:t>additional</w:t>
      </w:r>
      <w:r w:rsidRPr="00707C42">
        <w:rPr>
          <w:rFonts w:asciiTheme="minorHAnsi" w:hAnsiTheme="minorHAnsi" w:cstheme="minorHAnsi"/>
          <w:spacing w:val="-8"/>
        </w:rPr>
        <w:t xml:space="preserve"> </w:t>
      </w:r>
      <w:r w:rsidRPr="00707C42">
        <w:rPr>
          <w:rFonts w:asciiTheme="minorHAnsi" w:hAnsiTheme="minorHAnsi" w:cstheme="minorHAnsi"/>
        </w:rPr>
        <w:t>requirements</w:t>
      </w:r>
      <w:r w:rsidRPr="00707C42">
        <w:rPr>
          <w:rFonts w:asciiTheme="minorHAnsi" w:hAnsiTheme="minorHAnsi" w:cstheme="minorHAnsi"/>
          <w:spacing w:val="-10"/>
        </w:rPr>
        <w:t xml:space="preserve"> </w:t>
      </w:r>
      <w:r w:rsidRPr="00707C42">
        <w:rPr>
          <w:rFonts w:asciiTheme="minorHAnsi" w:hAnsiTheme="minorHAnsi" w:cstheme="minorHAnsi"/>
        </w:rPr>
        <w:t>of</w:t>
      </w:r>
      <w:r w:rsidRPr="00707C42">
        <w:rPr>
          <w:rFonts w:asciiTheme="minorHAnsi" w:hAnsiTheme="minorHAnsi" w:cstheme="minorHAnsi"/>
          <w:spacing w:val="-10"/>
        </w:rPr>
        <w:t xml:space="preserve"> </w:t>
      </w:r>
      <w:r w:rsidRPr="00707C42">
        <w:rPr>
          <w:rFonts w:asciiTheme="minorHAnsi" w:hAnsiTheme="minorHAnsi" w:cstheme="minorHAnsi"/>
        </w:rPr>
        <w:t>a</w:t>
      </w:r>
      <w:r w:rsidRPr="00707C42">
        <w:rPr>
          <w:rFonts w:asciiTheme="minorHAnsi" w:hAnsiTheme="minorHAnsi" w:cstheme="minorHAnsi"/>
          <w:spacing w:val="-11"/>
        </w:rPr>
        <w:t xml:space="preserve"> </w:t>
      </w:r>
      <w:r w:rsidRPr="00707C42">
        <w:rPr>
          <w:rFonts w:asciiTheme="minorHAnsi" w:hAnsiTheme="minorHAnsi" w:cstheme="minorHAnsi"/>
        </w:rPr>
        <w:t>minimum</w:t>
      </w:r>
      <w:r w:rsidRPr="00707C42">
        <w:rPr>
          <w:rFonts w:asciiTheme="minorHAnsi" w:hAnsiTheme="minorHAnsi" w:cstheme="minorHAnsi"/>
          <w:spacing w:val="-8"/>
        </w:rPr>
        <w:t xml:space="preserve"> </w:t>
      </w:r>
      <w:r w:rsidRPr="00707C42">
        <w:rPr>
          <w:rFonts w:asciiTheme="minorHAnsi" w:hAnsiTheme="minorHAnsi" w:cstheme="minorHAnsi"/>
        </w:rPr>
        <w:t>of</w:t>
      </w:r>
      <w:r w:rsidRPr="00707C42">
        <w:rPr>
          <w:rFonts w:asciiTheme="minorHAnsi" w:hAnsiTheme="minorHAnsi" w:cstheme="minorHAnsi"/>
          <w:spacing w:val="-11"/>
        </w:rPr>
        <w:t xml:space="preserve"> </w:t>
      </w:r>
      <w:r w:rsidRPr="00707C42">
        <w:rPr>
          <w:rFonts w:asciiTheme="minorHAnsi" w:hAnsiTheme="minorHAnsi" w:cstheme="minorHAnsi"/>
        </w:rPr>
        <w:t>7</w:t>
      </w:r>
      <w:r w:rsidRPr="00707C42">
        <w:rPr>
          <w:rFonts w:asciiTheme="minorHAnsi" w:hAnsiTheme="minorHAnsi" w:cstheme="minorHAnsi"/>
          <w:spacing w:val="-6"/>
        </w:rPr>
        <w:t xml:space="preserve"> </w:t>
      </w:r>
      <w:r w:rsidRPr="00707C42">
        <w:rPr>
          <w:rFonts w:asciiTheme="minorHAnsi" w:hAnsiTheme="minorHAnsi" w:cstheme="minorHAnsi"/>
        </w:rPr>
        <w:t>and 8 for research,</w:t>
      </w:r>
      <w:r w:rsidRPr="00707C42">
        <w:rPr>
          <w:rFonts w:asciiTheme="minorHAnsi" w:hAnsiTheme="minorHAnsi" w:cstheme="minorHAnsi"/>
          <w:spacing w:val="-1"/>
        </w:rPr>
        <w:t xml:space="preserve"> </w:t>
      </w:r>
      <w:r w:rsidRPr="00707C42">
        <w:rPr>
          <w:rFonts w:asciiTheme="minorHAnsi" w:hAnsiTheme="minorHAnsi" w:cstheme="minorHAnsi"/>
        </w:rPr>
        <w:t>respectively.</w:t>
      </w:r>
    </w:p>
    <w:p w14:paraId="2FB1CB2D" w14:textId="77777777" w:rsidR="00DC0D93" w:rsidRPr="00707C42" w:rsidRDefault="00DC0D93">
      <w:pPr>
        <w:pStyle w:val="BodyText"/>
        <w:spacing w:before="5"/>
        <w:rPr>
          <w:rFonts w:asciiTheme="minorHAnsi" w:hAnsiTheme="minorHAnsi" w:cstheme="minorHAnsi"/>
          <w:i w:val="0"/>
          <w:sz w:val="25"/>
        </w:rPr>
      </w:pPr>
    </w:p>
    <w:p w14:paraId="52CC37F1" w14:textId="77777777" w:rsidR="00DC0D93" w:rsidRPr="00707C42" w:rsidRDefault="00570619">
      <w:pPr>
        <w:spacing w:line="273" w:lineRule="auto"/>
        <w:ind w:left="1360" w:right="111"/>
        <w:jc w:val="both"/>
        <w:rPr>
          <w:rFonts w:asciiTheme="minorHAnsi" w:hAnsiTheme="minorHAnsi" w:cstheme="minorHAnsi"/>
        </w:rPr>
      </w:pPr>
      <w:r w:rsidRPr="00707C42">
        <w:rPr>
          <w:rFonts w:asciiTheme="minorHAnsi" w:hAnsiTheme="minorHAnsi" w:cstheme="minorHAnsi"/>
        </w:rPr>
        <w:t>Committee members then vote on whether they believe you should be promoted based on the evidence presented, and you require a 2/3 majority from both groups as indicated in (1) above.</w:t>
      </w:r>
    </w:p>
    <w:p w14:paraId="7F8AF409" w14:textId="77777777" w:rsidR="00DC0D93" w:rsidRPr="00707C42" w:rsidRDefault="00DC0D93">
      <w:pPr>
        <w:pStyle w:val="BodyText"/>
        <w:spacing w:before="9"/>
        <w:rPr>
          <w:rFonts w:asciiTheme="minorHAnsi" w:hAnsiTheme="minorHAnsi" w:cstheme="minorHAnsi"/>
          <w:i w:val="0"/>
          <w:sz w:val="25"/>
        </w:rPr>
      </w:pPr>
    </w:p>
    <w:p w14:paraId="10C0F528" w14:textId="77777777" w:rsidR="00DC0D93" w:rsidRPr="00707C42" w:rsidRDefault="00570619">
      <w:pPr>
        <w:pStyle w:val="ListParagraph"/>
        <w:numPr>
          <w:ilvl w:val="0"/>
          <w:numId w:val="1"/>
        </w:numPr>
        <w:tabs>
          <w:tab w:val="left" w:pos="1721"/>
        </w:tabs>
        <w:ind w:right="0" w:hanging="361"/>
        <w:rPr>
          <w:rFonts w:asciiTheme="minorHAnsi" w:hAnsiTheme="minorHAnsi" w:cstheme="minorHAnsi"/>
          <w:b/>
        </w:rPr>
      </w:pPr>
      <w:r w:rsidRPr="00707C42">
        <w:rPr>
          <w:rFonts w:asciiTheme="minorHAnsi" w:hAnsiTheme="minorHAnsi" w:cstheme="minorHAnsi"/>
          <w:b/>
        </w:rPr>
        <w:t>Do I have an opportunity to provide further information should the committee require</w:t>
      </w:r>
      <w:r w:rsidRPr="00707C42">
        <w:rPr>
          <w:rFonts w:asciiTheme="minorHAnsi" w:hAnsiTheme="minorHAnsi" w:cstheme="minorHAnsi"/>
          <w:b/>
          <w:spacing w:val="-32"/>
        </w:rPr>
        <w:t xml:space="preserve"> </w:t>
      </w:r>
      <w:r w:rsidRPr="00707C42">
        <w:rPr>
          <w:rFonts w:asciiTheme="minorHAnsi" w:hAnsiTheme="minorHAnsi" w:cstheme="minorHAnsi"/>
          <w:b/>
        </w:rPr>
        <w:t>it?</w:t>
      </w:r>
    </w:p>
    <w:p w14:paraId="5589CAFC" w14:textId="77777777" w:rsidR="00DC0D93" w:rsidRPr="00707C42" w:rsidRDefault="00DC0D93">
      <w:pPr>
        <w:pStyle w:val="BodyText"/>
        <w:spacing w:before="9"/>
        <w:rPr>
          <w:rFonts w:asciiTheme="minorHAnsi" w:hAnsiTheme="minorHAnsi" w:cstheme="minorHAnsi"/>
          <w:b/>
          <w:i w:val="0"/>
          <w:sz w:val="19"/>
        </w:rPr>
      </w:pPr>
    </w:p>
    <w:p w14:paraId="223CFC04" w14:textId="77777777" w:rsidR="00DC0D93" w:rsidRPr="00707C42" w:rsidRDefault="00570619">
      <w:pPr>
        <w:spacing w:line="276" w:lineRule="auto"/>
        <w:ind w:left="1360" w:right="114"/>
        <w:jc w:val="both"/>
        <w:rPr>
          <w:rFonts w:asciiTheme="minorHAnsi" w:hAnsiTheme="minorHAnsi" w:cstheme="minorHAnsi"/>
        </w:rPr>
      </w:pPr>
      <w:r w:rsidRPr="00707C42">
        <w:rPr>
          <w:rFonts w:asciiTheme="minorHAnsi" w:hAnsiTheme="minorHAnsi" w:cstheme="minorHAnsi"/>
        </w:rPr>
        <w:t>Ideally, you should seek to ensure that your documentation is as complete as possible. However, the FRPC meets twice during the ad-hominem process. The first meeting comprises only the faculty members</w:t>
      </w:r>
      <w:r w:rsidRPr="00707C42">
        <w:rPr>
          <w:rFonts w:asciiTheme="minorHAnsi" w:hAnsiTheme="minorHAnsi" w:cstheme="minorHAnsi"/>
          <w:spacing w:val="-12"/>
        </w:rPr>
        <w:t xml:space="preserve"> </w:t>
      </w:r>
      <w:r w:rsidRPr="00707C42">
        <w:rPr>
          <w:rFonts w:asciiTheme="minorHAnsi" w:hAnsiTheme="minorHAnsi" w:cstheme="minorHAnsi"/>
        </w:rPr>
        <w:t>(the</w:t>
      </w:r>
      <w:r w:rsidRPr="00707C42">
        <w:rPr>
          <w:rFonts w:asciiTheme="minorHAnsi" w:hAnsiTheme="minorHAnsi" w:cstheme="minorHAnsi"/>
          <w:spacing w:val="-12"/>
        </w:rPr>
        <w:t xml:space="preserve"> </w:t>
      </w:r>
      <w:r w:rsidRPr="00707C42">
        <w:rPr>
          <w:rFonts w:asciiTheme="minorHAnsi" w:hAnsiTheme="minorHAnsi" w:cstheme="minorHAnsi"/>
        </w:rPr>
        <w:t>external</w:t>
      </w:r>
      <w:r w:rsidRPr="00707C42">
        <w:rPr>
          <w:rFonts w:asciiTheme="minorHAnsi" w:hAnsiTheme="minorHAnsi" w:cstheme="minorHAnsi"/>
          <w:spacing w:val="-11"/>
        </w:rPr>
        <w:t xml:space="preserve"> </w:t>
      </w:r>
      <w:r w:rsidRPr="00707C42">
        <w:rPr>
          <w:rFonts w:asciiTheme="minorHAnsi" w:hAnsiTheme="minorHAnsi" w:cstheme="minorHAnsi"/>
        </w:rPr>
        <w:t>panel</w:t>
      </w:r>
      <w:r w:rsidRPr="00707C42">
        <w:rPr>
          <w:rFonts w:asciiTheme="minorHAnsi" w:hAnsiTheme="minorHAnsi" w:cstheme="minorHAnsi"/>
          <w:spacing w:val="-9"/>
        </w:rPr>
        <w:t xml:space="preserve"> </w:t>
      </w:r>
      <w:r w:rsidRPr="00707C42">
        <w:rPr>
          <w:rFonts w:asciiTheme="minorHAnsi" w:hAnsiTheme="minorHAnsi" w:cstheme="minorHAnsi"/>
        </w:rPr>
        <w:t>is</w:t>
      </w:r>
      <w:r w:rsidRPr="00707C42">
        <w:rPr>
          <w:rFonts w:asciiTheme="minorHAnsi" w:hAnsiTheme="minorHAnsi" w:cstheme="minorHAnsi"/>
          <w:spacing w:val="-11"/>
        </w:rPr>
        <w:t xml:space="preserve"> </w:t>
      </w:r>
      <w:r w:rsidRPr="00707C42">
        <w:rPr>
          <w:rFonts w:asciiTheme="minorHAnsi" w:hAnsiTheme="minorHAnsi" w:cstheme="minorHAnsi"/>
        </w:rPr>
        <w:t>present</w:t>
      </w:r>
      <w:r w:rsidRPr="00707C42">
        <w:rPr>
          <w:rFonts w:asciiTheme="minorHAnsi" w:hAnsiTheme="minorHAnsi" w:cstheme="minorHAnsi"/>
          <w:spacing w:val="-10"/>
        </w:rPr>
        <w:t xml:space="preserve"> </w:t>
      </w:r>
      <w:r w:rsidRPr="00707C42">
        <w:rPr>
          <w:rFonts w:asciiTheme="minorHAnsi" w:hAnsiTheme="minorHAnsi" w:cstheme="minorHAnsi"/>
        </w:rPr>
        <w:t>only</w:t>
      </w:r>
      <w:r w:rsidRPr="00707C42">
        <w:rPr>
          <w:rFonts w:asciiTheme="minorHAnsi" w:hAnsiTheme="minorHAnsi" w:cstheme="minorHAnsi"/>
          <w:spacing w:val="-10"/>
        </w:rPr>
        <w:t xml:space="preserve"> </w:t>
      </w:r>
      <w:r w:rsidRPr="00707C42">
        <w:rPr>
          <w:rFonts w:asciiTheme="minorHAnsi" w:hAnsiTheme="minorHAnsi" w:cstheme="minorHAnsi"/>
        </w:rPr>
        <w:t>for</w:t>
      </w:r>
      <w:r w:rsidRPr="00707C42">
        <w:rPr>
          <w:rFonts w:asciiTheme="minorHAnsi" w:hAnsiTheme="minorHAnsi" w:cstheme="minorHAnsi"/>
          <w:spacing w:val="-12"/>
        </w:rPr>
        <w:t xml:space="preserve"> </w:t>
      </w:r>
      <w:r w:rsidRPr="00707C42">
        <w:rPr>
          <w:rFonts w:asciiTheme="minorHAnsi" w:hAnsiTheme="minorHAnsi" w:cstheme="minorHAnsi"/>
        </w:rPr>
        <w:t>the</w:t>
      </w:r>
      <w:r w:rsidRPr="00707C42">
        <w:rPr>
          <w:rFonts w:asciiTheme="minorHAnsi" w:hAnsiTheme="minorHAnsi" w:cstheme="minorHAnsi"/>
          <w:spacing w:val="-10"/>
        </w:rPr>
        <w:t xml:space="preserve"> </w:t>
      </w:r>
      <w:r w:rsidRPr="00707C42">
        <w:rPr>
          <w:rFonts w:asciiTheme="minorHAnsi" w:hAnsiTheme="minorHAnsi" w:cstheme="minorHAnsi"/>
        </w:rPr>
        <w:t>final</w:t>
      </w:r>
      <w:r w:rsidRPr="00707C42">
        <w:rPr>
          <w:rFonts w:asciiTheme="minorHAnsi" w:hAnsiTheme="minorHAnsi" w:cstheme="minorHAnsi"/>
          <w:spacing w:val="-11"/>
        </w:rPr>
        <w:t xml:space="preserve"> </w:t>
      </w:r>
      <w:r w:rsidRPr="00707C42">
        <w:rPr>
          <w:rFonts w:asciiTheme="minorHAnsi" w:hAnsiTheme="minorHAnsi" w:cstheme="minorHAnsi"/>
        </w:rPr>
        <w:t>meeting).</w:t>
      </w:r>
      <w:r w:rsidRPr="00707C42">
        <w:rPr>
          <w:rFonts w:asciiTheme="minorHAnsi" w:hAnsiTheme="minorHAnsi" w:cstheme="minorHAnsi"/>
          <w:spacing w:val="-10"/>
        </w:rPr>
        <w:t xml:space="preserve"> </w:t>
      </w:r>
      <w:r w:rsidRPr="00707C42">
        <w:rPr>
          <w:rFonts w:asciiTheme="minorHAnsi" w:hAnsiTheme="minorHAnsi" w:cstheme="minorHAnsi"/>
        </w:rPr>
        <w:t>This</w:t>
      </w:r>
      <w:r w:rsidRPr="00707C42">
        <w:rPr>
          <w:rFonts w:asciiTheme="minorHAnsi" w:hAnsiTheme="minorHAnsi" w:cstheme="minorHAnsi"/>
          <w:spacing w:val="-14"/>
        </w:rPr>
        <w:t xml:space="preserve"> </w:t>
      </w:r>
      <w:r w:rsidRPr="00707C42">
        <w:rPr>
          <w:rFonts w:asciiTheme="minorHAnsi" w:hAnsiTheme="minorHAnsi" w:cstheme="minorHAnsi"/>
        </w:rPr>
        <w:t>meeting</w:t>
      </w:r>
      <w:r w:rsidRPr="00707C42">
        <w:rPr>
          <w:rFonts w:asciiTheme="minorHAnsi" w:hAnsiTheme="minorHAnsi" w:cstheme="minorHAnsi"/>
          <w:spacing w:val="-11"/>
        </w:rPr>
        <w:t xml:space="preserve"> </w:t>
      </w:r>
      <w:r w:rsidRPr="00707C42">
        <w:rPr>
          <w:rFonts w:asciiTheme="minorHAnsi" w:hAnsiTheme="minorHAnsi" w:cstheme="minorHAnsi"/>
        </w:rPr>
        <w:t>is</w:t>
      </w:r>
      <w:r w:rsidRPr="00707C42">
        <w:rPr>
          <w:rFonts w:asciiTheme="minorHAnsi" w:hAnsiTheme="minorHAnsi" w:cstheme="minorHAnsi"/>
          <w:spacing w:val="-13"/>
        </w:rPr>
        <w:t xml:space="preserve"> </w:t>
      </w:r>
      <w:r w:rsidRPr="00707C42">
        <w:rPr>
          <w:rFonts w:asciiTheme="minorHAnsi" w:hAnsiTheme="minorHAnsi" w:cstheme="minorHAnsi"/>
        </w:rPr>
        <w:t>a</w:t>
      </w:r>
      <w:r w:rsidRPr="00707C42">
        <w:rPr>
          <w:rFonts w:asciiTheme="minorHAnsi" w:hAnsiTheme="minorHAnsi" w:cstheme="minorHAnsi"/>
          <w:spacing w:val="-10"/>
        </w:rPr>
        <w:t xml:space="preserve"> </w:t>
      </w:r>
      <w:r w:rsidRPr="00707C42">
        <w:rPr>
          <w:rFonts w:asciiTheme="minorHAnsi" w:hAnsiTheme="minorHAnsi" w:cstheme="minorHAnsi"/>
        </w:rPr>
        <w:t>dry</w:t>
      </w:r>
      <w:r w:rsidRPr="00707C42">
        <w:rPr>
          <w:rFonts w:asciiTheme="minorHAnsi" w:hAnsiTheme="minorHAnsi" w:cstheme="minorHAnsi"/>
          <w:spacing w:val="-10"/>
        </w:rPr>
        <w:t xml:space="preserve"> </w:t>
      </w:r>
      <w:r w:rsidRPr="00707C42">
        <w:rPr>
          <w:rFonts w:asciiTheme="minorHAnsi" w:hAnsiTheme="minorHAnsi" w:cstheme="minorHAnsi"/>
        </w:rPr>
        <w:t>run</w:t>
      </w:r>
      <w:r w:rsidRPr="00707C42">
        <w:rPr>
          <w:rFonts w:asciiTheme="minorHAnsi" w:hAnsiTheme="minorHAnsi" w:cstheme="minorHAnsi"/>
          <w:spacing w:val="-11"/>
        </w:rPr>
        <w:t xml:space="preserve"> </w:t>
      </w:r>
      <w:r w:rsidRPr="00707C42">
        <w:rPr>
          <w:rFonts w:asciiTheme="minorHAnsi" w:hAnsiTheme="minorHAnsi" w:cstheme="minorHAnsi"/>
        </w:rPr>
        <w:t xml:space="preserve">during which the full process as set out above is carried out, but the voting process is not final. This dry run serves the purpose of giving </w:t>
      </w:r>
      <w:proofErr w:type="spellStart"/>
      <w:r w:rsidRPr="00707C42">
        <w:rPr>
          <w:rFonts w:asciiTheme="minorHAnsi" w:hAnsiTheme="minorHAnsi" w:cstheme="minorHAnsi"/>
        </w:rPr>
        <w:t>HoDs</w:t>
      </w:r>
      <w:proofErr w:type="spellEnd"/>
      <w:r w:rsidRPr="00707C42">
        <w:rPr>
          <w:rFonts w:asciiTheme="minorHAnsi" w:hAnsiTheme="minorHAnsi" w:cstheme="minorHAnsi"/>
        </w:rPr>
        <w:t xml:space="preserve"> an indication of where their candidates stand. </w:t>
      </w:r>
      <w:proofErr w:type="spellStart"/>
      <w:r w:rsidRPr="00707C42">
        <w:rPr>
          <w:rFonts w:asciiTheme="minorHAnsi" w:hAnsiTheme="minorHAnsi" w:cstheme="minorHAnsi"/>
        </w:rPr>
        <w:t>HoDs</w:t>
      </w:r>
      <w:proofErr w:type="spellEnd"/>
      <w:r w:rsidRPr="00707C42">
        <w:rPr>
          <w:rFonts w:asciiTheme="minorHAnsi" w:hAnsiTheme="minorHAnsi" w:cstheme="minorHAnsi"/>
        </w:rPr>
        <w:t xml:space="preserve"> are able to refer any questions from the committee back to applicants to request additional information</w:t>
      </w:r>
      <w:r w:rsidRPr="00707C42">
        <w:rPr>
          <w:rFonts w:asciiTheme="minorHAnsi" w:hAnsiTheme="minorHAnsi" w:cstheme="minorHAnsi"/>
          <w:spacing w:val="-6"/>
        </w:rPr>
        <w:t xml:space="preserve"> </w:t>
      </w:r>
      <w:r w:rsidRPr="00707C42">
        <w:rPr>
          <w:rFonts w:asciiTheme="minorHAnsi" w:hAnsiTheme="minorHAnsi" w:cstheme="minorHAnsi"/>
        </w:rPr>
        <w:t>or further clarity that might better their</w:t>
      </w:r>
      <w:r w:rsidRPr="00707C42">
        <w:rPr>
          <w:rFonts w:asciiTheme="minorHAnsi" w:hAnsiTheme="minorHAnsi" w:cstheme="minorHAnsi"/>
          <w:spacing w:val="-8"/>
        </w:rPr>
        <w:t xml:space="preserve"> </w:t>
      </w:r>
      <w:r w:rsidRPr="00707C42">
        <w:rPr>
          <w:rFonts w:asciiTheme="minorHAnsi" w:hAnsiTheme="minorHAnsi" w:cstheme="minorHAnsi"/>
        </w:rPr>
        <w:t>cases.</w:t>
      </w:r>
    </w:p>
    <w:p w14:paraId="189CF076" w14:textId="77777777" w:rsidR="00DC0D93" w:rsidRPr="00707C42" w:rsidRDefault="00DC0D93">
      <w:pPr>
        <w:spacing w:line="276" w:lineRule="auto"/>
        <w:jc w:val="both"/>
        <w:rPr>
          <w:rFonts w:asciiTheme="minorHAnsi" w:hAnsiTheme="minorHAnsi" w:cstheme="minorHAnsi"/>
        </w:rPr>
        <w:sectPr w:rsidR="00DC0D93" w:rsidRPr="00707C42">
          <w:pgSz w:w="11910" w:h="16840"/>
          <w:pgMar w:top="1580" w:right="1320" w:bottom="280" w:left="440" w:header="720" w:footer="720" w:gutter="0"/>
          <w:cols w:space="720"/>
        </w:sectPr>
      </w:pPr>
    </w:p>
    <w:p w14:paraId="57C18B86" w14:textId="77777777" w:rsidR="00DC0D93" w:rsidRPr="00707C42" w:rsidRDefault="00570619">
      <w:pPr>
        <w:pStyle w:val="ListParagraph"/>
        <w:numPr>
          <w:ilvl w:val="0"/>
          <w:numId w:val="1"/>
        </w:numPr>
        <w:tabs>
          <w:tab w:val="left" w:pos="1721"/>
        </w:tabs>
        <w:spacing w:before="41"/>
        <w:ind w:right="0" w:hanging="361"/>
        <w:rPr>
          <w:rFonts w:asciiTheme="minorHAnsi" w:hAnsiTheme="minorHAnsi" w:cstheme="minorHAnsi"/>
          <w:b/>
        </w:rPr>
      </w:pPr>
      <w:r w:rsidRPr="00707C42">
        <w:rPr>
          <w:rFonts w:asciiTheme="minorHAnsi" w:hAnsiTheme="minorHAnsi" w:cstheme="minorHAnsi"/>
          <w:b/>
        </w:rPr>
        <w:lastRenderedPageBreak/>
        <w:t>Am I able to have my case reviewed should the outcome not be</w:t>
      </w:r>
      <w:r w:rsidRPr="00707C42">
        <w:rPr>
          <w:rFonts w:asciiTheme="minorHAnsi" w:hAnsiTheme="minorHAnsi" w:cstheme="minorHAnsi"/>
          <w:b/>
          <w:spacing w:val="-18"/>
        </w:rPr>
        <w:t xml:space="preserve"> </w:t>
      </w:r>
      <w:r w:rsidRPr="00707C42">
        <w:rPr>
          <w:rFonts w:asciiTheme="minorHAnsi" w:hAnsiTheme="minorHAnsi" w:cstheme="minorHAnsi"/>
          <w:b/>
        </w:rPr>
        <w:t>favourable?</w:t>
      </w:r>
    </w:p>
    <w:p w14:paraId="37127769" w14:textId="77777777" w:rsidR="00DC0D93" w:rsidRPr="00707C42" w:rsidRDefault="00DC0D93">
      <w:pPr>
        <w:pStyle w:val="BodyText"/>
        <w:spacing w:before="8"/>
        <w:rPr>
          <w:rFonts w:asciiTheme="minorHAnsi" w:hAnsiTheme="minorHAnsi" w:cstheme="minorHAnsi"/>
          <w:b/>
          <w:i w:val="0"/>
          <w:sz w:val="19"/>
        </w:rPr>
      </w:pPr>
    </w:p>
    <w:p w14:paraId="5A7BC7EA" w14:textId="3317D023" w:rsidR="00DC0D93" w:rsidRPr="00707C42" w:rsidRDefault="00570619">
      <w:pPr>
        <w:spacing w:line="276" w:lineRule="auto"/>
        <w:ind w:left="1360" w:right="114"/>
        <w:jc w:val="both"/>
        <w:rPr>
          <w:rFonts w:asciiTheme="minorHAnsi" w:hAnsiTheme="minorHAnsi" w:cstheme="minorHAnsi"/>
        </w:rPr>
      </w:pPr>
      <w:r w:rsidRPr="00707C42">
        <w:rPr>
          <w:rFonts w:asciiTheme="minorHAnsi" w:hAnsiTheme="minorHAnsi" w:cstheme="minorHAnsi"/>
        </w:rPr>
        <w:t>Applicants may request to have their unsuccessful cases reviewed. This is done via the Dean and the DVC for academic matters. Details of the appeals process can be found at</w:t>
      </w:r>
      <w:r w:rsidR="00707C42">
        <w:rPr>
          <w:rFonts w:asciiTheme="minorHAnsi" w:hAnsiTheme="minorHAnsi" w:cstheme="minorHAnsi"/>
        </w:rPr>
        <w:t xml:space="preserve"> </w:t>
      </w:r>
      <w:hyperlink r:id="rId6" w:history="1">
        <w:r w:rsidR="00707C42">
          <w:rPr>
            <w:rStyle w:val="Hyperlink"/>
          </w:rPr>
          <w:t>http://www.hr.uct.ac.za/hr/performance/management/academic_staff/performance_planning</w:t>
        </w:r>
      </w:hyperlink>
      <w:bookmarkStart w:id="0" w:name="_GoBack"/>
      <w:bookmarkEnd w:id="0"/>
    </w:p>
    <w:p w14:paraId="59B154DE" w14:textId="77777777" w:rsidR="00DC0138" w:rsidRPr="00707C42" w:rsidRDefault="00DC0138">
      <w:pPr>
        <w:spacing w:line="276" w:lineRule="auto"/>
        <w:ind w:left="1360" w:right="114"/>
        <w:jc w:val="both"/>
        <w:rPr>
          <w:rFonts w:asciiTheme="minorHAnsi" w:hAnsiTheme="minorHAnsi" w:cstheme="minorHAnsi"/>
        </w:rPr>
      </w:pPr>
    </w:p>
    <w:sectPr w:rsidR="00DC0138" w:rsidRPr="00707C42">
      <w:pgSz w:w="11910" w:h="16840"/>
      <w:pgMar w:top="1380" w:right="132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85EA2"/>
    <w:multiLevelType w:val="hybridMultilevel"/>
    <w:tmpl w:val="757C9862"/>
    <w:lvl w:ilvl="0" w:tplc="82E04A54">
      <w:start w:val="1"/>
      <w:numFmt w:val="decimal"/>
      <w:lvlText w:val="%1."/>
      <w:lvlJc w:val="left"/>
      <w:pPr>
        <w:ind w:left="1720" w:hanging="360"/>
      </w:pPr>
      <w:rPr>
        <w:rFonts w:ascii="Calibri" w:eastAsia="Calibri" w:hAnsi="Calibri" w:cs="Calibri" w:hint="default"/>
        <w:b/>
        <w:bCs/>
        <w:w w:val="100"/>
        <w:sz w:val="22"/>
        <w:szCs w:val="22"/>
        <w:lang w:val="en-ZA" w:eastAsia="en-ZA" w:bidi="en-ZA"/>
      </w:rPr>
    </w:lvl>
    <w:lvl w:ilvl="1" w:tplc="C8482ED4">
      <w:numFmt w:val="bullet"/>
      <w:lvlText w:val="•"/>
      <w:lvlJc w:val="left"/>
      <w:pPr>
        <w:ind w:left="2562" w:hanging="360"/>
      </w:pPr>
      <w:rPr>
        <w:rFonts w:hint="default"/>
        <w:lang w:val="en-ZA" w:eastAsia="en-ZA" w:bidi="en-ZA"/>
      </w:rPr>
    </w:lvl>
    <w:lvl w:ilvl="2" w:tplc="D2F20D78">
      <w:numFmt w:val="bullet"/>
      <w:lvlText w:val="•"/>
      <w:lvlJc w:val="left"/>
      <w:pPr>
        <w:ind w:left="3405" w:hanging="360"/>
      </w:pPr>
      <w:rPr>
        <w:rFonts w:hint="default"/>
        <w:lang w:val="en-ZA" w:eastAsia="en-ZA" w:bidi="en-ZA"/>
      </w:rPr>
    </w:lvl>
    <w:lvl w:ilvl="3" w:tplc="2FCCF800">
      <w:numFmt w:val="bullet"/>
      <w:lvlText w:val="•"/>
      <w:lvlJc w:val="left"/>
      <w:pPr>
        <w:ind w:left="4247" w:hanging="360"/>
      </w:pPr>
      <w:rPr>
        <w:rFonts w:hint="default"/>
        <w:lang w:val="en-ZA" w:eastAsia="en-ZA" w:bidi="en-ZA"/>
      </w:rPr>
    </w:lvl>
    <w:lvl w:ilvl="4" w:tplc="D728A4EE">
      <w:numFmt w:val="bullet"/>
      <w:lvlText w:val="•"/>
      <w:lvlJc w:val="left"/>
      <w:pPr>
        <w:ind w:left="5090" w:hanging="360"/>
      </w:pPr>
      <w:rPr>
        <w:rFonts w:hint="default"/>
        <w:lang w:val="en-ZA" w:eastAsia="en-ZA" w:bidi="en-ZA"/>
      </w:rPr>
    </w:lvl>
    <w:lvl w:ilvl="5" w:tplc="EC1EBE3C">
      <w:numFmt w:val="bullet"/>
      <w:lvlText w:val="•"/>
      <w:lvlJc w:val="left"/>
      <w:pPr>
        <w:ind w:left="5933" w:hanging="360"/>
      </w:pPr>
      <w:rPr>
        <w:rFonts w:hint="default"/>
        <w:lang w:val="en-ZA" w:eastAsia="en-ZA" w:bidi="en-ZA"/>
      </w:rPr>
    </w:lvl>
    <w:lvl w:ilvl="6" w:tplc="843C917E">
      <w:numFmt w:val="bullet"/>
      <w:lvlText w:val="•"/>
      <w:lvlJc w:val="left"/>
      <w:pPr>
        <w:ind w:left="6775" w:hanging="360"/>
      </w:pPr>
      <w:rPr>
        <w:rFonts w:hint="default"/>
        <w:lang w:val="en-ZA" w:eastAsia="en-ZA" w:bidi="en-ZA"/>
      </w:rPr>
    </w:lvl>
    <w:lvl w:ilvl="7" w:tplc="094E5CFA">
      <w:numFmt w:val="bullet"/>
      <w:lvlText w:val="•"/>
      <w:lvlJc w:val="left"/>
      <w:pPr>
        <w:ind w:left="7618" w:hanging="360"/>
      </w:pPr>
      <w:rPr>
        <w:rFonts w:hint="default"/>
        <w:lang w:val="en-ZA" w:eastAsia="en-ZA" w:bidi="en-ZA"/>
      </w:rPr>
    </w:lvl>
    <w:lvl w:ilvl="8" w:tplc="52E0C32C">
      <w:numFmt w:val="bullet"/>
      <w:lvlText w:val="•"/>
      <w:lvlJc w:val="left"/>
      <w:pPr>
        <w:ind w:left="8461" w:hanging="360"/>
      </w:pPr>
      <w:rPr>
        <w:rFonts w:hint="default"/>
        <w:lang w:val="en-ZA" w:eastAsia="en-ZA" w:bidi="en-ZA"/>
      </w:rPr>
    </w:lvl>
  </w:abstractNum>
  <w:abstractNum w:abstractNumId="1" w15:restartNumberingAfterBreak="0">
    <w:nsid w:val="7B430829"/>
    <w:multiLevelType w:val="hybridMultilevel"/>
    <w:tmpl w:val="63B806F8"/>
    <w:lvl w:ilvl="0" w:tplc="D63AF918">
      <w:start w:val="1"/>
      <w:numFmt w:val="decimal"/>
      <w:lvlText w:val="%1."/>
      <w:lvlJc w:val="left"/>
      <w:pPr>
        <w:ind w:left="1720" w:hanging="360"/>
      </w:pPr>
      <w:rPr>
        <w:rFonts w:ascii="Calibri" w:eastAsia="Calibri" w:hAnsi="Calibri" w:cs="Calibri" w:hint="default"/>
        <w:spacing w:val="-4"/>
        <w:w w:val="100"/>
        <w:sz w:val="24"/>
        <w:szCs w:val="24"/>
        <w:lang w:val="en-ZA" w:eastAsia="en-ZA" w:bidi="en-ZA"/>
      </w:rPr>
    </w:lvl>
    <w:lvl w:ilvl="1" w:tplc="A766A55C">
      <w:numFmt w:val="bullet"/>
      <w:lvlText w:val="o"/>
      <w:lvlJc w:val="left"/>
      <w:pPr>
        <w:ind w:left="2440" w:hanging="360"/>
      </w:pPr>
      <w:rPr>
        <w:rFonts w:ascii="Courier New" w:eastAsia="Courier New" w:hAnsi="Courier New" w:cs="Courier New" w:hint="default"/>
        <w:w w:val="100"/>
        <w:sz w:val="22"/>
        <w:szCs w:val="22"/>
        <w:lang w:val="en-ZA" w:eastAsia="en-ZA" w:bidi="en-ZA"/>
      </w:rPr>
    </w:lvl>
    <w:lvl w:ilvl="2" w:tplc="54A82D42">
      <w:numFmt w:val="bullet"/>
      <w:lvlText w:val="•"/>
      <w:lvlJc w:val="left"/>
      <w:pPr>
        <w:ind w:left="3296" w:hanging="360"/>
      </w:pPr>
      <w:rPr>
        <w:rFonts w:hint="default"/>
        <w:lang w:val="en-ZA" w:eastAsia="en-ZA" w:bidi="en-ZA"/>
      </w:rPr>
    </w:lvl>
    <w:lvl w:ilvl="3" w:tplc="C5CCC9D4">
      <w:numFmt w:val="bullet"/>
      <w:lvlText w:val="•"/>
      <w:lvlJc w:val="left"/>
      <w:pPr>
        <w:ind w:left="4152" w:hanging="360"/>
      </w:pPr>
      <w:rPr>
        <w:rFonts w:hint="default"/>
        <w:lang w:val="en-ZA" w:eastAsia="en-ZA" w:bidi="en-ZA"/>
      </w:rPr>
    </w:lvl>
    <w:lvl w:ilvl="4" w:tplc="55BC6704">
      <w:numFmt w:val="bullet"/>
      <w:lvlText w:val="•"/>
      <w:lvlJc w:val="left"/>
      <w:pPr>
        <w:ind w:left="5008" w:hanging="360"/>
      </w:pPr>
      <w:rPr>
        <w:rFonts w:hint="default"/>
        <w:lang w:val="en-ZA" w:eastAsia="en-ZA" w:bidi="en-ZA"/>
      </w:rPr>
    </w:lvl>
    <w:lvl w:ilvl="5" w:tplc="9ABE0B7C">
      <w:numFmt w:val="bullet"/>
      <w:lvlText w:val="•"/>
      <w:lvlJc w:val="left"/>
      <w:pPr>
        <w:ind w:left="5865" w:hanging="360"/>
      </w:pPr>
      <w:rPr>
        <w:rFonts w:hint="default"/>
        <w:lang w:val="en-ZA" w:eastAsia="en-ZA" w:bidi="en-ZA"/>
      </w:rPr>
    </w:lvl>
    <w:lvl w:ilvl="6" w:tplc="D4F42476">
      <w:numFmt w:val="bullet"/>
      <w:lvlText w:val="•"/>
      <w:lvlJc w:val="left"/>
      <w:pPr>
        <w:ind w:left="6721" w:hanging="360"/>
      </w:pPr>
      <w:rPr>
        <w:rFonts w:hint="default"/>
        <w:lang w:val="en-ZA" w:eastAsia="en-ZA" w:bidi="en-ZA"/>
      </w:rPr>
    </w:lvl>
    <w:lvl w:ilvl="7" w:tplc="2C38B392">
      <w:numFmt w:val="bullet"/>
      <w:lvlText w:val="•"/>
      <w:lvlJc w:val="left"/>
      <w:pPr>
        <w:ind w:left="7577" w:hanging="360"/>
      </w:pPr>
      <w:rPr>
        <w:rFonts w:hint="default"/>
        <w:lang w:val="en-ZA" w:eastAsia="en-ZA" w:bidi="en-ZA"/>
      </w:rPr>
    </w:lvl>
    <w:lvl w:ilvl="8" w:tplc="82207D2A">
      <w:numFmt w:val="bullet"/>
      <w:lvlText w:val="•"/>
      <w:lvlJc w:val="left"/>
      <w:pPr>
        <w:ind w:left="8433" w:hanging="360"/>
      </w:pPr>
      <w:rPr>
        <w:rFonts w:hint="default"/>
        <w:lang w:val="en-ZA" w:eastAsia="en-ZA" w:bidi="en-Z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93"/>
    <w:rsid w:val="00063A5F"/>
    <w:rsid w:val="002D2D2E"/>
    <w:rsid w:val="00570619"/>
    <w:rsid w:val="00707C42"/>
    <w:rsid w:val="00DC0138"/>
    <w:rsid w:val="00DC0D9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3BBCC"/>
  <w15:docId w15:val="{910FA69C-18DF-4BE2-A7EC-258E08F22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lang w:val="en-ZA" w:eastAsia="en-ZA" w:bidi="en-ZA"/>
    </w:rPr>
  </w:style>
  <w:style w:type="paragraph" w:styleId="Heading1">
    <w:name w:val="heading 1"/>
    <w:basedOn w:val="Normal"/>
    <w:uiPriority w:val="9"/>
    <w:qFormat/>
    <w:pPr>
      <w:ind w:left="1720"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rPr>
  </w:style>
  <w:style w:type="paragraph" w:styleId="ListParagraph">
    <w:name w:val="List Paragraph"/>
    <w:basedOn w:val="Normal"/>
    <w:uiPriority w:val="1"/>
    <w:qFormat/>
    <w:pPr>
      <w:ind w:left="1720" w:right="133" w:hanging="361"/>
      <w:jc w:val="right"/>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707C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r.uct.ac.za/hr/performance/management/academic_staff/performance_plannin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1382</Words>
  <Characters>7882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AcuteApathy</dc:creator>
  <cp:lastModifiedBy>Freda Williams</cp:lastModifiedBy>
  <cp:revision>3</cp:revision>
  <dcterms:created xsi:type="dcterms:W3CDTF">2020-05-26T12:53:00Z</dcterms:created>
  <dcterms:modified xsi:type="dcterms:W3CDTF">2020-05-27T09:01:00Z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2018-04-13T00:00:00Z</vt:filetime>
  </property>
  <property fmtid="{D5CDD505-2E9C-101B-9397-08002B2CF9AE}" pid="3" name="Creator">
    <vt:lpwstr>Microsoft® Word 2016</vt:lpwstr>
  </property>
  <property fmtid="{D5CDD505-2E9C-101B-9397-08002B2CF9AE}" pid="4" name="LastSaved">
    <vt:filetime>2020-05-20T00:00:00Z</vt:filetime>
  </property>
</Properties>
</file>